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4F" w:rsidRPr="00E9557E" w:rsidRDefault="004A374F" w:rsidP="00AA6232">
      <w:pPr>
        <w:rPr>
          <w:color w:val="auto"/>
          <w:lang w:val="kk-KZ"/>
        </w:rPr>
      </w:pPr>
    </w:p>
    <w:p w:rsidR="00AB60DD" w:rsidRPr="00E9557E" w:rsidRDefault="00AB60DD" w:rsidP="00AB60DD">
      <w:pPr>
        <w:ind w:firstLine="6804"/>
        <w:jc w:val="right"/>
        <w:rPr>
          <w:color w:val="auto"/>
        </w:rPr>
      </w:pPr>
      <w:r w:rsidRPr="00E9557E">
        <w:rPr>
          <w:color w:val="auto"/>
        </w:rPr>
        <w:t xml:space="preserve">Приложение </w:t>
      </w:r>
      <w:r w:rsidR="00F026D3">
        <w:rPr>
          <w:color w:val="auto"/>
        </w:rPr>
        <w:t>1</w:t>
      </w:r>
      <w:r w:rsidRPr="00E9557E">
        <w:rPr>
          <w:color w:val="auto"/>
        </w:rPr>
        <w:t>2</w:t>
      </w:r>
    </w:p>
    <w:p w:rsidR="00AB60DD" w:rsidRPr="00E9557E" w:rsidRDefault="00AB60DD" w:rsidP="00AB60DD">
      <w:pPr>
        <w:ind w:firstLine="6804"/>
        <w:jc w:val="right"/>
        <w:rPr>
          <w:color w:val="auto"/>
        </w:rPr>
      </w:pPr>
      <w:r w:rsidRPr="00E9557E">
        <w:rPr>
          <w:color w:val="auto"/>
        </w:rPr>
        <w:t xml:space="preserve">к </w:t>
      </w:r>
      <w:hyperlink r:id="rId6" w:history="1">
        <w:r w:rsidRPr="00E9557E">
          <w:rPr>
            <w:rStyle w:val="a3"/>
            <w:color w:val="auto"/>
          </w:rPr>
          <w:t>конкурсной документации</w:t>
        </w:r>
      </w:hyperlink>
    </w:p>
    <w:p w:rsidR="00AB60DD" w:rsidRPr="00E9557E" w:rsidRDefault="00AB60DD" w:rsidP="00AB60DD">
      <w:pPr>
        <w:ind w:firstLine="397"/>
        <w:jc w:val="both"/>
        <w:rPr>
          <w:color w:val="auto"/>
        </w:rPr>
      </w:pPr>
      <w:r w:rsidRPr="00E9557E">
        <w:rPr>
          <w:color w:val="auto"/>
        </w:rPr>
        <w:t> </w:t>
      </w:r>
    </w:p>
    <w:p w:rsidR="00AB60DD" w:rsidRPr="00E9557E" w:rsidRDefault="00AB60DD" w:rsidP="00AB60DD">
      <w:pPr>
        <w:ind w:firstLine="397"/>
        <w:jc w:val="both"/>
        <w:rPr>
          <w:color w:val="auto"/>
        </w:rPr>
      </w:pPr>
      <w:r w:rsidRPr="00E9557E">
        <w:rPr>
          <w:color w:val="auto"/>
        </w:rPr>
        <w:t> </w:t>
      </w:r>
    </w:p>
    <w:p w:rsidR="00AB60DD" w:rsidRPr="00E9557E" w:rsidRDefault="00AB60DD" w:rsidP="00AB60DD">
      <w:pPr>
        <w:jc w:val="center"/>
        <w:textAlignment w:val="baseline"/>
        <w:rPr>
          <w:color w:val="auto"/>
        </w:rPr>
      </w:pPr>
      <w:r w:rsidRPr="00E9557E">
        <w:rPr>
          <w:rStyle w:val="s1"/>
          <w:color w:val="auto"/>
        </w:rPr>
        <w:t>Техническая спецификация</w:t>
      </w:r>
      <w:r w:rsidRPr="00E9557E">
        <w:rPr>
          <w:rStyle w:val="s1"/>
          <w:color w:val="auto"/>
        </w:rPr>
        <w:br/>
        <w:t>закупаемых товаров (заполняется заказчиком)</w:t>
      </w:r>
    </w:p>
    <w:p w:rsidR="00AB60DD" w:rsidRPr="00E9557E" w:rsidRDefault="00AB60DD" w:rsidP="00AB60DD">
      <w:pPr>
        <w:ind w:firstLine="397"/>
        <w:textAlignment w:val="baseline"/>
        <w:rPr>
          <w:color w:val="auto"/>
        </w:rPr>
      </w:pPr>
      <w:r w:rsidRPr="00E9557E">
        <w:rPr>
          <w:color w:val="auto"/>
        </w:rPr>
        <w:t> </w:t>
      </w:r>
    </w:p>
    <w:p w:rsidR="00BE47A6" w:rsidRPr="00E9557E" w:rsidRDefault="00BE47A6" w:rsidP="005A2DE3">
      <w:pPr>
        <w:ind w:firstLine="397"/>
        <w:jc w:val="both"/>
        <w:rPr>
          <w:color w:val="auto"/>
        </w:rPr>
      </w:pPr>
      <w:r w:rsidRPr="00E9557E">
        <w:rPr>
          <w:rStyle w:val="s0"/>
          <w:color w:val="auto"/>
        </w:rPr>
        <w:t xml:space="preserve">Наименование заказчика: </w:t>
      </w:r>
      <w:r w:rsidRPr="00E9557E">
        <w:rPr>
          <w:rStyle w:val="s0"/>
          <w:b/>
          <w:color w:val="auto"/>
          <w:lang w:val="kk-KZ"/>
        </w:rPr>
        <w:t>АО «Казтелерадио»</w:t>
      </w:r>
    </w:p>
    <w:p w:rsidR="00BE47A6" w:rsidRPr="00E9557E" w:rsidRDefault="00BE47A6" w:rsidP="005A2DE3">
      <w:pPr>
        <w:ind w:firstLine="397"/>
        <w:jc w:val="both"/>
        <w:rPr>
          <w:color w:val="auto"/>
        </w:rPr>
      </w:pPr>
      <w:r w:rsidRPr="00E9557E">
        <w:rPr>
          <w:rStyle w:val="s0"/>
          <w:color w:val="auto"/>
        </w:rPr>
        <w:t xml:space="preserve">Наименование организатора: </w:t>
      </w:r>
      <w:r w:rsidRPr="00E9557E">
        <w:rPr>
          <w:rStyle w:val="s0"/>
          <w:b/>
          <w:color w:val="auto"/>
          <w:lang w:val="kk-KZ"/>
        </w:rPr>
        <w:t>АО «Казтелерадио»</w:t>
      </w:r>
    </w:p>
    <w:p w:rsidR="00BE47A6" w:rsidRPr="00E9557E" w:rsidRDefault="00BE47A6" w:rsidP="005A2DE3">
      <w:pPr>
        <w:ind w:firstLine="397"/>
        <w:jc w:val="both"/>
        <w:rPr>
          <w:color w:val="auto"/>
        </w:rPr>
      </w:pPr>
      <w:r w:rsidRPr="00E9557E">
        <w:rPr>
          <w:rStyle w:val="s0"/>
          <w:color w:val="auto"/>
        </w:rPr>
        <w:t>№ конкурса _____________________________________</w:t>
      </w:r>
    </w:p>
    <w:p w:rsidR="00D10A06" w:rsidRPr="00E9557E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E9557E">
        <w:rPr>
          <w:rStyle w:val="s0"/>
          <w:color w:val="auto"/>
        </w:rPr>
        <w:t xml:space="preserve">Наименование конкурса: </w:t>
      </w:r>
      <w:bookmarkStart w:id="0" w:name="_GoBack"/>
      <w:r w:rsidRPr="00E9557E">
        <w:rPr>
          <w:rStyle w:val="s0"/>
          <w:b/>
          <w:color w:val="auto"/>
        </w:rPr>
        <w:t>Аккумулятор</w:t>
      </w:r>
      <w:r w:rsidR="00E57767" w:rsidRPr="00E9557E">
        <w:rPr>
          <w:rStyle w:val="s0"/>
          <w:b/>
          <w:color w:val="auto"/>
        </w:rPr>
        <w:t xml:space="preserve"> </w:t>
      </w:r>
      <w:r w:rsidR="00D10A06" w:rsidRPr="00E9557E">
        <w:rPr>
          <w:rStyle w:val="s0"/>
          <w:b/>
          <w:color w:val="auto"/>
        </w:rPr>
        <w:t>для ИБП</w:t>
      </w:r>
      <w:bookmarkEnd w:id="0"/>
      <w:r w:rsidR="00D10A06" w:rsidRPr="00E9557E">
        <w:rPr>
          <w:rStyle w:val="s0"/>
          <w:b/>
          <w:color w:val="auto"/>
        </w:rPr>
        <w:t>, напряжение 12</w:t>
      </w:r>
      <w:proofErr w:type="gramStart"/>
      <w:r w:rsidR="00D10A06" w:rsidRPr="00E9557E">
        <w:rPr>
          <w:rStyle w:val="s0"/>
          <w:b/>
          <w:color w:val="auto"/>
        </w:rPr>
        <w:t xml:space="preserve"> В</w:t>
      </w:r>
      <w:proofErr w:type="gramEnd"/>
      <w:r w:rsidR="00D10A06" w:rsidRPr="00E9557E">
        <w:rPr>
          <w:rStyle w:val="s0"/>
          <w:b/>
          <w:color w:val="auto"/>
        </w:rPr>
        <w:t>, емкость 21-40 А/ч, свинцово-кислотный</w:t>
      </w:r>
    </w:p>
    <w:p w:rsidR="00BE47A6" w:rsidRPr="00E9557E" w:rsidRDefault="00BE47A6" w:rsidP="005A2DE3">
      <w:pPr>
        <w:ind w:firstLine="397"/>
        <w:jc w:val="both"/>
        <w:rPr>
          <w:color w:val="auto"/>
        </w:rPr>
      </w:pPr>
      <w:r w:rsidRPr="00E9557E">
        <w:rPr>
          <w:rStyle w:val="s0"/>
          <w:color w:val="auto"/>
        </w:rPr>
        <w:t>№ лота _________________________________________</w:t>
      </w:r>
    </w:p>
    <w:p w:rsidR="00BE47A6" w:rsidRPr="00E9557E" w:rsidRDefault="00BE47A6" w:rsidP="00BE47A6">
      <w:pPr>
        <w:ind w:firstLine="397"/>
        <w:jc w:val="both"/>
        <w:rPr>
          <w:color w:val="auto"/>
        </w:rPr>
      </w:pPr>
      <w:r w:rsidRPr="00E9557E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9557E" w:rsidRDefault="00D10A06" w:rsidP="00D10A06">
            <w:pPr>
              <w:rPr>
                <w:color w:val="auto"/>
              </w:rPr>
            </w:pPr>
            <w:r w:rsidRPr="00E9557E">
              <w:rPr>
                <w:color w:val="auto"/>
              </w:rPr>
              <w:t>272022.900.000001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9557E" w:rsidRDefault="00B4772D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Аккумуляторная батарея 2</w:t>
            </w:r>
            <w:r w:rsidR="002F02A0" w:rsidRPr="00E9557E">
              <w:rPr>
                <w:color w:val="auto"/>
              </w:rPr>
              <w:t>4</w:t>
            </w:r>
            <w:r w:rsidRPr="00E9557E">
              <w:rPr>
                <w:color w:val="auto"/>
              </w:rPr>
              <w:t>Ач для ИБП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9557E" w:rsidRDefault="00BE47A6" w:rsidP="00D10A06">
            <w:pPr>
              <w:rPr>
                <w:color w:val="auto"/>
              </w:rPr>
            </w:pPr>
            <w:r w:rsidRPr="00E9557E">
              <w:rPr>
                <w:color w:val="auto"/>
              </w:rPr>
              <w:t>штука</w:t>
            </w:r>
          </w:p>
        </w:tc>
      </w:tr>
      <w:tr w:rsidR="005E2FD3" w:rsidRPr="00E9557E" w:rsidTr="00A62525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FD3" w:rsidRPr="00E9557E" w:rsidRDefault="005E2FD3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FD3" w:rsidRPr="00001DB8" w:rsidRDefault="005E2FD3" w:rsidP="009117AC">
            <w:pPr>
              <w:rPr>
                <w:color w:val="auto"/>
              </w:rPr>
            </w:pPr>
            <w:r w:rsidRPr="00001DB8">
              <w:rPr>
                <w:color w:val="auto"/>
              </w:rPr>
              <w:t>64</w:t>
            </w:r>
          </w:p>
        </w:tc>
      </w:tr>
      <w:tr w:rsidR="005E2FD3" w:rsidRPr="00E9557E" w:rsidTr="00A62525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FD3" w:rsidRPr="00E9557E" w:rsidRDefault="005E2FD3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FD3" w:rsidRPr="00001DB8" w:rsidRDefault="005E2FD3" w:rsidP="009117AC">
            <w:pPr>
              <w:rPr>
                <w:color w:val="auto"/>
              </w:rPr>
            </w:pPr>
            <w:r w:rsidRPr="00001DB8">
              <w:rPr>
                <w:color w:val="auto"/>
              </w:rPr>
              <w:t>30 982</w:t>
            </w:r>
          </w:p>
        </w:tc>
      </w:tr>
      <w:tr w:rsidR="005E2FD3" w:rsidRPr="00E9557E" w:rsidTr="00A62525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FD3" w:rsidRPr="00E9557E" w:rsidRDefault="005E2FD3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FD3" w:rsidRPr="00001DB8" w:rsidRDefault="005E2FD3" w:rsidP="009117AC">
            <w:pPr>
              <w:rPr>
                <w:color w:val="auto"/>
              </w:rPr>
            </w:pPr>
            <w:r w:rsidRPr="00001DB8">
              <w:rPr>
                <w:color w:val="auto"/>
              </w:rPr>
              <w:t>1 982 848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9557E" w:rsidRDefault="00BE47A6" w:rsidP="00E1213E">
            <w:pPr>
              <w:rPr>
                <w:color w:val="auto"/>
              </w:rPr>
            </w:pPr>
            <w:r w:rsidRPr="00E9557E">
              <w:rPr>
                <w:color w:val="auto"/>
                <w:lang w:val="en-US"/>
              </w:rPr>
              <w:t>DDP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9557E" w:rsidRDefault="004D6F98" w:rsidP="004D6F98">
            <w:pPr>
              <w:rPr>
                <w:color w:val="auto"/>
              </w:rPr>
            </w:pPr>
            <w:r w:rsidRPr="00E9557E">
              <w:rPr>
                <w:color w:val="auto"/>
              </w:rPr>
              <w:t>120 (с</w:t>
            </w:r>
            <w:r w:rsidR="0020115D" w:rsidRPr="00E9557E">
              <w:rPr>
                <w:color w:val="auto"/>
              </w:rPr>
              <w:t>т</w:t>
            </w:r>
            <w:r w:rsidRPr="00E9557E">
              <w:rPr>
                <w:color w:val="auto"/>
              </w:rPr>
              <w:t>о двадцать</w:t>
            </w:r>
            <w:r w:rsidR="0020115D" w:rsidRPr="00E9557E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13E" w:rsidRPr="00E9557E" w:rsidRDefault="00E1213E" w:rsidP="00E1213E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Республика Казахстан, 631010000, г. Усть-Каменогорск, ул. Стахановская, 70, </w:t>
            </w:r>
          </w:p>
          <w:p w:rsidR="00AB60DD" w:rsidRPr="00E9557E" w:rsidRDefault="00E1213E" w:rsidP="00E1213E">
            <w:pPr>
              <w:rPr>
                <w:color w:val="auto"/>
              </w:rPr>
            </w:pPr>
            <w:r w:rsidRPr="00E9557E">
              <w:rPr>
                <w:color w:val="auto"/>
              </w:rPr>
              <w:t>филиал АО «Казтелерадио» «</w:t>
            </w:r>
            <w:proofErr w:type="gramStart"/>
            <w:r w:rsidRPr="00E9557E">
              <w:rPr>
                <w:color w:val="auto"/>
              </w:rPr>
              <w:t>Восточно-Казахстанская</w:t>
            </w:r>
            <w:proofErr w:type="gramEnd"/>
            <w:r w:rsidRPr="00E9557E">
              <w:rPr>
                <w:color w:val="auto"/>
              </w:rPr>
              <w:t xml:space="preserve"> ОДРТ»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9557E" w:rsidRDefault="00BE47A6" w:rsidP="00D10A06">
            <w:pPr>
              <w:rPr>
                <w:color w:val="auto"/>
              </w:rPr>
            </w:pPr>
            <w:r w:rsidRPr="00E9557E">
              <w:rPr>
                <w:color w:val="auto"/>
              </w:rPr>
              <w:t>0%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</w:t>
            </w:r>
            <w:r w:rsidRPr="00E9557E">
              <w:rPr>
                <w:color w:val="auto"/>
              </w:rPr>
              <w:lastRenderedPageBreak/>
              <w:t>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D6E" w:rsidRPr="00E9557E" w:rsidRDefault="00427D6E" w:rsidP="00427D6E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E9557E">
              <w:rPr>
                <w:rFonts w:eastAsiaTheme="minorHAnsi"/>
                <w:color w:val="auto"/>
                <w:lang w:eastAsia="en-US"/>
              </w:rPr>
              <w:lastRenderedPageBreak/>
              <w:t xml:space="preserve">ГОСТ </w:t>
            </w:r>
            <w:proofErr w:type="gramStart"/>
            <w:r w:rsidRPr="00E9557E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E9557E">
              <w:rPr>
                <w:rFonts w:eastAsiaTheme="minorHAnsi"/>
                <w:color w:val="auto"/>
                <w:lang w:eastAsia="en-US"/>
              </w:rPr>
              <w:t xml:space="preserve"> МЭК 60896-22-2015</w:t>
            </w:r>
          </w:p>
          <w:p w:rsidR="00AB60DD" w:rsidRPr="00E9557E" w:rsidRDefault="00427D6E" w:rsidP="00427D6E">
            <w:pPr>
              <w:rPr>
                <w:color w:val="auto"/>
              </w:rPr>
            </w:pPr>
            <w:r w:rsidRPr="00E9557E">
              <w:rPr>
                <w:rFonts w:eastAsiaTheme="minorHAnsi"/>
                <w:color w:val="auto"/>
                <w:lang w:eastAsia="en-US"/>
              </w:rPr>
              <w:t xml:space="preserve">ГОСТ </w:t>
            </w:r>
            <w:proofErr w:type="gramStart"/>
            <w:r w:rsidRPr="00E9557E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E9557E">
              <w:rPr>
                <w:rFonts w:eastAsiaTheme="minorHAnsi"/>
                <w:color w:val="auto"/>
                <w:lang w:eastAsia="en-US"/>
              </w:rPr>
              <w:t xml:space="preserve"> МЭК 60896-21-2013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9557E" w:rsidRDefault="00A62525" w:rsidP="00D10A06">
            <w:pPr>
              <w:rPr>
                <w:color w:val="auto"/>
              </w:rPr>
            </w:pPr>
            <w:r w:rsidRPr="00E9557E">
              <w:rPr>
                <w:color w:val="auto"/>
              </w:rPr>
              <w:t>2022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9557E" w:rsidRDefault="0020115D" w:rsidP="00D10A06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12 (двенадцать) </w:t>
            </w:r>
          </w:p>
        </w:tc>
      </w:tr>
      <w:tr w:rsidR="00E9557E" w:rsidRPr="00E9557E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E9557E" w:rsidRDefault="00B4772D" w:rsidP="00B4772D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0B" w:rsidRPr="00E9557E" w:rsidRDefault="009E540B" w:rsidP="002F02A0">
            <w:pPr>
              <w:rPr>
                <w:color w:val="auto"/>
              </w:rPr>
            </w:pPr>
            <w:r w:rsidRPr="00E9557E">
              <w:rPr>
                <w:b/>
                <w:color w:val="auto"/>
              </w:rPr>
              <w:t>Требования к поставляемому товару:</w:t>
            </w:r>
          </w:p>
          <w:p w:rsidR="002F02A0" w:rsidRPr="00013FFF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Свинцово-кислотная, герметизированная, необслуживаемая аккумуляторная батарея с системой рекомбинации газов (VRLA). Изготавливается по технологии AGM (электролит, абсорбированный в сепараторе) серии HR, оптимизированной для разрядов большой мощностью и рассчитанной на большую нагрузку по сравнению с обычными стационарными AGM аккумуляторными батареями. Серия HR (</w:t>
            </w:r>
            <w:proofErr w:type="spellStart"/>
            <w:r w:rsidRPr="00E9557E">
              <w:rPr>
                <w:color w:val="auto"/>
              </w:rPr>
              <w:t>High</w:t>
            </w:r>
            <w:proofErr w:type="spellEnd"/>
            <w:r w:rsidRPr="00E9557E">
              <w:rPr>
                <w:color w:val="auto"/>
              </w:rPr>
              <w:t xml:space="preserve"> </w:t>
            </w:r>
            <w:proofErr w:type="spellStart"/>
            <w:r w:rsidRPr="00E9557E">
              <w:rPr>
                <w:color w:val="auto"/>
              </w:rPr>
              <w:t>Rate</w:t>
            </w:r>
            <w:proofErr w:type="spellEnd"/>
            <w:r w:rsidRPr="00E9557E">
              <w:rPr>
                <w:color w:val="auto"/>
              </w:rPr>
              <w:t xml:space="preserve">) разработана специально для использования в источниках бесперебойного питания систем связи </w:t>
            </w:r>
            <w:r w:rsidRPr="00013FFF">
              <w:rPr>
                <w:color w:val="auto"/>
              </w:rPr>
              <w:t xml:space="preserve">и </w:t>
            </w:r>
            <w:r w:rsidR="00F026D3" w:rsidRPr="00013FFF">
              <w:rPr>
                <w:color w:val="auto"/>
              </w:rPr>
              <w:t>центрах обработки данных (ЦОД).</w:t>
            </w:r>
            <w:r w:rsidRPr="00013FFF">
              <w:rPr>
                <w:color w:val="auto"/>
              </w:rPr>
              <w:t xml:space="preserve"> 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013FFF">
              <w:rPr>
                <w:color w:val="auto"/>
              </w:rPr>
              <w:t>Технические параметры аккумуляторной батареи: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Кол-во элементов в блоке: 6.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Номинальное напряжение блока: 12В.</w:t>
            </w:r>
          </w:p>
          <w:p w:rsidR="002F02A0" w:rsidRPr="00E9557E" w:rsidRDefault="009E540B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Емкость на элемент при 15 мин разряде до напряжения 1,67</w:t>
            </w:r>
            <w:proofErr w:type="gramStart"/>
            <w:r w:rsidRPr="00E9557E">
              <w:rPr>
                <w:color w:val="auto"/>
              </w:rPr>
              <w:t xml:space="preserve"> В</w:t>
            </w:r>
            <w:proofErr w:type="gramEnd"/>
            <w:r w:rsidRPr="00E9557E">
              <w:rPr>
                <w:color w:val="auto"/>
              </w:rPr>
              <w:t>/эл при 25°С: не менее 96 Вт/эл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Максимальный ток разряда: не менее 240</w:t>
            </w:r>
            <w:proofErr w:type="gramStart"/>
            <w:r w:rsidRPr="00E9557E">
              <w:rPr>
                <w:color w:val="auto"/>
              </w:rPr>
              <w:t xml:space="preserve"> А</w:t>
            </w:r>
            <w:proofErr w:type="gramEnd"/>
            <w:r w:rsidRPr="00E9557E">
              <w:rPr>
                <w:color w:val="auto"/>
              </w:rPr>
              <w:t xml:space="preserve"> (5сек)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Внутреннее сопротивление: не более 8 мОм.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Максимальный ток заряда: не менее 7,2 А.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Ток короткого замыкания: не менее 950 А.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Напряжение заряда буферный режим: 13,7 – 13,9 В. 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Напряжение заряда циклический режим: 14,6 – 14,8 В.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Диапазон рабочих температур не менее,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Разряд: </w:t>
            </w:r>
            <w:r w:rsidR="009E540B" w:rsidRPr="00E9557E">
              <w:rPr>
                <w:color w:val="auto"/>
              </w:rPr>
              <w:t xml:space="preserve">от </w:t>
            </w:r>
            <w:r w:rsidRPr="00E9557E">
              <w:rPr>
                <w:color w:val="auto"/>
              </w:rPr>
              <w:t>– 20</w:t>
            </w:r>
            <w:r w:rsidR="009E540B" w:rsidRPr="00E9557E">
              <w:rPr>
                <w:color w:val="auto"/>
              </w:rPr>
              <w:t xml:space="preserve"> до</w:t>
            </w:r>
            <w:r w:rsidRPr="00E9557E">
              <w:rPr>
                <w:color w:val="auto"/>
              </w:rPr>
              <w:t xml:space="preserve"> + 60</w:t>
            </w:r>
            <w:proofErr w:type="gramStart"/>
            <w:r w:rsidRPr="00E9557E">
              <w:rPr>
                <w:color w:val="auto"/>
              </w:rPr>
              <w:t xml:space="preserve"> °С</w:t>
            </w:r>
            <w:proofErr w:type="gramEnd"/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Заряд: </w:t>
            </w:r>
            <w:r w:rsidR="009E540B" w:rsidRPr="00E9557E">
              <w:rPr>
                <w:color w:val="auto"/>
              </w:rPr>
              <w:t xml:space="preserve">от </w:t>
            </w:r>
            <w:r w:rsidRPr="00E9557E">
              <w:rPr>
                <w:color w:val="auto"/>
              </w:rPr>
              <w:t xml:space="preserve">0 </w:t>
            </w:r>
            <w:r w:rsidR="009E540B" w:rsidRPr="00E9557E">
              <w:rPr>
                <w:color w:val="auto"/>
              </w:rPr>
              <w:t xml:space="preserve">до </w:t>
            </w:r>
            <w:r w:rsidRPr="00E9557E">
              <w:rPr>
                <w:color w:val="auto"/>
              </w:rPr>
              <w:t>+ 50</w:t>
            </w:r>
            <w:proofErr w:type="gramStart"/>
            <w:r w:rsidRPr="00E9557E">
              <w:rPr>
                <w:color w:val="auto"/>
              </w:rPr>
              <w:t xml:space="preserve"> °С</w:t>
            </w:r>
            <w:proofErr w:type="gramEnd"/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Хранение: </w:t>
            </w:r>
            <w:r w:rsidR="009E540B" w:rsidRPr="00E9557E">
              <w:rPr>
                <w:color w:val="auto"/>
              </w:rPr>
              <w:t>от –</w:t>
            </w:r>
            <w:r w:rsidRPr="00E9557E">
              <w:rPr>
                <w:color w:val="auto"/>
              </w:rPr>
              <w:t xml:space="preserve"> 20</w:t>
            </w:r>
            <w:r w:rsidR="009E540B" w:rsidRPr="00E9557E">
              <w:rPr>
                <w:color w:val="auto"/>
              </w:rPr>
              <w:t xml:space="preserve"> до</w:t>
            </w:r>
            <w:r w:rsidRPr="00E9557E">
              <w:rPr>
                <w:color w:val="auto"/>
              </w:rPr>
              <w:t xml:space="preserve"> + 60</w:t>
            </w:r>
            <w:proofErr w:type="gramStart"/>
            <w:r w:rsidRPr="00E9557E">
              <w:rPr>
                <w:color w:val="auto"/>
              </w:rPr>
              <w:t xml:space="preserve"> °С</w:t>
            </w:r>
            <w:proofErr w:type="gramEnd"/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Габариты (±2мм):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Длина 166 мм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Ширина 176 мм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Высота 125 мм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Полная высота 125 мм.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Вес (± 5%): не менее 8,0 кг.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Материал корпуса: ABS (UL94-HB).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Тип клеммы: F13, болт М5.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Емкость не менее: 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10-ти часовой разряд 22,6 </w:t>
            </w:r>
            <w:proofErr w:type="spellStart"/>
            <w:r w:rsidRPr="00E9557E">
              <w:rPr>
                <w:color w:val="auto"/>
              </w:rPr>
              <w:t>Ач</w:t>
            </w:r>
            <w:proofErr w:type="spellEnd"/>
            <w:r w:rsidRPr="00E9557E">
              <w:rPr>
                <w:color w:val="auto"/>
              </w:rPr>
              <w:t>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20-ти часовой разряд 24,0 </w:t>
            </w:r>
            <w:proofErr w:type="spellStart"/>
            <w:r w:rsidRPr="00E9557E">
              <w:rPr>
                <w:color w:val="auto"/>
              </w:rPr>
              <w:t>Ач</w:t>
            </w:r>
            <w:proofErr w:type="spellEnd"/>
            <w:r w:rsidRPr="00E9557E">
              <w:rPr>
                <w:color w:val="auto"/>
              </w:rPr>
              <w:t>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lastRenderedPageBreak/>
              <w:t>Срок службы в буферном режиме: не менее 8 лет.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В комплект к аккумуляторной батарее должны входить:</w:t>
            </w:r>
          </w:p>
          <w:p w:rsidR="009E540B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болты М5 2шт., шайбы 2шт., изолирующие клеммы колпачки 2шт., коннектор для соединения батарей в группы 1шт.</w:t>
            </w:r>
          </w:p>
          <w:p w:rsidR="009E540B" w:rsidRPr="00E9557E" w:rsidRDefault="00B4772D" w:rsidP="009E540B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   </w:t>
            </w:r>
            <w:r w:rsidR="009E540B" w:rsidRPr="00E9557E">
              <w:rPr>
                <w:color w:val="auto"/>
              </w:rPr>
              <w:t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01.01 202</w:t>
            </w:r>
            <w:r w:rsidR="00A62525" w:rsidRPr="00E9557E">
              <w:rPr>
                <w:color w:val="auto"/>
              </w:rPr>
              <w:t>2</w:t>
            </w:r>
            <w:r w:rsidR="009E540B" w:rsidRPr="00E9557E">
              <w:rPr>
                <w:color w:val="auto"/>
              </w:rPr>
              <w:t xml:space="preserve"> г. Дата производства должна быть нанесена в заводских условиях в формате ГГ.ММ</w:t>
            </w:r>
            <w:proofErr w:type="gramStart"/>
            <w:r w:rsidR="009E540B" w:rsidRPr="00E9557E">
              <w:rPr>
                <w:color w:val="auto"/>
              </w:rPr>
              <w:t>.Д</w:t>
            </w:r>
            <w:proofErr w:type="gramEnd"/>
            <w:r w:rsidR="009E540B" w:rsidRPr="00E9557E">
              <w:rPr>
                <w:color w:val="auto"/>
              </w:rPr>
              <w:t xml:space="preserve">Д. или ДД.ММ.ГГ. </w:t>
            </w:r>
          </w:p>
          <w:p w:rsidR="009E540B" w:rsidRPr="00E9557E" w:rsidRDefault="009E540B" w:rsidP="009E540B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  </w:t>
            </w:r>
            <w:r w:rsidRPr="00E9557E">
              <w:rPr>
                <w:b/>
                <w:i/>
                <w:color w:val="auto"/>
              </w:rPr>
              <w:t>Требования к маркировке товара:</w:t>
            </w:r>
            <w:r w:rsidRPr="00E9557E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</w:t>
            </w:r>
            <w:proofErr w:type="spellStart"/>
            <w:r w:rsidRPr="00E9557E">
              <w:rPr>
                <w:color w:val="auto"/>
              </w:rPr>
              <w:t>шелкографии</w:t>
            </w:r>
            <w:proofErr w:type="spellEnd"/>
            <w:r w:rsidRPr="00E9557E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емкости и мощности (</w:t>
            </w:r>
            <w:proofErr w:type="spellStart"/>
            <w:r w:rsidRPr="00E9557E">
              <w:rPr>
                <w:color w:val="auto"/>
              </w:rPr>
              <w:t>Ач</w:t>
            </w:r>
            <w:proofErr w:type="spellEnd"/>
            <w:r w:rsidRPr="00E9557E">
              <w:rPr>
                <w:color w:val="auto"/>
              </w:rPr>
              <w:t>, Вт). Наклейки на аккумуляторных батареях не допускаются.</w:t>
            </w:r>
          </w:p>
          <w:p w:rsidR="009E540B" w:rsidRPr="00E9557E" w:rsidRDefault="009E540B" w:rsidP="009E540B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 </w:t>
            </w:r>
            <w:r w:rsidRPr="00E9557E">
              <w:rPr>
                <w:b/>
                <w:i/>
                <w:color w:val="auto"/>
              </w:rPr>
              <w:t>Требования к упаковке товара:</w:t>
            </w:r>
            <w:r w:rsidRPr="00E9557E">
              <w:rPr>
                <w:b/>
                <w:color w:val="auto"/>
              </w:rPr>
              <w:t xml:space="preserve"> </w:t>
            </w:r>
            <w:r w:rsidRPr="00E9557E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:rsidR="009E540B" w:rsidRPr="00E9557E" w:rsidRDefault="009E540B" w:rsidP="009E540B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  </w:t>
            </w:r>
          </w:p>
          <w:p w:rsidR="009E540B" w:rsidRPr="00E9557E" w:rsidRDefault="009E540B" w:rsidP="009E540B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   В технической спецификации 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</w:t>
            </w:r>
            <w:r w:rsidR="00F026D3">
              <w:rPr>
                <w:color w:val="auto"/>
              </w:rPr>
              <w:t xml:space="preserve"> с электронной ссылкой на товар</w:t>
            </w:r>
            <w:r w:rsidRPr="00E9557E">
              <w:rPr>
                <w:color w:val="auto"/>
              </w:rPr>
              <w:t xml:space="preserve">. </w:t>
            </w:r>
          </w:p>
          <w:p w:rsidR="009E540B" w:rsidRPr="00E9557E" w:rsidRDefault="009E540B" w:rsidP="009E540B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   Поставщик в составе заявки должен представить свою техническую спецификацию на поставляемый товар, дублирование спецификации Заказчика не допускается.</w:t>
            </w:r>
          </w:p>
          <w:p w:rsidR="009E540B" w:rsidRPr="00E9557E" w:rsidRDefault="009E540B" w:rsidP="009E540B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    Поставщик товара в составе конкурсной заявки должен предоставить гарантийное письмо о предоставлении при поставке товара сертификата соответствия РК и сертификата происхождения товара, </w:t>
            </w:r>
            <w:proofErr w:type="gramStart"/>
            <w:r w:rsidRPr="00E9557E">
              <w:rPr>
                <w:color w:val="auto"/>
              </w:rPr>
              <w:t>выданных</w:t>
            </w:r>
            <w:proofErr w:type="gramEnd"/>
            <w:r w:rsidRPr="00E9557E">
              <w:rPr>
                <w:color w:val="auto"/>
              </w:rPr>
              <w:t xml:space="preserve"> датой не ранее 01.01.202</w:t>
            </w:r>
            <w:r w:rsidR="00A62525" w:rsidRPr="00E9557E">
              <w:rPr>
                <w:color w:val="auto"/>
              </w:rPr>
              <w:t>2</w:t>
            </w:r>
            <w:r w:rsidRPr="00E9557E">
              <w:rPr>
                <w:color w:val="auto"/>
              </w:rPr>
              <w:t xml:space="preserve"> года.        </w:t>
            </w:r>
          </w:p>
          <w:p w:rsidR="00B4772D" w:rsidRPr="00E9557E" w:rsidRDefault="00B4772D" w:rsidP="009E540B">
            <w:pPr>
              <w:rPr>
                <w:color w:val="auto"/>
              </w:rPr>
            </w:pPr>
          </w:p>
        </w:tc>
      </w:tr>
      <w:tr w:rsidR="00E9557E" w:rsidRPr="00E9557E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E9557E" w:rsidRDefault="00B4772D" w:rsidP="00B4772D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Pr="00E9557E" w:rsidRDefault="009E540B" w:rsidP="00F026D3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   Доставка оборудования на склад Заказчика и разгрузка производится Поставщиком товара. </w:t>
            </w:r>
          </w:p>
        </w:tc>
      </w:tr>
      <w:tr w:rsidR="00E9557E" w:rsidRPr="00E9557E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E9557E" w:rsidRDefault="00B4772D" w:rsidP="00B4772D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</w:t>
            </w:r>
            <w:r w:rsidRPr="00E9557E">
              <w:rPr>
                <w:color w:val="auto"/>
              </w:rPr>
              <w:lastRenderedPageBreak/>
              <w:t>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6D3" w:rsidRPr="00CA00A8" w:rsidRDefault="00F026D3" w:rsidP="00F026D3">
            <w:pPr>
              <w:rPr>
                <w:b/>
                <w:color w:val="auto"/>
              </w:rPr>
            </w:pPr>
            <w:r w:rsidRPr="00CA00A8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:rsidR="00F026D3" w:rsidRPr="00E34163" w:rsidRDefault="00F026D3" w:rsidP="00F026D3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1. Предъявить оригинал Сертификата соответствия РК и протокола испытаний на </w:t>
            </w:r>
            <w:proofErr w:type="gramStart"/>
            <w:r w:rsidRPr="00E34163">
              <w:rPr>
                <w:color w:val="auto"/>
              </w:rPr>
              <w:t>основании</w:t>
            </w:r>
            <w:proofErr w:type="gramEnd"/>
            <w:r w:rsidRPr="00E34163">
              <w:rPr>
                <w:color w:val="auto"/>
              </w:rPr>
              <w:t xml:space="preserve">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 РК.</w:t>
            </w:r>
          </w:p>
          <w:p w:rsidR="00F026D3" w:rsidRPr="00E34163" w:rsidRDefault="00F026D3" w:rsidP="00F026D3">
            <w:pPr>
              <w:rPr>
                <w:color w:val="auto"/>
              </w:rPr>
            </w:pPr>
            <w:r w:rsidRPr="00E34163">
              <w:rPr>
                <w:color w:val="auto"/>
              </w:rPr>
              <w:t>2. Предъявить оригинал Сертификата происхождения товара, выданного датой не ранее 01.01.2022 года, а также предоставить нотариально заверенную копию данного Сертификата.</w:t>
            </w:r>
          </w:p>
          <w:p w:rsidR="00F026D3" w:rsidRDefault="00F026D3" w:rsidP="00F026D3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3. Предоставить прямую ссылку на электронный сайт, или QR-код для проверки на подлинность </w:t>
            </w:r>
            <w:r w:rsidRPr="00E34163">
              <w:rPr>
                <w:color w:val="auto"/>
              </w:rPr>
              <w:lastRenderedPageBreak/>
              <w:t xml:space="preserve">Сертификата происхождения товара.  </w:t>
            </w:r>
          </w:p>
          <w:p w:rsidR="00F026D3" w:rsidRPr="00013FFF" w:rsidRDefault="00F026D3" w:rsidP="00F026D3">
            <w:pPr>
              <w:rPr>
                <w:color w:val="auto"/>
              </w:rPr>
            </w:pPr>
            <w:r w:rsidRPr="00013FFF">
              <w:rPr>
                <w:color w:val="auto"/>
              </w:rPr>
              <w:t>4. Предоставить на поставляемый товар заключение или акт эксперта/экспертной организации, имеющего в штате не менее одного квалифицированного специалиста (эксперта) в соответствующей отрасли, аттестованного в порядке, определенном законодательством РК и/или другими нормативными актами и/или нормативными актами СОЮЗА/Ассоциации независимых экспертных организаций  на соответствие технической спецификации, за счет Поставщика.</w:t>
            </w:r>
          </w:p>
          <w:p w:rsidR="00F026D3" w:rsidRPr="00013FFF" w:rsidRDefault="00F026D3" w:rsidP="00F026D3">
            <w:pPr>
              <w:rPr>
                <w:color w:val="auto"/>
              </w:rPr>
            </w:pPr>
            <w:r w:rsidRPr="00013FFF">
              <w:rPr>
                <w:color w:val="auto"/>
              </w:rPr>
              <w:t xml:space="preserve">5. Передать Заказчику: </w:t>
            </w:r>
          </w:p>
          <w:p w:rsidR="00F026D3" w:rsidRPr="00013FFF" w:rsidRDefault="00F026D3" w:rsidP="00F026D3">
            <w:pPr>
              <w:rPr>
                <w:color w:val="auto"/>
              </w:rPr>
            </w:pPr>
            <w:r w:rsidRPr="00013FFF">
              <w:rPr>
                <w:color w:val="auto"/>
              </w:rPr>
              <w:t xml:space="preserve">1)   руководство по эксплуатации и техническое описание в бумажном виде. </w:t>
            </w:r>
          </w:p>
          <w:p w:rsidR="00F026D3" w:rsidRPr="00E34163" w:rsidRDefault="00F026D3" w:rsidP="00F026D3">
            <w:pPr>
              <w:rPr>
                <w:color w:val="auto"/>
              </w:rPr>
            </w:pPr>
            <w:r w:rsidRPr="00013FFF">
              <w:rPr>
                <w:color w:val="auto"/>
              </w:rPr>
              <w:t>2) паспорт, подтверждающий дату производства и соответствие эксплуатационных</w:t>
            </w:r>
            <w:r w:rsidRPr="00E34163">
              <w:rPr>
                <w:color w:val="auto"/>
              </w:rPr>
              <w:t xml:space="preserve"> характеристик товара заверенный печатью Поставщика.</w:t>
            </w:r>
          </w:p>
          <w:p w:rsidR="00B4772D" w:rsidRPr="00E9557E" w:rsidRDefault="00F026D3" w:rsidP="00F026D3">
            <w:pPr>
              <w:rPr>
                <w:color w:val="auto"/>
              </w:rPr>
            </w:pPr>
            <w:r w:rsidRPr="00E34163">
              <w:rPr>
                <w:color w:val="auto"/>
              </w:rPr>
              <w:t xml:space="preserve">3) документ подтверждающий полноту платы за организацию сбора, транспортировки, </w:t>
            </w:r>
            <w:proofErr w:type="gramStart"/>
            <w:r w:rsidRPr="00E34163">
              <w:rPr>
                <w:color w:val="auto"/>
              </w:rPr>
              <w:t>пере-работки</w:t>
            </w:r>
            <w:proofErr w:type="gramEnd"/>
            <w:r w:rsidRPr="00E34163">
              <w:rPr>
                <w:color w:val="auto"/>
              </w:rPr>
              <w:t>, обезвреживания, использования и (или) утилизации отходов, образующихся 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</w:tc>
      </w:tr>
    </w:tbl>
    <w:p w:rsidR="00F026D3" w:rsidRPr="00761671" w:rsidRDefault="00F026D3" w:rsidP="00F026D3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lastRenderedPageBreak/>
        <w:t>* сведения подтягиваются из плана государственных закупок (отображаются автоматически).</w:t>
      </w:r>
    </w:p>
    <w:p w:rsidR="00F026D3" w:rsidRPr="00761671" w:rsidRDefault="00F026D3" w:rsidP="00F026D3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Примечание.</w:t>
      </w:r>
    </w:p>
    <w:p w:rsidR="00F026D3" w:rsidRPr="00761671" w:rsidRDefault="00F026D3" w:rsidP="00F026D3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F026D3" w:rsidRPr="00761671" w:rsidRDefault="00F026D3" w:rsidP="00F026D3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F026D3" w:rsidRPr="00E34163" w:rsidRDefault="00F026D3" w:rsidP="00F026D3">
      <w:pPr>
        <w:ind w:firstLine="400"/>
        <w:rPr>
          <w:color w:val="auto"/>
          <w:lang w:val="kk-KZ"/>
        </w:rPr>
      </w:pPr>
      <w:r w:rsidRPr="00761671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:rsidR="00116D35" w:rsidRDefault="00116D35" w:rsidP="00C77551">
      <w:pPr>
        <w:ind w:firstLine="397"/>
        <w:jc w:val="both"/>
        <w:rPr>
          <w:rStyle w:val="s0"/>
          <w:color w:val="auto"/>
          <w:lang w:val="kk-KZ"/>
        </w:rPr>
      </w:pPr>
    </w:p>
    <w:p w:rsidR="00F026D3" w:rsidRPr="00F026D3" w:rsidRDefault="00F026D3" w:rsidP="00C77551">
      <w:pPr>
        <w:ind w:firstLine="397"/>
        <w:jc w:val="both"/>
        <w:rPr>
          <w:rStyle w:val="s0"/>
          <w:color w:val="auto"/>
          <w:lang w:val="kk-KZ"/>
        </w:rPr>
      </w:pPr>
    </w:p>
    <w:p w:rsidR="00116D35" w:rsidRPr="00E9557E" w:rsidRDefault="00116D35" w:rsidP="00C77551">
      <w:pPr>
        <w:ind w:firstLine="397"/>
        <w:jc w:val="both"/>
        <w:rPr>
          <w:rStyle w:val="s0"/>
          <w:color w:val="auto"/>
        </w:rPr>
      </w:pPr>
    </w:p>
    <w:p w:rsidR="00116D35" w:rsidRPr="00E9557E" w:rsidRDefault="00116D35" w:rsidP="00116D35">
      <w:pPr>
        <w:rPr>
          <w:b/>
          <w:color w:val="auto"/>
        </w:rPr>
      </w:pPr>
      <w:r w:rsidRPr="00E9557E">
        <w:rPr>
          <w:b/>
          <w:color w:val="auto"/>
        </w:rPr>
        <w:t>Заместитель Председателя Правления –</w:t>
      </w:r>
    </w:p>
    <w:p w:rsidR="00116D35" w:rsidRPr="00E9557E" w:rsidRDefault="00116D35" w:rsidP="00116D35">
      <w:pPr>
        <w:rPr>
          <w:b/>
          <w:color w:val="auto"/>
          <w:lang w:val="kk-KZ"/>
        </w:rPr>
      </w:pPr>
      <w:r w:rsidRPr="00E9557E">
        <w:rPr>
          <w:b/>
          <w:color w:val="auto"/>
        </w:rPr>
        <w:t xml:space="preserve"> Технический директор                                                                                                                _______________________   </w:t>
      </w:r>
      <w:r w:rsidR="00A62525" w:rsidRPr="00E9557E">
        <w:rPr>
          <w:b/>
          <w:color w:val="auto"/>
          <w:lang w:val="kk-KZ"/>
        </w:rPr>
        <w:t>Затилда К.Ж</w:t>
      </w:r>
      <w:r w:rsidRPr="00E9557E">
        <w:rPr>
          <w:b/>
          <w:color w:val="auto"/>
        </w:rPr>
        <w:t>.</w:t>
      </w:r>
    </w:p>
    <w:p w:rsidR="00116D35" w:rsidRPr="00E9557E" w:rsidRDefault="00116D35" w:rsidP="00C77551">
      <w:pPr>
        <w:ind w:firstLine="397"/>
        <w:jc w:val="both"/>
        <w:rPr>
          <w:color w:val="auto"/>
          <w:lang w:val="kk-KZ"/>
        </w:rPr>
      </w:pPr>
    </w:p>
    <w:sectPr w:rsidR="00116D35" w:rsidRPr="00E9557E" w:rsidSect="00FD2BD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3FFF"/>
    <w:rsid w:val="000C0D8D"/>
    <w:rsid w:val="000D58C0"/>
    <w:rsid w:val="001050A7"/>
    <w:rsid w:val="00116D35"/>
    <w:rsid w:val="001B5324"/>
    <w:rsid w:val="001C1DEF"/>
    <w:rsid w:val="0020115D"/>
    <w:rsid w:val="002631E2"/>
    <w:rsid w:val="002F02A0"/>
    <w:rsid w:val="00373D2E"/>
    <w:rsid w:val="003B58F8"/>
    <w:rsid w:val="003C4289"/>
    <w:rsid w:val="00427D6E"/>
    <w:rsid w:val="004A374F"/>
    <w:rsid w:val="004B2A36"/>
    <w:rsid w:val="004D6F98"/>
    <w:rsid w:val="004E546D"/>
    <w:rsid w:val="00517CE9"/>
    <w:rsid w:val="005E2FD3"/>
    <w:rsid w:val="00603234"/>
    <w:rsid w:val="00647E1F"/>
    <w:rsid w:val="00681D54"/>
    <w:rsid w:val="006A08FD"/>
    <w:rsid w:val="006F0C15"/>
    <w:rsid w:val="00845F12"/>
    <w:rsid w:val="008D084E"/>
    <w:rsid w:val="00910C42"/>
    <w:rsid w:val="00940C53"/>
    <w:rsid w:val="00976F8D"/>
    <w:rsid w:val="00986852"/>
    <w:rsid w:val="00997639"/>
    <w:rsid w:val="009A7FF0"/>
    <w:rsid w:val="009E540B"/>
    <w:rsid w:val="009E5BE6"/>
    <w:rsid w:val="00A62525"/>
    <w:rsid w:val="00A90FAD"/>
    <w:rsid w:val="00AA6232"/>
    <w:rsid w:val="00AB60DD"/>
    <w:rsid w:val="00B22C62"/>
    <w:rsid w:val="00B2491E"/>
    <w:rsid w:val="00B4772D"/>
    <w:rsid w:val="00BE47A6"/>
    <w:rsid w:val="00C02B3E"/>
    <w:rsid w:val="00C77551"/>
    <w:rsid w:val="00C900D6"/>
    <w:rsid w:val="00CA498B"/>
    <w:rsid w:val="00CC5A02"/>
    <w:rsid w:val="00D10A06"/>
    <w:rsid w:val="00D13AAB"/>
    <w:rsid w:val="00D5689C"/>
    <w:rsid w:val="00DA6756"/>
    <w:rsid w:val="00DB1501"/>
    <w:rsid w:val="00E1213E"/>
    <w:rsid w:val="00E57767"/>
    <w:rsid w:val="00E9557E"/>
    <w:rsid w:val="00F026D3"/>
    <w:rsid w:val="00F33F26"/>
    <w:rsid w:val="00FD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9E540B"/>
    <w:pPr>
      <w:ind w:left="720"/>
      <w:contextualSpacing/>
      <w:jc w:val="both"/>
    </w:pPr>
    <w:rPr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9E540B"/>
    <w:pPr>
      <w:ind w:left="720"/>
      <w:contextualSpacing/>
      <w:jc w:val="both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 Uteugaliyeva</dc:creator>
  <cp:lastModifiedBy>Arailym Turakhmet</cp:lastModifiedBy>
  <cp:revision>3</cp:revision>
  <dcterms:created xsi:type="dcterms:W3CDTF">2022-02-18T10:17:00Z</dcterms:created>
  <dcterms:modified xsi:type="dcterms:W3CDTF">2022-02-23T04:15:00Z</dcterms:modified>
</cp:coreProperties>
</file>