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DD" w:rsidRPr="003A45B1" w:rsidRDefault="00AB60DD" w:rsidP="00D97D3C">
      <w:pPr>
        <w:ind w:firstLine="6237"/>
        <w:jc w:val="right"/>
      </w:pPr>
      <w:r w:rsidRPr="003A45B1">
        <w:t>Приложение 2</w:t>
      </w:r>
    </w:p>
    <w:p w:rsidR="00AB60DD" w:rsidRPr="003A45B1" w:rsidRDefault="00AB60DD" w:rsidP="00D97D3C">
      <w:pPr>
        <w:ind w:firstLine="6237"/>
        <w:jc w:val="right"/>
      </w:pPr>
      <w:r w:rsidRPr="003A45B1">
        <w:t>к конкурсной</w:t>
      </w:r>
      <w:r w:rsidR="00D97D3C" w:rsidRPr="003A45B1">
        <w:t xml:space="preserve"> </w:t>
      </w:r>
      <w:r w:rsidRPr="003A45B1">
        <w:t>документации</w:t>
      </w:r>
    </w:p>
    <w:p w:rsidR="00AB60DD" w:rsidRPr="003A45B1" w:rsidRDefault="00AB60DD" w:rsidP="00AB60DD">
      <w:pPr>
        <w:ind w:firstLine="397"/>
        <w:jc w:val="both"/>
      </w:pPr>
      <w:r w:rsidRPr="003A45B1">
        <w:t> </w:t>
      </w:r>
    </w:p>
    <w:p w:rsidR="00AB60DD" w:rsidRPr="003A45B1" w:rsidRDefault="00AB60DD" w:rsidP="00AB60DD">
      <w:pPr>
        <w:ind w:firstLine="397"/>
        <w:jc w:val="both"/>
      </w:pPr>
      <w:r w:rsidRPr="003A45B1">
        <w:t> </w:t>
      </w:r>
    </w:p>
    <w:p w:rsidR="00AB60DD" w:rsidRPr="003A45B1" w:rsidRDefault="00AB60DD" w:rsidP="00AB60DD">
      <w:pPr>
        <w:jc w:val="center"/>
        <w:textAlignment w:val="baseline"/>
      </w:pPr>
      <w:r w:rsidRPr="003A45B1">
        <w:rPr>
          <w:rStyle w:val="s1"/>
        </w:rPr>
        <w:t>Техническая спецификация</w:t>
      </w:r>
      <w:r w:rsidRPr="003A45B1">
        <w:rPr>
          <w:rStyle w:val="s1"/>
        </w:rPr>
        <w:br/>
        <w:t>закупаемых товаров (заполняется заказчиком)</w:t>
      </w:r>
    </w:p>
    <w:p w:rsidR="00AB60DD" w:rsidRPr="003A45B1" w:rsidRDefault="00AB60DD" w:rsidP="00AB60DD">
      <w:pPr>
        <w:ind w:firstLine="397"/>
        <w:textAlignment w:val="baseline"/>
      </w:pPr>
      <w:r w:rsidRPr="003A45B1">
        <w:t> </w:t>
      </w:r>
    </w:p>
    <w:p w:rsidR="00AB60DD" w:rsidRPr="00827C05" w:rsidRDefault="00AB60DD" w:rsidP="00D97D3C">
      <w:pPr>
        <w:ind w:left="426"/>
        <w:jc w:val="both"/>
      </w:pPr>
      <w:r w:rsidRPr="00827C05">
        <w:rPr>
          <w:rStyle w:val="s0"/>
        </w:rPr>
        <w:t>Наименование заказчика</w:t>
      </w:r>
      <w:r w:rsidR="00D97D3C" w:rsidRPr="00827C05">
        <w:rPr>
          <w:rStyle w:val="s0"/>
        </w:rPr>
        <w:t>:</w:t>
      </w:r>
      <w:r w:rsidRPr="00827C05">
        <w:rPr>
          <w:rStyle w:val="s0"/>
        </w:rPr>
        <w:t xml:space="preserve"> </w:t>
      </w:r>
      <w:r w:rsidR="00806B25" w:rsidRPr="00827C05">
        <w:rPr>
          <w:rStyle w:val="s0"/>
        </w:rPr>
        <w:t>филиал АО «Казтелерадио» «Дирекция национального спутникового телерадиовещания»</w:t>
      </w:r>
    </w:p>
    <w:p w:rsidR="00AB60DD" w:rsidRPr="00827C05" w:rsidRDefault="00AB60DD" w:rsidP="00D97D3C">
      <w:pPr>
        <w:ind w:left="426"/>
        <w:jc w:val="both"/>
      </w:pPr>
      <w:r w:rsidRPr="00827C05">
        <w:rPr>
          <w:rStyle w:val="s0"/>
        </w:rPr>
        <w:t>Наименование организатора</w:t>
      </w:r>
      <w:r w:rsidR="00D97D3C" w:rsidRPr="00827C05">
        <w:rPr>
          <w:rStyle w:val="s0"/>
        </w:rPr>
        <w:t>:</w:t>
      </w:r>
      <w:r w:rsidRPr="00827C05">
        <w:rPr>
          <w:rStyle w:val="s0"/>
        </w:rPr>
        <w:t xml:space="preserve"> </w:t>
      </w:r>
      <w:r w:rsidR="00D97D3C" w:rsidRPr="00827C05">
        <w:rPr>
          <w:rStyle w:val="s0"/>
        </w:rPr>
        <w:t>АО «Казтелерадио»</w:t>
      </w:r>
    </w:p>
    <w:p w:rsidR="00AB60DD" w:rsidRPr="00827C05" w:rsidRDefault="00AB60DD" w:rsidP="00D97D3C">
      <w:pPr>
        <w:ind w:left="426"/>
        <w:jc w:val="both"/>
      </w:pPr>
      <w:r w:rsidRPr="00827C05">
        <w:rPr>
          <w:rStyle w:val="s0"/>
        </w:rPr>
        <w:t>№ конкурса</w:t>
      </w:r>
      <w:r w:rsidR="00D97D3C" w:rsidRPr="00827C05">
        <w:rPr>
          <w:rStyle w:val="s0"/>
        </w:rPr>
        <w:t>:</w:t>
      </w:r>
      <w:r w:rsidR="00806B25" w:rsidRPr="00827C05">
        <w:rPr>
          <w:rStyle w:val="s0"/>
        </w:rPr>
        <w:t xml:space="preserve"> _______________________________</w:t>
      </w:r>
    </w:p>
    <w:p w:rsidR="00E03310" w:rsidRPr="00827C05" w:rsidRDefault="00AB60DD" w:rsidP="00D97D3C">
      <w:pPr>
        <w:ind w:left="426"/>
        <w:jc w:val="both"/>
        <w:rPr>
          <w:rStyle w:val="s0"/>
        </w:rPr>
      </w:pPr>
      <w:r w:rsidRPr="00827C05">
        <w:rPr>
          <w:rStyle w:val="s0"/>
        </w:rPr>
        <w:t>Наименование конкурса</w:t>
      </w:r>
      <w:r w:rsidR="00D97D3C" w:rsidRPr="00827C05">
        <w:rPr>
          <w:rStyle w:val="s0"/>
        </w:rPr>
        <w:t>:</w:t>
      </w:r>
      <w:r w:rsidRPr="00827C05">
        <w:rPr>
          <w:rStyle w:val="s0"/>
        </w:rPr>
        <w:t xml:space="preserve"> </w:t>
      </w:r>
      <w:r w:rsidR="0047197E" w:rsidRPr="00827C05">
        <w:rPr>
          <w:rStyle w:val="s0"/>
        </w:rPr>
        <w:t>«</w:t>
      </w:r>
      <w:bookmarkStart w:id="0" w:name="_GoBack"/>
      <w:r w:rsidR="0003083E" w:rsidRPr="00827C05">
        <w:rPr>
          <w:rStyle w:val="s0"/>
        </w:rPr>
        <w:t>Панель управления системой обогрева ASE DP-7B</w:t>
      </w:r>
      <w:bookmarkEnd w:id="0"/>
      <w:r w:rsidR="0047197E" w:rsidRPr="00827C05">
        <w:rPr>
          <w:rStyle w:val="s0"/>
        </w:rPr>
        <w:t>»</w:t>
      </w:r>
    </w:p>
    <w:p w:rsidR="00AB60DD" w:rsidRPr="00827C05" w:rsidRDefault="00AB60DD" w:rsidP="00D97D3C">
      <w:pPr>
        <w:ind w:left="426"/>
        <w:jc w:val="both"/>
        <w:rPr>
          <w:rStyle w:val="s0"/>
        </w:rPr>
      </w:pPr>
      <w:r w:rsidRPr="00827C05">
        <w:rPr>
          <w:rStyle w:val="s0"/>
        </w:rPr>
        <w:t>№ лота</w:t>
      </w:r>
      <w:r w:rsidR="00D97D3C" w:rsidRPr="00827C05">
        <w:rPr>
          <w:rStyle w:val="s0"/>
        </w:rPr>
        <w:t>:</w:t>
      </w:r>
      <w:r w:rsidRPr="00827C05">
        <w:rPr>
          <w:rStyle w:val="s0"/>
        </w:rPr>
        <w:t xml:space="preserve"> ___________________________________</w:t>
      </w:r>
    </w:p>
    <w:p w:rsidR="00AB60DD" w:rsidRPr="00827C05" w:rsidRDefault="00AB60DD" w:rsidP="00D97D3C">
      <w:pPr>
        <w:ind w:left="426"/>
        <w:jc w:val="both"/>
      </w:pPr>
      <w:r w:rsidRPr="00827C05">
        <w:rPr>
          <w:rStyle w:val="s0"/>
        </w:rPr>
        <w:t>Наименование лота</w:t>
      </w:r>
      <w:r w:rsidR="00D97D3C" w:rsidRPr="00827C05">
        <w:rPr>
          <w:rStyle w:val="s0"/>
        </w:rPr>
        <w:t>:</w:t>
      </w:r>
      <w:r w:rsidRPr="00827C05">
        <w:rPr>
          <w:rStyle w:val="s0"/>
        </w:rPr>
        <w:t xml:space="preserve"> _________________________</w:t>
      </w:r>
    </w:p>
    <w:p w:rsidR="00AB60DD" w:rsidRPr="003A45B1" w:rsidRDefault="00AB60DD" w:rsidP="00AB60DD">
      <w:pPr>
        <w:ind w:firstLine="397"/>
        <w:jc w:val="both"/>
      </w:pPr>
      <w:r w:rsidRPr="003A45B1">
        <w:rPr>
          <w:rStyle w:val="s0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6"/>
        <w:gridCol w:w="11560"/>
      </w:tblGrid>
      <w:tr w:rsidR="00AB60DD" w:rsidRPr="003A45B1" w:rsidTr="00806B25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3A45B1" w:rsidRDefault="00AB60DD" w:rsidP="00EF7233">
            <w:pPr>
              <w:textAlignment w:val="baseline"/>
            </w:pPr>
            <w:r w:rsidRPr="003A45B1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3A45B1" w:rsidRDefault="00AB60DD" w:rsidP="00EF7233">
            <w:pPr>
              <w:rPr>
                <w:color w:val="auto"/>
              </w:rPr>
            </w:pPr>
          </w:p>
        </w:tc>
      </w:tr>
      <w:tr w:rsidR="00AB60DD" w:rsidRPr="003A45B1" w:rsidTr="00827C05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3A45B1" w:rsidRDefault="00AB60DD" w:rsidP="00EF7233">
            <w:pPr>
              <w:textAlignment w:val="baseline"/>
            </w:pPr>
            <w:r w:rsidRPr="003A45B1">
              <w:t>Наименование товара*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3A45B1" w:rsidRDefault="00AB60DD" w:rsidP="0095757F">
            <w:pPr>
              <w:rPr>
                <w:color w:val="auto"/>
              </w:rPr>
            </w:pPr>
          </w:p>
        </w:tc>
      </w:tr>
      <w:tr w:rsidR="00AB60DD" w:rsidRPr="003A45B1" w:rsidTr="00827C05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3A45B1" w:rsidRDefault="00AB60DD" w:rsidP="00EF7233">
            <w:pPr>
              <w:textAlignment w:val="baseline"/>
            </w:pPr>
            <w:r w:rsidRPr="003A45B1">
              <w:t>Единица измерения*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3A45B1" w:rsidRDefault="00AB60DD" w:rsidP="00EF7233">
            <w:pPr>
              <w:rPr>
                <w:color w:val="auto"/>
              </w:rPr>
            </w:pPr>
          </w:p>
        </w:tc>
      </w:tr>
      <w:tr w:rsidR="00AB60DD" w:rsidRPr="003A45B1" w:rsidTr="00827C05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3A45B1" w:rsidRDefault="00AB60DD" w:rsidP="00EF7233">
            <w:pPr>
              <w:textAlignment w:val="baseline"/>
            </w:pPr>
            <w:r w:rsidRPr="003A45B1">
              <w:t>Количество (объем)*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03083E" w:rsidRDefault="00AB60DD" w:rsidP="00EF7233">
            <w:pPr>
              <w:rPr>
                <w:color w:val="auto"/>
                <w:lang w:val="en-US"/>
              </w:rPr>
            </w:pPr>
          </w:p>
        </w:tc>
      </w:tr>
      <w:tr w:rsidR="00AB60DD" w:rsidRPr="003A45B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3A45B1" w:rsidRDefault="00AB60DD" w:rsidP="00EF7233">
            <w:pPr>
              <w:textAlignment w:val="baseline"/>
            </w:pPr>
            <w:r w:rsidRPr="003A45B1">
              <w:t>Цена за единицу, без учета налога на добавленную стоимость*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3A45B1" w:rsidRDefault="00AB60DD" w:rsidP="00EF7233">
            <w:pPr>
              <w:rPr>
                <w:color w:val="auto"/>
              </w:rPr>
            </w:pPr>
          </w:p>
        </w:tc>
      </w:tr>
      <w:tr w:rsidR="00AB60DD" w:rsidRPr="003A45B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3A45B1" w:rsidRDefault="00AB60DD" w:rsidP="00EF7233">
            <w:pPr>
              <w:textAlignment w:val="baseline"/>
            </w:pPr>
            <w:r w:rsidRPr="003A45B1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3A45B1" w:rsidRDefault="00AB60DD" w:rsidP="00EF7233">
            <w:pPr>
              <w:rPr>
                <w:color w:val="auto"/>
              </w:rPr>
            </w:pPr>
          </w:p>
        </w:tc>
      </w:tr>
      <w:tr w:rsidR="00AB60DD" w:rsidRPr="003A45B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3A45B1" w:rsidRDefault="00AB60DD" w:rsidP="00EF7233">
            <w:pPr>
              <w:textAlignment w:val="baseline"/>
            </w:pPr>
            <w:r w:rsidRPr="003A45B1">
              <w:t>Условия поставки (в соответствии с ИНКОТЕРМС 2010)*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3A45B1" w:rsidRDefault="00D97D3C" w:rsidP="00EF7233">
            <w:pPr>
              <w:rPr>
                <w:color w:val="auto"/>
                <w:lang w:val="en-US"/>
              </w:rPr>
            </w:pPr>
            <w:r w:rsidRPr="003A45B1">
              <w:rPr>
                <w:color w:val="auto"/>
                <w:lang w:val="en-US"/>
              </w:rPr>
              <w:t>DDP</w:t>
            </w:r>
          </w:p>
        </w:tc>
      </w:tr>
      <w:tr w:rsidR="00AB60DD" w:rsidRPr="003A45B1" w:rsidTr="00827C05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3A45B1" w:rsidRDefault="00AB60DD" w:rsidP="00EF7233">
            <w:pPr>
              <w:textAlignment w:val="baseline"/>
            </w:pPr>
            <w:r w:rsidRPr="003A45B1">
              <w:t>Срок поставки*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4E433B" w:rsidRDefault="00AB60DD" w:rsidP="00EF7233">
            <w:pPr>
              <w:rPr>
                <w:color w:val="auto"/>
                <w:lang w:val="kk-KZ"/>
              </w:rPr>
            </w:pPr>
          </w:p>
        </w:tc>
      </w:tr>
      <w:tr w:rsidR="00AB60DD" w:rsidRPr="003A45B1" w:rsidTr="00827C05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3A45B1" w:rsidRDefault="00AB60DD" w:rsidP="00EF7233">
            <w:pPr>
              <w:textAlignment w:val="baseline"/>
            </w:pPr>
            <w:r w:rsidRPr="003A45B1">
              <w:t>Место поставки товара*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3A45B1" w:rsidRDefault="00AB60DD" w:rsidP="00EF7233">
            <w:pPr>
              <w:rPr>
                <w:color w:val="auto"/>
              </w:rPr>
            </w:pPr>
          </w:p>
        </w:tc>
      </w:tr>
      <w:tr w:rsidR="00AB60DD" w:rsidRPr="003A45B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3A45B1" w:rsidRDefault="00AB60DD" w:rsidP="00EF7233">
            <w:pPr>
              <w:textAlignment w:val="baseline"/>
            </w:pPr>
            <w:r w:rsidRPr="003A45B1">
              <w:lastRenderedPageBreak/>
              <w:t>Размер авансового платежа*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3A45B1" w:rsidRDefault="00AB60DD" w:rsidP="00EF7233">
            <w:pPr>
              <w:rPr>
                <w:color w:val="auto"/>
                <w:lang w:val="en-US"/>
              </w:rPr>
            </w:pPr>
          </w:p>
        </w:tc>
      </w:tr>
      <w:tr w:rsidR="00AB60DD" w:rsidRPr="003A45B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3A45B1" w:rsidRDefault="00AB60DD" w:rsidP="00EF7233">
            <w:pPr>
              <w:textAlignment w:val="baseline"/>
            </w:pPr>
            <w:r w:rsidRPr="003A45B1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3A45B1" w:rsidRDefault="00AB60DD" w:rsidP="00EF7233">
            <w:pPr>
              <w:rPr>
                <w:color w:val="auto"/>
              </w:rPr>
            </w:pPr>
          </w:p>
        </w:tc>
      </w:tr>
      <w:tr w:rsidR="00AB60DD" w:rsidRPr="003A45B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3A45B1" w:rsidRDefault="00AB60DD" w:rsidP="00EF7233">
            <w:pPr>
              <w:textAlignment w:val="baseline"/>
            </w:pPr>
            <w:r w:rsidRPr="003A45B1">
              <w:t>Год выпуска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86FCC" w:rsidRDefault="006C3ED2" w:rsidP="00286FCC">
            <w:pPr>
              <w:rPr>
                <w:color w:val="auto"/>
              </w:rPr>
            </w:pPr>
            <w:r w:rsidRPr="003A45B1">
              <w:rPr>
                <w:color w:val="auto"/>
              </w:rPr>
              <w:t>не ранее 20</w:t>
            </w:r>
            <w:r w:rsidR="00B65F45" w:rsidRPr="003A45B1">
              <w:rPr>
                <w:color w:val="auto"/>
              </w:rPr>
              <w:t>2</w:t>
            </w:r>
            <w:r w:rsidR="00286FCC">
              <w:rPr>
                <w:color w:val="auto"/>
              </w:rPr>
              <w:t>0</w:t>
            </w:r>
          </w:p>
        </w:tc>
      </w:tr>
      <w:tr w:rsidR="00AB60DD" w:rsidRPr="003A45B1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3A45B1" w:rsidRDefault="00AB60DD" w:rsidP="00EF7233">
            <w:pPr>
              <w:textAlignment w:val="baseline"/>
            </w:pPr>
            <w:r w:rsidRPr="003A45B1">
              <w:t>Гарантийный срок (в месяцах)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3A45B1" w:rsidRDefault="0047197E" w:rsidP="00EF7233">
            <w:pPr>
              <w:rPr>
                <w:color w:val="auto"/>
              </w:rPr>
            </w:pPr>
            <w:r w:rsidRPr="003A45B1">
              <w:rPr>
                <w:color w:val="auto"/>
              </w:rPr>
              <w:t>12</w:t>
            </w:r>
          </w:p>
        </w:tc>
      </w:tr>
      <w:tr w:rsidR="006C3ED2" w:rsidRPr="00B70A6E" w:rsidTr="006C3ED2">
        <w:trPr>
          <w:jc w:val="center"/>
        </w:trPr>
        <w:tc>
          <w:tcPr>
            <w:tcW w:w="109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ED2" w:rsidRPr="00B70A6E" w:rsidRDefault="006C3ED2" w:rsidP="00EF7233">
            <w:pPr>
              <w:textAlignment w:val="baseline"/>
            </w:pPr>
            <w:r w:rsidRPr="00B70A6E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ED2" w:rsidRPr="00B70A6E" w:rsidRDefault="003A45B1" w:rsidP="006C3ED2">
            <w:pPr>
              <w:tabs>
                <w:tab w:val="left" w:pos="226"/>
              </w:tabs>
            </w:pPr>
            <w:r w:rsidRPr="00B70A6E">
              <w:t xml:space="preserve">1. </w:t>
            </w:r>
            <w:r w:rsidR="006C3ED2" w:rsidRPr="00B70A6E">
              <w:t>ВВЕДЕНИЕ</w:t>
            </w:r>
          </w:p>
          <w:p w:rsidR="0003083E" w:rsidRPr="00B70A6E" w:rsidRDefault="006C3ED2" w:rsidP="00DE47B0">
            <w:pPr>
              <w:tabs>
                <w:tab w:val="left" w:pos="226"/>
              </w:tabs>
            </w:pPr>
            <w:r w:rsidRPr="00B70A6E">
              <w:t xml:space="preserve">Настоящая техническая спецификация разработана для закупки </w:t>
            </w:r>
            <w:r w:rsidR="0003083E" w:rsidRPr="00B70A6E">
              <w:t>панели управления системой обогрева ASE DP-7B</w:t>
            </w:r>
            <w:r w:rsidR="00335A49" w:rsidRPr="00B70A6E">
              <w:t xml:space="preserve"> (далее – Оборудование)</w:t>
            </w:r>
            <w:r w:rsidR="0003083E" w:rsidRPr="00B70A6E">
              <w:t>.</w:t>
            </w:r>
          </w:p>
          <w:p w:rsidR="00C601D3" w:rsidRPr="00B70A6E" w:rsidRDefault="00335A49" w:rsidP="0003083E">
            <w:pPr>
              <w:tabs>
                <w:tab w:val="left" w:pos="226"/>
              </w:tabs>
            </w:pPr>
            <w:r w:rsidRPr="00B70A6E">
              <w:t>Оборудование</w:t>
            </w:r>
            <w:r w:rsidR="0003083E" w:rsidRPr="00B70A6E">
              <w:t xml:space="preserve"> приобретается для обеспечения совместимости с находящимся в эксплуатации </w:t>
            </w:r>
            <w:r w:rsidR="006A6983" w:rsidRPr="00B70A6E">
              <w:t xml:space="preserve">у Заказчика </w:t>
            </w:r>
            <w:r w:rsidR="0003083E" w:rsidRPr="00B70A6E">
              <w:t xml:space="preserve">оборудованием, а именно контроллерами снега и дождя </w:t>
            </w:r>
            <w:r w:rsidR="0003083E" w:rsidRPr="00B70A6E">
              <w:rPr>
                <w:lang w:val="en-US"/>
              </w:rPr>
              <w:t>ASE</w:t>
            </w:r>
            <w:r w:rsidR="0003083E" w:rsidRPr="00B70A6E">
              <w:t xml:space="preserve"> серии </w:t>
            </w:r>
            <w:r w:rsidR="0003083E" w:rsidRPr="00B70A6E">
              <w:rPr>
                <w:lang w:val="en-US"/>
              </w:rPr>
              <w:t>DS</w:t>
            </w:r>
            <w:r w:rsidR="0003083E" w:rsidRPr="00B70A6E">
              <w:t>.</w:t>
            </w:r>
          </w:p>
        </w:tc>
      </w:tr>
      <w:tr w:rsidR="006C3ED2" w:rsidRPr="00B70A6E" w:rsidTr="006C3ED2">
        <w:trPr>
          <w:jc w:val="center"/>
        </w:trPr>
        <w:tc>
          <w:tcPr>
            <w:tcW w:w="109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ED2" w:rsidRPr="00B70A6E" w:rsidRDefault="006C3ED2" w:rsidP="00EF7233">
            <w:pPr>
              <w:textAlignment w:val="baseline"/>
            </w:pP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ED2" w:rsidRPr="00B70A6E" w:rsidRDefault="003A45B1" w:rsidP="00AB353A">
            <w:r w:rsidRPr="00B70A6E">
              <w:t>2</w:t>
            </w:r>
            <w:r w:rsidR="008126BD" w:rsidRPr="00B70A6E">
              <w:t xml:space="preserve">. </w:t>
            </w:r>
            <w:r w:rsidR="006C3ED2" w:rsidRPr="00B70A6E">
              <w:t xml:space="preserve">СОСТАВ </w:t>
            </w:r>
            <w:r w:rsidR="00721748" w:rsidRPr="00B70A6E">
              <w:t>ОБОРУДОВАНИЯ</w:t>
            </w:r>
          </w:p>
          <w:p w:rsidR="007D6E11" w:rsidRPr="00B70A6E" w:rsidRDefault="00447FCB" w:rsidP="007D6E11">
            <w:pPr>
              <w:tabs>
                <w:tab w:val="left" w:pos="1134"/>
              </w:tabs>
              <w:ind w:right="-1"/>
              <w:jc w:val="both"/>
              <w:rPr>
                <w:rFonts w:cs="Arial"/>
              </w:rPr>
            </w:pPr>
            <w:r w:rsidRPr="00B70A6E">
              <w:rPr>
                <w:rFonts w:cs="Arial"/>
              </w:rPr>
              <w:t xml:space="preserve">1) </w:t>
            </w:r>
            <w:r w:rsidR="00734C78" w:rsidRPr="00B70A6E">
              <w:t>п</w:t>
            </w:r>
            <w:r w:rsidR="0003083E" w:rsidRPr="00B70A6E">
              <w:t>анель управления системой обогрева ASE DP-7B</w:t>
            </w:r>
            <w:r w:rsidR="000E3E0E" w:rsidRPr="00B70A6E">
              <w:rPr>
                <w:rFonts w:cs="Arial"/>
              </w:rPr>
              <w:t xml:space="preserve"> </w:t>
            </w:r>
            <w:r w:rsidRPr="00B70A6E">
              <w:rPr>
                <w:rFonts w:cs="Arial"/>
              </w:rPr>
              <w:t>–</w:t>
            </w:r>
            <w:r w:rsidRPr="00B70A6E">
              <w:t xml:space="preserve"> </w:t>
            </w:r>
            <w:r w:rsidR="00721748" w:rsidRPr="00B70A6E">
              <w:t xml:space="preserve">не менее </w:t>
            </w:r>
            <w:r w:rsidR="00BE1EE3" w:rsidRPr="00B70A6E">
              <w:t>1</w:t>
            </w:r>
            <w:r w:rsidRPr="00B70A6E">
              <w:t xml:space="preserve"> шт.</w:t>
            </w:r>
            <w:r w:rsidRPr="00B70A6E">
              <w:rPr>
                <w:rFonts w:cs="Arial"/>
              </w:rPr>
              <w:t>;</w:t>
            </w:r>
          </w:p>
          <w:p w:rsidR="006A6983" w:rsidRPr="00B70A6E" w:rsidRDefault="006A6983" w:rsidP="007D6E11">
            <w:pPr>
              <w:tabs>
                <w:tab w:val="left" w:pos="1134"/>
              </w:tabs>
              <w:ind w:right="-1"/>
              <w:jc w:val="both"/>
              <w:rPr>
                <w:rFonts w:cs="Arial"/>
              </w:rPr>
            </w:pPr>
            <w:r w:rsidRPr="00B70A6E">
              <w:rPr>
                <w:rFonts w:cs="Arial"/>
              </w:rPr>
              <w:t>2) Блок питания –</w:t>
            </w:r>
            <w:r w:rsidRPr="00B70A6E">
              <w:t xml:space="preserve"> </w:t>
            </w:r>
            <w:r w:rsidR="00721748" w:rsidRPr="00B70A6E">
              <w:t xml:space="preserve">не менее </w:t>
            </w:r>
            <w:r w:rsidRPr="00B70A6E">
              <w:t>1 шт.</w:t>
            </w:r>
            <w:r w:rsidRPr="00B70A6E">
              <w:rPr>
                <w:rFonts w:cs="Arial"/>
              </w:rPr>
              <w:t>;</w:t>
            </w:r>
          </w:p>
          <w:p w:rsidR="000A2106" w:rsidRPr="00B70A6E" w:rsidRDefault="00721748" w:rsidP="007D6E11">
            <w:pPr>
              <w:tabs>
                <w:tab w:val="left" w:pos="1134"/>
              </w:tabs>
              <w:ind w:right="-1"/>
              <w:jc w:val="both"/>
            </w:pPr>
            <w:r w:rsidRPr="00B70A6E">
              <w:rPr>
                <w:color w:val="auto"/>
              </w:rPr>
              <w:t>3</w:t>
            </w:r>
            <w:r w:rsidR="000A2106" w:rsidRPr="00B70A6E">
              <w:rPr>
                <w:color w:val="auto"/>
              </w:rPr>
              <w:t xml:space="preserve">) </w:t>
            </w:r>
            <w:r w:rsidR="008C5FBE" w:rsidRPr="00B70A6E">
              <w:rPr>
                <w:color w:val="auto"/>
              </w:rPr>
              <w:t>к</w:t>
            </w:r>
            <w:r w:rsidR="000A2106" w:rsidRPr="00B70A6E">
              <w:rPr>
                <w:color w:val="auto"/>
              </w:rPr>
              <w:t xml:space="preserve">омплект документации на оборудование – </w:t>
            </w:r>
            <w:r w:rsidRPr="00B70A6E">
              <w:rPr>
                <w:color w:val="auto"/>
              </w:rPr>
              <w:t xml:space="preserve">не менее </w:t>
            </w:r>
            <w:r w:rsidR="000A2106" w:rsidRPr="00B70A6E">
              <w:rPr>
                <w:color w:val="auto"/>
              </w:rPr>
              <w:t>1 шт.;</w:t>
            </w:r>
          </w:p>
          <w:p w:rsidR="00447FCB" w:rsidRPr="00B70A6E" w:rsidRDefault="00721748" w:rsidP="008C5FBE">
            <w:pPr>
              <w:tabs>
                <w:tab w:val="left" w:pos="1134"/>
              </w:tabs>
              <w:ind w:right="-1"/>
              <w:jc w:val="both"/>
            </w:pPr>
            <w:r w:rsidRPr="00B70A6E">
              <w:rPr>
                <w:rFonts w:cs="Arial"/>
              </w:rPr>
              <w:t>4</w:t>
            </w:r>
            <w:r w:rsidR="00447FCB" w:rsidRPr="00B70A6E">
              <w:rPr>
                <w:rFonts w:cs="Arial"/>
              </w:rPr>
              <w:t xml:space="preserve">) </w:t>
            </w:r>
            <w:r w:rsidR="008C5FBE" w:rsidRPr="00B70A6E">
              <w:rPr>
                <w:rFonts w:cs="Arial"/>
              </w:rPr>
              <w:t>с</w:t>
            </w:r>
            <w:r w:rsidR="00447FCB" w:rsidRPr="00B70A6E">
              <w:rPr>
                <w:rFonts w:cs="Arial"/>
              </w:rPr>
              <w:t>тандартная заводская упаковка</w:t>
            </w:r>
            <w:r w:rsidR="00447FCB" w:rsidRPr="00B70A6E">
              <w:t>.</w:t>
            </w:r>
          </w:p>
        </w:tc>
      </w:tr>
      <w:tr w:rsidR="006C3ED2" w:rsidRPr="00B70A6E" w:rsidTr="006C3ED2">
        <w:trPr>
          <w:jc w:val="center"/>
        </w:trPr>
        <w:tc>
          <w:tcPr>
            <w:tcW w:w="109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ED2" w:rsidRPr="00B70A6E" w:rsidRDefault="006C3ED2" w:rsidP="00EF7233">
            <w:pPr>
              <w:textAlignment w:val="baseline"/>
            </w:pP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ED2" w:rsidRPr="00B70A6E" w:rsidRDefault="003A45B1" w:rsidP="003F5CE1">
            <w:r w:rsidRPr="00B70A6E">
              <w:t>3</w:t>
            </w:r>
            <w:r w:rsidR="008126BD" w:rsidRPr="00B70A6E">
              <w:t xml:space="preserve">. </w:t>
            </w:r>
            <w:r w:rsidR="005A5511" w:rsidRPr="00B70A6E">
              <w:t>ОБ</w:t>
            </w:r>
            <w:r w:rsidR="008126BD" w:rsidRPr="00B70A6E">
              <w:t>Щ</w:t>
            </w:r>
            <w:r w:rsidR="005A5511" w:rsidRPr="00B70A6E">
              <w:t>ИЕ</w:t>
            </w:r>
            <w:r w:rsidR="00676906" w:rsidRPr="00B70A6E">
              <w:t xml:space="preserve"> ТРЕБОВАНИЯ</w:t>
            </w:r>
          </w:p>
          <w:p w:rsidR="006A6983" w:rsidRPr="00B70A6E" w:rsidRDefault="006A6983" w:rsidP="00C601D3">
            <w:pPr>
              <w:tabs>
                <w:tab w:val="left" w:pos="226"/>
              </w:tabs>
              <w:rPr>
                <w:rFonts w:cs="Arial"/>
              </w:rPr>
            </w:pPr>
            <w:r w:rsidRPr="00B70A6E">
              <w:rPr>
                <w:color w:val="auto"/>
              </w:rPr>
              <w:t xml:space="preserve">Оборудование должно быть новым (не бывшим в эксплуатации) и поставляться комплектно, в коробке, </w:t>
            </w:r>
            <w:r w:rsidR="008E7DDB" w:rsidRPr="00B70A6E">
              <w:rPr>
                <w:color w:val="auto"/>
              </w:rPr>
              <w:t>упаковке и т.</w:t>
            </w:r>
            <w:r w:rsidR="00721748" w:rsidRPr="00B70A6E">
              <w:rPr>
                <w:color w:val="auto"/>
              </w:rPr>
              <w:t xml:space="preserve"> </w:t>
            </w:r>
            <w:r w:rsidR="008E7DDB" w:rsidRPr="00B70A6E">
              <w:rPr>
                <w:color w:val="auto"/>
              </w:rPr>
              <w:t>д.</w:t>
            </w:r>
            <w:r w:rsidRPr="00B70A6E">
              <w:rPr>
                <w:color w:val="auto"/>
              </w:rPr>
              <w:t>, с полным комплектом документов.</w:t>
            </w:r>
          </w:p>
          <w:p w:rsidR="006A6983" w:rsidRPr="00B70A6E" w:rsidRDefault="006A6983" w:rsidP="00C601D3">
            <w:pPr>
              <w:tabs>
                <w:tab w:val="left" w:pos="226"/>
              </w:tabs>
              <w:rPr>
                <w:rStyle w:val="s0"/>
              </w:rPr>
            </w:pPr>
            <w:r w:rsidRPr="00B70A6E">
              <w:rPr>
                <w:rFonts w:cs="Arial"/>
              </w:rPr>
              <w:lastRenderedPageBreak/>
              <w:t>Блок питания</w:t>
            </w:r>
            <w:r w:rsidRPr="00B70A6E">
              <w:rPr>
                <w:rStyle w:val="s0"/>
              </w:rPr>
              <w:t xml:space="preserve"> должен быть оснащен вилкой или шнуром питания с вилкой типа CEE-7/7 («</w:t>
            </w:r>
            <w:proofErr w:type="spellStart"/>
            <w:r w:rsidRPr="00B70A6E">
              <w:rPr>
                <w:rStyle w:val="s0"/>
              </w:rPr>
              <w:t>Schuko</w:t>
            </w:r>
            <w:proofErr w:type="spellEnd"/>
            <w:r w:rsidRPr="00B70A6E">
              <w:rPr>
                <w:rStyle w:val="s0"/>
              </w:rPr>
              <w:t>»).</w:t>
            </w:r>
          </w:p>
          <w:p w:rsidR="006A6983" w:rsidRPr="00B70A6E" w:rsidRDefault="006A6983" w:rsidP="006A6983">
            <w:pPr>
              <w:tabs>
                <w:tab w:val="left" w:pos="226"/>
              </w:tabs>
              <w:rPr>
                <w:rStyle w:val="s0"/>
              </w:rPr>
            </w:pPr>
            <w:r w:rsidRPr="00B70A6E">
              <w:rPr>
                <w:rFonts w:cs="Arial"/>
              </w:rPr>
              <w:t>Блок питания</w:t>
            </w:r>
            <w:r w:rsidRPr="00B70A6E">
              <w:rPr>
                <w:rStyle w:val="s0"/>
              </w:rPr>
              <w:t xml:space="preserve"> должен быть рассчитан на электропитание от однофазной сети переменного тока напряжением </w:t>
            </w:r>
            <w:r w:rsidR="005E7151" w:rsidRPr="00B70A6E">
              <w:rPr>
                <w:rStyle w:val="s0"/>
              </w:rPr>
              <w:t>от не более 198</w:t>
            </w:r>
            <w:proofErr w:type="gramStart"/>
            <w:r w:rsidR="005E7151" w:rsidRPr="00B70A6E">
              <w:rPr>
                <w:rStyle w:val="s0"/>
              </w:rPr>
              <w:t xml:space="preserve"> В</w:t>
            </w:r>
            <w:proofErr w:type="gramEnd"/>
            <w:r w:rsidR="005E7151" w:rsidRPr="00B70A6E">
              <w:rPr>
                <w:rStyle w:val="s0"/>
              </w:rPr>
              <w:t xml:space="preserve"> до не менее </w:t>
            </w:r>
            <w:r w:rsidRPr="00B70A6E">
              <w:rPr>
                <w:rStyle w:val="s0"/>
              </w:rPr>
              <w:t>2</w:t>
            </w:r>
            <w:r w:rsidR="005E7151" w:rsidRPr="00B70A6E">
              <w:rPr>
                <w:rStyle w:val="s0"/>
              </w:rPr>
              <w:t>42</w:t>
            </w:r>
            <w:r w:rsidRPr="00B70A6E">
              <w:rPr>
                <w:rStyle w:val="s0"/>
              </w:rPr>
              <w:t xml:space="preserve"> В частотой 50 Гц.</w:t>
            </w:r>
          </w:p>
          <w:p w:rsidR="00224A4A" w:rsidRPr="00B70A6E" w:rsidRDefault="00224A4A" w:rsidP="00224A4A">
            <w:pPr>
              <w:tabs>
                <w:tab w:val="left" w:pos="226"/>
              </w:tabs>
            </w:pPr>
            <w:r w:rsidRPr="00B70A6E">
              <w:rPr>
                <w:rStyle w:val="s0"/>
              </w:rPr>
              <w:t>Цвет панели</w:t>
            </w:r>
            <w:r w:rsidRPr="00B70A6E">
              <w:rPr>
                <w:rStyle w:val="s0"/>
                <w:lang w:val="en-US"/>
              </w:rPr>
              <w:t xml:space="preserve">: </w:t>
            </w:r>
            <w:r w:rsidRPr="00B70A6E">
              <w:rPr>
                <w:rStyle w:val="s0"/>
              </w:rPr>
              <w:t>черный.</w:t>
            </w:r>
          </w:p>
        </w:tc>
      </w:tr>
      <w:tr w:rsidR="006C3ED2" w:rsidRPr="00B70A6E" w:rsidTr="006C3ED2">
        <w:trPr>
          <w:jc w:val="center"/>
        </w:trPr>
        <w:tc>
          <w:tcPr>
            <w:tcW w:w="1091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ED2" w:rsidRPr="00B70A6E" w:rsidRDefault="006C3ED2" w:rsidP="00EF7233">
            <w:pPr>
              <w:textAlignment w:val="baseline"/>
            </w:pP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ED2" w:rsidRPr="00B70A6E" w:rsidRDefault="006A6983" w:rsidP="00676906">
            <w:r w:rsidRPr="00B70A6E">
              <w:t>4</w:t>
            </w:r>
            <w:r w:rsidR="003A45B1" w:rsidRPr="00B70A6E">
              <w:t xml:space="preserve">. </w:t>
            </w:r>
            <w:r w:rsidR="006C3ED2" w:rsidRPr="00B70A6E">
              <w:t>ТРЕБОВАНИЯ К ТЕХНИЧЕСКОЙ ДОКУМЕНТАЦИИ</w:t>
            </w:r>
          </w:p>
          <w:p w:rsidR="00697CF8" w:rsidRPr="00B70A6E" w:rsidRDefault="00697CF8" w:rsidP="00697CF8">
            <w:pPr>
              <w:tabs>
                <w:tab w:val="left" w:pos="226"/>
              </w:tabs>
              <w:rPr>
                <w:color w:val="auto"/>
              </w:rPr>
            </w:pPr>
            <w:r w:rsidRPr="00B70A6E">
              <w:rPr>
                <w:color w:val="auto"/>
              </w:rPr>
              <w:t>Комплект документации должен содержать (не ограничиваясь нижеперечисленным):</w:t>
            </w:r>
          </w:p>
          <w:p w:rsidR="00697CF8" w:rsidRPr="00B70A6E" w:rsidRDefault="002553A3" w:rsidP="00697CF8">
            <w:pPr>
              <w:tabs>
                <w:tab w:val="left" w:pos="226"/>
              </w:tabs>
              <w:rPr>
                <w:color w:val="auto"/>
              </w:rPr>
            </w:pPr>
            <w:r w:rsidRPr="00B70A6E">
              <w:rPr>
                <w:color w:val="auto"/>
              </w:rPr>
              <w:t>1</w:t>
            </w:r>
            <w:r w:rsidR="00697CF8" w:rsidRPr="00B70A6E">
              <w:rPr>
                <w:color w:val="auto"/>
              </w:rPr>
              <w:t>) Инструкци</w:t>
            </w:r>
            <w:r w:rsidR="00F11609" w:rsidRPr="00B70A6E">
              <w:rPr>
                <w:color w:val="auto"/>
              </w:rPr>
              <w:t>ю</w:t>
            </w:r>
            <w:r w:rsidR="00697CF8" w:rsidRPr="00B70A6E">
              <w:rPr>
                <w:color w:val="auto"/>
              </w:rPr>
              <w:t xml:space="preserve"> по эксплуатации (на русском и английском языках).</w:t>
            </w:r>
          </w:p>
          <w:p w:rsidR="000A2106" w:rsidRPr="00B70A6E" w:rsidRDefault="002553A3" w:rsidP="00D12987">
            <w:pPr>
              <w:tabs>
                <w:tab w:val="left" w:pos="226"/>
              </w:tabs>
            </w:pPr>
            <w:r w:rsidRPr="00B70A6E">
              <w:rPr>
                <w:color w:val="auto"/>
              </w:rPr>
              <w:t>2</w:t>
            </w:r>
            <w:r w:rsidR="00697CF8" w:rsidRPr="00B70A6E">
              <w:rPr>
                <w:color w:val="auto"/>
              </w:rPr>
              <w:t>) Документы, содержащие паспортные данные (на русском или английском языках).</w:t>
            </w:r>
          </w:p>
        </w:tc>
      </w:tr>
      <w:tr w:rsidR="003F5CE1" w:rsidRPr="00B70A6E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CE1" w:rsidRPr="00B70A6E" w:rsidRDefault="003F5CE1" w:rsidP="00EF7233">
            <w:pPr>
              <w:textAlignment w:val="baseline"/>
            </w:pPr>
            <w:r w:rsidRPr="00B70A6E"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CE1" w:rsidRPr="00B70A6E" w:rsidRDefault="00F11609" w:rsidP="00EF7233">
            <w:pPr>
              <w:rPr>
                <w:color w:val="auto"/>
              </w:rPr>
            </w:pPr>
            <w:r w:rsidRPr="00B70A6E">
              <w:rPr>
                <w:color w:val="auto"/>
              </w:rPr>
              <w:t>нет</w:t>
            </w:r>
          </w:p>
        </w:tc>
      </w:tr>
      <w:tr w:rsidR="003F5CE1" w:rsidRPr="00B70A6E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CE1" w:rsidRPr="00B70A6E" w:rsidRDefault="003F5CE1" w:rsidP="00EF7233">
            <w:pPr>
              <w:textAlignment w:val="baseline"/>
            </w:pPr>
            <w:r w:rsidRPr="00B70A6E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CE1" w:rsidRPr="00B70A6E" w:rsidRDefault="005E7151" w:rsidP="00EF7233">
            <w:pPr>
              <w:rPr>
                <w:color w:val="auto"/>
              </w:rPr>
            </w:pPr>
            <w:r w:rsidRPr="00B70A6E">
              <w:rPr>
                <w:color w:val="auto"/>
              </w:rPr>
              <w:t>Н</w:t>
            </w:r>
            <w:r w:rsidR="00721748" w:rsidRPr="00B70A6E">
              <w:rPr>
                <w:color w:val="auto"/>
              </w:rPr>
              <w:t>ет</w:t>
            </w:r>
          </w:p>
        </w:tc>
      </w:tr>
      <w:tr w:rsidR="005E7151" w:rsidRPr="00B70A6E" w:rsidTr="00D01C89">
        <w:trPr>
          <w:jc w:val="center"/>
        </w:trPr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151" w:rsidRPr="00B70A6E" w:rsidRDefault="005E7151" w:rsidP="00EF7233">
            <w:pPr>
              <w:textAlignment w:val="baseline"/>
            </w:pPr>
          </w:p>
        </w:tc>
        <w:tc>
          <w:tcPr>
            <w:tcW w:w="39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151" w:rsidRPr="00B70A6E" w:rsidRDefault="005E7151" w:rsidP="00EF7233">
            <w:pPr>
              <w:rPr>
                <w:color w:val="auto"/>
              </w:rPr>
            </w:pPr>
          </w:p>
        </w:tc>
      </w:tr>
    </w:tbl>
    <w:p w:rsidR="00AB60DD" w:rsidRPr="00B70A6E" w:rsidRDefault="00AB60DD" w:rsidP="00AB60DD">
      <w:pPr>
        <w:ind w:firstLine="397"/>
        <w:textAlignment w:val="baseline"/>
      </w:pPr>
      <w:r w:rsidRPr="00B70A6E">
        <w:t> </w:t>
      </w:r>
    </w:p>
    <w:p w:rsidR="00AB60DD" w:rsidRPr="00B70A6E" w:rsidRDefault="00AB60DD" w:rsidP="00AB60DD">
      <w:pPr>
        <w:ind w:firstLine="397"/>
        <w:jc w:val="both"/>
      </w:pPr>
      <w:r w:rsidRPr="00B70A6E"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Pr="00B70A6E" w:rsidRDefault="00AB60DD" w:rsidP="00AB60DD">
      <w:pPr>
        <w:ind w:firstLine="397"/>
        <w:jc w:val="both"/>
      </w:pPr>
      <w:r w:rsidRPr="00B70A6E">
        <w:rPr>
          <w:rStyle w:val="s0"/>
        </w:rPr>
        <w:t>Примечание.</w:t>
      </w:r>
    </w:p>
    <w:p w:rsidR="00AB60DD" w:rsidRPr="00B70A6E" w:rsidRDefault="00AB60DD" w:rsidP="00AB60DD">
      <w:pPr>
        <w:ind w:firstLine="397"/>
        <w:jc w:val="both"/>
      </w:pPr>
      <w:r w:rsidRPr="00B70A6E"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Pr="00B70A6E" w:rsidRDefault="00AB60DD" w:rsidP="00AB60DD">
      <w:pPr>
        <w:ind w:firstLine="397"/>
        <w:jc w:val="both"/>
      </w:pPr>
      <w:r w:rsidRPr="00B70A6E"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180A0D" w:rsidRPr="00B70A6E" w:rsidRDefault="00180A0D" w:rsidP="00180A0D">
      <w:pPr>
        <w:spacing w:line="276" w:lineRule="auto"/>
      </w:pPr>
    </w:p>
    <w:p w:rsidR="00180A0D" w:rsidRPr="00B70A6E" w:rsidRDefault="00180A0D" w:rsidP="00180A0D">
      <w:pPr>
        <w:spacing w:after="200" w:line="276" w:lineRule="auto"/>
        <w:rPr>
          <w:b/>
          <w:color w:val="auto"/>
        </w:rPr>
      </w:pPr>
      <w:r w:rsidRPr="00B70A6E">
        <w:rPr>
          <w:b/>
          <w:color w:val="auto"/>
        </w:rPr>
        <w:t xml:space="preserve">Заместитель Председателя Правления – Технический директор                                                            ______________   </w:t>
      </w:r>
      <w:proofErr w:type="spellStart"/>
      <w:r w:rsidRPr="00B70A6E">
        <w:rPr>
          <w:b/>
          <w:color w:val="auto"/>
        </w:rPr>
        <w:t>Затилда</w:t>
      </w:r>
      <w:proofErr w:type="spellEnd"/>
      <w:r w:rsidRPr="00B70A6E">
        <w:rPr>
          <w:b/>
          <w:color w:val="auto"/>
        </w:rPr>
        <w:t xml:space="preserve"> К. Ж.</w:t>
      </w:r>
    </w:p>
    <w:p w:rsidR="00D97D3C" w:rsidRPr="00B70A6E" w:rsidRDefault="00180A0D" w:rsidP="00180A0D">
      <w:pPr>
        <w:spacing w:after="200" w:line="276" w:lineRule="auto"/>
      </w:pPr>
      <w:r w:rsidRPr="00B70A6E">
        <w:rPr>
          <w:b/>
          <w:color w:val="auto"/>
        </w:rPr>
        <w:t xml:space="preserve">Директор ДНСТ                                                                                                                                                  ______________   </w:t>
      </w:r>
      <w:proofErr w:type="spellStart"/>
      <w:r w:rsidRPr="00B70A6E">
        <w:rPr>
          <w:b/>
          <w:color w:val="auto"/>
        </w:rPr>
        <w:t>Шамшатов</w:t>
      </w:r>
      <w:proofErr w:type="spellEnd"/>
      <w:r w:rsidRPr="00B70A6E">
        <w:rPr>
          <w:b/>
          <w:color w:val="auto"/>
        </w:rPr>
        <w:t xml:space="preserve"> К. Н.</w:t>
      </w:r>
    </w:p>
    <w:sectPr w:rsidR="00D97D3C" w:rsidRPr="00B70A6E" w:rsidSect="00D01C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A682C"/>
    <w:multiLevelType w:val="multilevel"/>
    <w:tmpl w:val="164E1C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F737E9"/>
    <w:multiLevelType w:val="multilevel"/>
    <w:tmpl w:val="626E6A2A"/>
    <w:lvl w:ilvl="0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5616D"/>
    <w:multiLevelType w:val="hybridMultilevel"/>
    <w:tmpl w:val="15D623FC"/>
    <w:lvl w:ilvl="0" w:tplc="C7B4D55E">
      <w:start w:val="1"/>
      <w:numFmt w:val="bullet"/>
      <w:pStyle w:val="a"/>
      <w:lvlText w:val="–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28476963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9CF34B4"/>
    <w:multiLevelType w:val="hybridMultilevel"/>
    <w:tmpl w:val="F954C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30791"/>
    <w:multiLevelType w:val="hybridMultilevel"/>
    <w:tmpl w:val="569ACFEC"/>
    <w:lvl w:ilvl="0" w:tplc="0419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pStyle w:val="3-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6">
    <w:nsid w:val="2CE8024E"/>
    <w:multiLevelType w:val="multilevel"/>
    <w:tmpl w:val="164E1C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EA93CA7"/>
    <w:multiLevelType w:val="multilevel"/>
    <w:tmpl w:val="164E1C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52502A4"/>
    <w:multiLevelType w:val="multilevel"/>
    <w:tmpl w:val="164E1C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6AC3606"/>
    <w:multiLevelType w:val="multilevel"/>
    <w:tmpl w:val="215C49E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10">
    <w:nsid w:val="3DF10EB8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F0AB2"/>
    <w:multiLevelType w:val="multilevel"/>
    <w:tmpl w:val="164E1C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CE0906"/>
    <w:multiLevelType w:val="hybridMultilevel"/>
    <w:tmpl w:val="BDCA9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E184F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66AF2"/>
    <w:multiLevelType w:val="multilevel"/>
    <w:tmpl w:val="72187604"/>
    <w:lvl w:ilvl="0">
      <w:start w:val="1"/>
      <w:numFmt w:val="decimal"/>
      <w:pStyle w:val="1"/>
      <w:lvlText w:val="%1."/>
      <w:lvlJc w:val="left"/>
      <w:pPr>
        <w:tabs>
          <w:tab w:val="num" w:pos="5565"/>
        </w:tabs>
        <w:ind w:left="5565" w:hanging="705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5B296F93"/>
    <w:multiLevelType w:val="hybridMultilevel"/>
    <w:tmpl w:val="A1AE2412"/>
    <w:lvl w:ilvl="0" w:tplc="9F6A3CAA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1F5E97"/>
    <w:multiLevelType w:val="hybridMultilevel"/>
    <w:tmpl w:val="71E6E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F90884"/>
    <w:multiLevelType w:val="hybridMultilevel"/>
    <w:tmpl w:val="F954C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A6F59"/>
    <w:multiLevelType w:val="hybridMultilevel"/>
    <w:tmpl w:val="F954C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A16F7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72E2445"/>
    <w:multiLevelType w:val="hybridMultilevel"/>
    <w:tmpl w:val="42228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4D4110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B9E48A0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90985"/>
    <w:multiLevelType w:val="hybridMultilevel"/>
    <w:tmpl w:val="4E964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8B6F27"/>
    <w:multiLevelType w:val="hybridMultilevel"/>
    <w:tmpl w:val="97A86E74"/>
    <w:lvl w:ilvl="0" w:tplc="C6AE80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FEE4475"/>
    <w:multiLevelType w:val="multilevel"/>
    <w:tmpl w:val="164E1C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25A4A13"/>
    <w:multiLevelType w:val="hybridMultilevel"/>
    <w:tmpl w:val="E3D4D7D2"/>
    <w:lvl w:ilvl="0" w:tplc="C6AE80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AF47EF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7"/>
  </w:num>
  <w:num w:numId="2">
    <w:abstractNumId w:val="18"/>
  </w:num>
  <w:num w:numId="3">
    <w:abstractNumId w:val="4"/>
  </w:num>
  <w:num w:numId="4">
    <w:abstractNumId w:val="7"/>
  </w:num>
  <w:num w:numId="5">
    <w:abstractNumId w:val="11"/>
  </w:num>
  <w:num w:numId="6">
    <w:abstractNumId w:val="25"/>
  </w:num>
  <w:num w:numId="7">
    <w:abstractNumId w:val="8"/>
  </w:num>
  <w:num w:numId="8">
    <w:abstractNumId w:val="0"/>
  </w:num>
  <w:num w:numId="9">
    <w:abstractNumId w:val="22"/>
  </w:num>
  <w:num w:numId="10">
    <w:abstractNumId w:val="13"/>
  </w:num>
  <w:num w:numId="11">
    <w:abstractNumId w:val="21"/>
  </w:num>
  <w:num w:numId="12">
    <w:abstractNumId w:val="19"/>
  </w:num>
  <w:num w:numId="13">
    <w:abstractNumId w:val="3"/>
  </w:num>
  <w:num w:numId="14">
    <w:abstractNumId w:val="6"/>
  </w:num>
  <w:num w:numId="15">
    <w:abstractNumId w:val="15"/>
  </w:num>
  <w:num w:numId="16">
    <w:abstractNumId w:val="9"/>
  </w:num>
  <w:num w:numId="17">
    <w:abstractNumId w:val="10"/>
  </w:num>
  <w:num w:numId="18">
    <w:abstractNumId w:val="27"/>
  </w:num>
  <w:num w:numId="19">
    <w:abstractNumId w:val="14"/>
  </w:num>
  <w:num w:numId="20">
    <w:abstractNumId w:val="1"/>
  </w:num>
  <w:num w:numId="21">
    <w:abstractNumId w:val="12"/>
  </w:num>
  <w:num w:numId="22">
    <w:abstractNumId w:val="24"/>
  </w:num>
  <w:num w:numId="23">
    <w:abstractNumId w:val="26"/>
  </w:num>
  <w:num w:numId="24">
    <w:abstractNumId w:val="23"/>
  </w:num>
  <w:num w:numId="25">
    <w:abstractNumId w:val="5"/>
  </w:num>
  <w:num w:numId="26">
    <w:abstractNumId w:val="16"/>
  </w:num>
  <w:num w:numId="27">
    <w:abstractNumId w:val="2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42FE"/>
    <w:rsid w:val="000070AB"/>
    <w:rsid w:val="0003083E"/>
    <w:rsid w:val="000423BD"/>
    <w:rsid w:val="00046E8A"/>
    <w:rsid w:val="00065371"/>
    <w:rsid w:val="0009291E"/>
    <w:rsid w:val="000A2106"/>
    <w:rsid w:val="000C0D8D"/>
    <w:rsid w:val="000E170C"/>
    <w:rsid w:val="000E3E0E"/>
    <w:rsid w:val="000E66F4"/>
    <w:rsid w:val="000F7190"/>
    <w:rsid w:val="001215A6"/>
    <w:rsid w:val="00146109"/>
    <w:rsid w:val="00180A0D"/>
    <w:rsid w:val="001B5324"/>
    <w:rsid w:val="001C1833"/>
    <w:rsid w:val="001E396A"/>
    <w:rsid w:val="00224A4A"/>
    <w:rsid w:val="00232BDD"/>
    <w:rsid w:val="00240F8D"/>
    <w:rsid w:val="002553A3"/>
    <w:rsid w:val="00286FCC"/>
    <w:rsid w:val="002A1799"/>
    <w:rsid w:val="002B2442"/>
    <w:rsid w:val="002E1456"/>
    <w:rsid w:val="002F2EA0"/>
    <w:rsid w:val="0030166F"/>
    <w:rsid w:val="00330F5E"/>
    <w:rsid w:val="00334438"/>
    <w:rsid w:val="00335A49"/>
    <w:rsid w:val="00337022"/>
    <w:rsid w:val="00356FDB"/>
    <w:rsid w:val="003761B2"/>
    <w:rsid w:val="003A45B1"/>
    <w:rsid w:val="003E161E"/>
    <w:rsid w:val="003F2AA1"/>
    <w:rsid w:val="003F5CE1"/>
    <w:rsid w:val="00426520"/>
    <w:rsid w:val="0042657A"/>
    <w:rsid w:val="0043039C"/>
    <w:rsid w:val="00447FCB"/>
    <w:rsid w:val="0045228F"/>
    <w:rsid w:val="0047197E"/>
    <w:rsid w:val="00491CCF"/>
    <w:rsid w:val="004A4DAB"/>
    <w:rsid w:val="004C07FB"/>
    <w:rsid w:val="004E309A"/>
    <w:rsid w:val="004E433B"/>
    <w:rsid w:val="00556900"/>
    <w:rsid w:val="005A5511"/>
    <w:rsid w:val="005B122B"/>
    <w:rsid w:val="005E7151"/>
    <w:rsid w:val="005F0A74"/>
    <w:rsid w:val="00603D23"/>
    <w:rsid w:val="00623531"/>
    <w:rsid w:val="00642FBF"/>
    <w:rsid w:val="00671A95"/>
    <w:rsid w:val="00674E08"/>
    <w:rsid w:val="00676906"/>
    <w:rsid w:val="00681522"/>
    <w:rsid w:val="00694E17"/>
    <w:rsid w:val="00697CF8"/>
    <w:rsid w:val="006A6983"/>
    <w:rsid w:val="006C3ED2"/>
    <w:rsid w:val="006C6AFB"/>
    <w:rsid w:val="006D393E"/>
    <w:rsid w:val="006F72E3"/>
    <w:rsid w:val="00721748"/>
    <w:rsid w:val="00734C78"/>
    <w:rsid w:val="00734FDD"/>
    <w:rsid w:val="007703E0"/>
    <w:rsid w:val="00782E33"/>
    <w:rsid w:val="0079732F"/>
    <w:rsid w:val="007D6E11"/>
    <w:rsid w:val="00806B25"/>
    <w:rsid w:val="008107FE"/>
    <w:rsid w:val="008126BD"/>
    <w:rsid w:val="00827C05"/>
    <w:rsid w:val="008639F5"/>
    <w:rsid w:val="00873F33"/>
    <w:rsid w:val="00884A57"/>
    <w:rsid w:val="008A27A3"/>
    <w:rsid w:val="008B07D5"/>
    <w:rsid w:val="008C3A1F"/>
    <w:rsid w:val="008C5E47"/>
    <w:rsid w:val="008C5FBE"/>
    <w:rsid w:val="008D1206"/>
    <w:rsid w:val="008D6ED3"/>
    <w:rsid w:val="008D70D3"/>
    <w:rsid w:val="008E7DDB"/>
    <w:rsid w:val="008F1565"/>
    <w:rsid w:val="00902AFE"/>
    <w:rsid w:val="00906B85"/>
    <w:rsid w:val="0095757F"/>
    <w:rsid w:val="00984FCF"/>
    <w:rsid w:val="009A31BE"/>
    <w:rsid w:val="009A4658"/>
    <w:rsid w:val="009A7FF0"/>
    <w:rsid w:val="009D449A"/>
    <w:rsid w:val="009E15D8"/>
    <w:rsid w:val="009E457B"/>
    <w:rsid w:val="009E5BE6"/>
    <w:rsid w:val="009E6D1B"/>
    <w:rsid w:val="00A16271"/>
    <w:rsid w:val="00A84CFF"/>
    <w:rsid w:val="00AA5ED0"/>
    <w:rsid w:val="00AB353A"/>
    <w:rsid w:val="00AB60DD"/>
    <w:rsid w:val="00B04AAF"/>
    <w:rsid w:val="00B15F8E"/>
    <w:rsid w:val="00B65F45"/>
    <w:rsid w:val="00B70A6E"/>
    <w:rsid w:val="00BB711B"/>
    <w:rsid w:val="00BE1EE3"/>
    <w:rsid w:val="00BE692D"/>
    <w:rsid w:val="00BF4FDF"/>
    <w:rsid w:val="00C13B15"/>
    <w:rsid w:val="00C13F88"/>
    <w:rsid w:val="00C213BD"/>
    <w:rsid w:val="00C21A0D"/>
    <w:rsid w:val="00C27925"/>
    <w:rsid w:val="00C57556"/>
    <w:rsid w:val="00C601D3"/>
    <w:rsid w:val="00C67EF2"/>
    <w:rsid w:val="00C9330A"/>
    <w:rsid w:val="00CA3BA8"/>
    <w:rsid w:val="00CD5869"/>
    <w:rsid w:val="00CD5C44"/>
    <w:rsid w:val="00D01C89"/>
    <w:rsid w:val="00D12987"/>
    <w:rsid w:val="00D20F26"/>
    <w:rsid w:val="00D40CB3"/>
    <w:rsid w:val="00D415DE"/>
    <w:rsid w:val="00D81527"/>
    <w:rsid w:val="00D97D3C"/>
    <w:rsid w:val="00DA3AA0"/>
    <w:rsid w:val="00DD46F7"/>
    <w:rsid w:val="00DE47B0"/>
    <w:rsid w:val="00E001BF"/>
    <w:rsid w:val="00E03310"/>
    <w:rsid w:val="00E57D6A"/>
    <w:rsid w:val="00E64090"/>
    <w:rsid w:val="00E66658"/>
    <w:rsid w:val="00E806F8"/>
    <w:rsid w:val="00E83FF6"/>
    <w:rsid w:val="00E84483"/>
    <w:rsid w:val="00EB62B1"/>
    <w:rsid w:val="00EC4A23"/>
    <w:rsid w:val="00ED3129"/>
    <w:rsid w:val="00EE5D02"/>
    <w:rsid w:val="00EF4E62"/>
    <w:rsid w:val="00EF7233"/>
    <w:rsid w:val="00F11609"/>
    <w:rsid w:val="00F12F7B"/>
    <w:rsid w:val="00F60B78"/>
    <w:rsid w:val="00F83C0C"/>
    <w:rsid w:val="00FD59E3"/>
    <w:rsid w:val="00FD689D"/>
    <w:rsid w:val="00FF2A13"/>
    <w:rsid w:val="00FF4DB5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5">
    <w:name w:val="Balloon Text"/>
    <w:basedOn w:val="a0"/>
    <w:link w:val="a6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1"/>
    <w:rsid w:val="001B5324"/>
  </w:style>
  <w:style w:type="paragraph" w:styleId="a7">
    <w:name w:val="List Paragraph"/>
    <w:basedOn w:val="a0"/>
    <w:uiPriority w:val="34"/>
    <w:qFormat/>
    <w:rsid w:val="00D01C89"/>
    <w:pPr>
      <w:spacing w:after="200"/>
      <w:ind w:left="720"/>
      <w:contextualSpacing/>
    </w:pPr>
    <w:rPr>
      <w:rFonts w:asciiTheme="majorHAnsi" w:eastAsiaTheme="minorHAnsi" w:hAnsiTheme="majorHAnsi" w:cstheme="minorBidi"/>
      <w:color w:val="auto"/>
      <w:lang w:eastAsia="en-US"/>
    </w:rPr>
  </w:style>
  <w:style w:type="paragraph" w:customStyle="1" w:styleId="1">
    <w:name w:val="ЗГ_ур1"/>
    <w:basedOn w:val="a0"/>
    <w:qFormat/>
    <w:rsid w:val="0043039C"/>
    <w:pPr>
      <w:numPr>
        <w:numId w:val="19"/>
      </w:numPr>
      <w:tabs>
        <w:tab w:val="clear" w:pos="5565"/>
        <w:tab w:val="num" w:pos="1276"/>
      </w:tabs>
      <w:spacing w:after="240"/>
      <w:ind w:left="0" w:firstLine="709"/>
    </w:pPr>
    <w:rPr>
      <w:rFonts w:cs="Arial"/>
      <w:b/>
      <w:caps/>
      <w:color w:val="auto"/>
    </w:rPr>
  </w:style>
  <w:style w:type="paragraph" w:customStyle="1" w:styleId="2">
    <w:name w:val="ЗГ_ур2"/>
    <w:basedOn w:val="a0"/>
    <w:link w:val="20"/>
    <w:qFormat/>
    <w:rsid w:val="0043039C"/>
    <w:pPr>
      <w:numPr>
        <w:ilvl w:val="1"/>
        <w:numId w:val="19"/>
      </w:numPr>
      <w:tabs>
        <w:tab w:val="clear" w:pos="1288"/>
        <w:tab w:val="num" w:pos="1260"/>
      </w:tabs>
      <w:spacing w:line="276" w:lineRule="auto"/>
      <w:ind w:left="0" w:firstLine="720"/>
    </w:pPr>
    <w:rPr>
      <w:rFonts w:cs="Arial"/>
      <w:color w:val="auto"/>
      <w:szCs w:val="22"/>
    </w:rPr>
  </w:style>
  <w:style w:type="character" w:customStyle="1" w:styleId="20">
    <w:name w:val="ЗГ_ур2 Знак"/>
    <w:basedOn w:val="a1"/>
    <w:link w:val="2"/>
    <w:rsid w:val="0043039C"/>
    <w:rPr>
      <w:rFonts w:ascii="Times New Roman" w:eastAsia="Times New Roman" w:hAnsi="Times New Roman" w:cs="Arial"/>
      <w:sz w:val="24"/>
      <w:lang w:eastAsia="ru-RU"/>
    </w:rPr>
  </w:style>
  <w:style w:type="paragraph" w:customStyle="1" w:styleId="3">
    <w:name w:val="ЗГ_ур3"/>
    <w:basedOn w:val="a0"/>
    <w:link w:val="30"/>
    <w:qFormat/>
    <w:rsid w:val="0043039C"/>
    <w:pPr>
      <w:numPr>
        <w:ilvl w:val="2"/>
        <w:numId w:val="19"/>
      </w:numPr>
      <w:tabs>
        <w:tab w:val="clear" w:pos="1571"/>
        <w:tab w:val="num" w:pos="1418"/>
      </w:tabs>
      <w:spacing w:line="276" w:lineRule="auto"/>
      <w:ind w:left="0" w:firstLine="709"/>
    </w:pPr>
    <w:rPr>
      <w:color w:val="auto"/>
    </w:rPr>
  </w:style>
  <w:style w:type="paragraph" w:customStyle="1" w:styleId="3-">
    <w:name w:val="**Заг3-номер"/>
    <w:next w:val="a0"/>
    <w:rsid w:val="00BE692D"/>
    <w:pPr>
      <w:keepNext/>
      <w:keepLines/>
      <w:numPr>
        <w:ilvl w:val="2"/>
        <w:numId w:val="25"/>
      </w:numPr>
      <w:tabs>
        <w:tab w:val="left" w:pos="1021"/>
      </w:tabs>
      <w:spacing w:before="440" w:after="240" w:line="240" w:lineRule="auto"/>
      <w:outlineLvl w:val="2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customStyle="1" w:styleId="a">
    <w:name w:val="СП_с тире"/>
    <w:basedOn w:val="a0"/>
    <w:link w:val="a8"/>
    <w:qFormat/>
    <w:rsid w:val="00C601D3"/>
    <w:pPr>
      <w:numPr>
        <w:numId w:val="28"/>
      </w:numPr>
      <w:tabs>
        <w:tab w:val="left" w:pos="1560"/>
      </w:tabs>
      <w:spacing w:line="276" w:lineRule="auto"/>
      <w:ind w:left="1276" w:firstLine="0"/>
      <w:jc w:val="both"/>
    </w:pPr>
    <w:rPr>
      <w:color w:val="auto"/>
    </w:rPr>
  </w:style>
  <w:style w:type="character" w:customStyle="1" w:styleId="a8">
    <w:name w:val="СП_с тире Знак"/>
    <w:basedOn w:val="a1"/>
    <w:link w:val="a"/>
    <w:rsid w:val="00C601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Г_ур3 Знак"/>
    <w:basedOn w:val="a1"/>
    <w:link w:val="3"/>
    <w:rsid w:val="00C601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5">
    <w:name w:val="Balloon Text"/>
    <w:basedOn w:val="a0"/>
    <w:link w:val="a6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1"/>
    <w:rsid w:val="001B5324"/>
  </w:style>
  <w:style w:type="paragraph" w:styleId="a7">
    <w:name w:val="List Paragraph"/>
    <w:basedOn w:val="a0"/>
    <w:uiPriority w:val="34"/>
    <w:qFormat/>
    <w:rsid w:val="00D01C89"/>
    <w:pPr>
      <w:spacing w:after="200"/>
      <w:ind w:left="720"/>
      <w:contextualSpacing/>
    </w:pPr>
    <w:rPr>
      <w:rFonts w:asciiTheme="majorHAnsi" w:eastAsiaTheme="minorHAnsi" w:hAnsiTheme="majorHAnsi" w:cstheme="minorBidi"/>
      <w:color w:val="auto"/>
      <w:lang w:eastAsia="en-US"/>
    </w:rPr>
  </w:style>
  <w:style w:type="paragraph" w:customStyle="1" w:styleId="1">
    <w:name w:val="ЗГ_ур1"/>
    <w:basedOn w:val="a0"/>
    <w:qFormat/>
    <w:rsid w:val="0043039C"/>
    <w:pPr>
      <w:numPr>
        <w:numId w:val="19"/>
      </w:numPr>
      <w:tabs>
        <w:tab w:val="clear" w:pos="5565"/>
        <w:tab w:val="num" w:pos="1276"/>
      </w:tabs>
      <w:spacing w:after="240"/>
      <w:ind w:left="0" w:firstLine="709"/>
    </w:pPr>
    <w:rPr>
      <w:rFonts w:cs="Arial"/>
      <w:b/>
      <w:caps/>
      <w:color w:val="auto"/>
    </w:rPr>
  </w:style>
  <w:style w:type="paragraph" w:customStyle="1" w:styleId="2">
    <w:name w:val="ЗГ_ур2"/>
    <w:basedOn w:val="a0"/>
    <w:link w:val="20"/>
    <w:qFormat/>
    <w:rsid w:val="0043039C"/>
    <w:pPr>
      <w:numPr>
        <w:ilvl w:val="1"/>
        <w:numId w:val="19"/>
      </w:numPr>
      <w:tabs>
        <w:tab w:val="clear" w:pos="1288"/>
        <w:tab w:val="num" w:pos="1260"/>
      </w:tabs>
      <w:spacing w:line="276" w:lineRule="auto"/>
      <w:ind w:left="0" w:firstLine="720"/>
    </w:pPr>
    <w:rPr>
      <w:rFonts w:cs="Arial"/>
      <w:color w:val="auto"/>
      <w:szCs w:val="22"/>
    </w:rPr>
  </w:style>
  <w:style w:type="character" w:customStyle="1" w:styleId="20">
    <w:name w:val="ЗГ_ур2 Знак"/>
    <w:basedOn w:val="a1"/>
    <w:link w:val="2"/>
    <w:rsid w:val="0043039C"/>
    <w:rPr>
      <w:rFonts w:ascii="Times New Roman" w:eastAsia="Times New Roman" w:hAnsi="Times New Roman" w:cs="Arial"/>
      <w:sz w:val="24"/>
      <w:lang w:eastAsia="ru-RU"/>
    </w:rPr>
  </w:style>
  <w:style w:type="paragraph" w:customStyle="1" w:styleId="3">
    <w:name w:val="ЗГ_ур3"/>
    <w:basedOn w:val="a0"/>
    <w:link w:val="30"/>
    <w:qFormat/>
    <w:rsid w:val="0043039C"/>
    <w:pPr>
      <w:numPr>
        <w:ilvl w:val="2"/>
        <w:numId w:val="19"/>
      </w:numPr>
      <w:tabs>
        <w:tab w:val="clear" w:pos="1571"/>
        <w:tab w:val="num" w:pos="1418"/>
      </w:tabs>
      <w:spacing w:line="276" w:lineRule="auto"/>
      <w:ind w:left="0" w:firstLine="709"/>
    </w:pPr>
    <w:rPr>
      <w:color w:val="auto"/>
    </w:rPr>
  </w:style>
  <w:style w:type="paragraph" w:customStyle="1" w:styleId="3-">
    <w:name w:val="**Заг3-номер"/>
    <w:next w:val="a0"/>
    <w:rsid w:val="00BE692D"/>
    <w:pPr>
      <w:keepNext/>
      <w:keepLines/>
      <w:numPr>
        <w:ilvl w:val="2"/>
        <w:numId w:val="25"/>
      </w:numPr>
      <w:tabs>
        <w:tab w:val="left" w:pos="1021"/>
      </w:tabs>
      <w:spacing w:before="440" w:after="240" w:line="240" w:lineRule="auto"/>
      <w:outlineLvl w:val="2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customStyle="1" w:styleId="a">
    <w:name w:val="СП_с тире"/>
    <w:basedOn w:val="a0"/>
    <w:link w:val="a8"/>
    <w:qFormat/>
    <w:rsid w:val="00C601D3"/>
    <w:pPr>
      <w:numPr>
        <w:numId w:val="28"/>
      </w:numPr>
      <w:tabs>
        <w:tab w:val="left" w:pos="1560"/>
      </w:tabs>
      <w:spacing w:line="276" w:lineRule="auto"/>
      <w:ind w:left="1276" w:firstLine="0"/>
      <w:jc w:val="both"/>
    </w:pPr>
    <w:rPr>
      <w:color w:val="auto"/>
    </w:rPr>
  </w:style>
  <w:style w:type="character" w:customStyle="1" w:styleId="a8">
    <w:name w:val="СП_с тире Знак"/>
    <w:basedOn w:val="a1"/>
    <w:link w:val="a"/>
    <w:rsid w:val="00C601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Г_ур3 Знак"/>
    <w:basedOn w:val="a1"/>
    <w:link w:val="3"/>
    <w:rsid w:val="00C601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3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8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5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1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1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83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EAFC4"/>
                                        <w:left w:val="single" w:sz="6" w:space="15" w:color="AEAFC4"/>
                                        <w:bottom w:val="single" w:sz="6" w:space="15" w:color="AEAFC4"/>
                                        <w:right w:val="single" w:sz="6" w:space="15" w:color="AEAFC4"/>
                                      </w:divBdr>
                                      <w:divsChild>
                                        <w:div w:id="1215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91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35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6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9567F-6A0C-4214-A8BE-01611FA0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"Kazteleradio" JSC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Arailym Turakhmet</cp:lastModifiedBy>
  <cp:revision>4</cp:revision>
  <cp:lastPrinted>2021-07-03T04:58:00Z</cp:lastPrinted>
  <dcterms:created xsi:type="dcterms:W3CDTF">2022-01-18T09:11:00Z</dcterms:created>
  <dcterms:modified xsi:type="dcterms:W3CDTF">2022-02-24T08:39:00Z</dcterms:modified>
</cp:coreProperties>
</file>