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Pr="00EC6FBD" w:rsidRDefault="004021A8" w:rsidP="004021A8">
      <w:pPr>
        <w:ind w:firstLine="397"/>
        <w:jc w:val="right"/>
        <w:textAlignment w:val="baseline"/>
        <w:rPr>
          <w:lang w:val="kk-KZ"/>
        </w:rPr>
      </w:pPr>
      <w:r w:rsidRPr="00EC6FBD">
        <w:rPr>
          <w:lang w:val="kk-KZ"/>
        </w:rPr>
        <w:t>Приложение 2-3</w:t>
      </w:r>
    </w:p>
    <w:p w:rsidR="004021A8" w:rsidRPr="00EC6FBD" w:rsidRDefault="004021A8" w:rsidP="004021A8">
      <w:pPr>
        <w:ind w:firstLine="397"/>
        <w:jc w:val="right"/>
        <w:textAlignment w:val="baseline"/>
        <w:rPr>
          <w:lang w:val="kk-KZ"/>
        </w:rPr>
      </w:pPr>
      <w:r w:rsidRPr="00EC6FBD">
        <w:rPr>
          <w:lang w:val="kk-KZ"/>
        </w:rPr>
        <w:t xml:space="preserve">к </w:t>
      </w:r>
      <w:hyperlink r:id="rId6" w:history="1">
        <w:r w:rsidRPr="00EC6FBD">
          <w:rPr>
            <w:rStyle w:val="a3"/>
            <w:color w:val="000080"/>
            <w:lang w:val="kk-KZ"/>
          </w:rPr>
          <w:t>Конкурсной документации</w:t>
        </w:r>
      </w:hyperlink>
    </w:p>
    <w:p w:rsidR="004021A8" w:rsidRPr="00EC6FBD" w:rsidRDefault="004021A8" w:rsidP="004021A8">
      <w:pPr>
        <w:ind w:firstLine="397"/>
        <w:jc w:val="right"/>
        <w:textAlignment w:val="baseline"/>
        <w:rPr>
          <w:lang w:val="kk-KZ"/>
        </w:rPr>
      </w:pPr>
      <w:r w:rsidRPr="00EC6FBD">
        <w:rPr>
          <w:lang w:val="kk-KZ"/>
        </w:rPr>
        <w:t> </w:t>
      </w:r>
    </w:p>
    <w:p w:rsidR="004021A8" w:rsidRPr="00EC6FBD" w:rsidRDefault="004021A8" w:rsidP="004021A8">
      <w:pPr>
        <w:ind w:firstLine="397"/>
        <w:jc w:val="right"/>
        <w:textAlignment w:val="baseline"/>
        <w:rPr>
          <w:lang w:val="kk-KZ"/>
        </w:rPr>
      </w:pPr>
      <w:r w:rsidRPr="00EC6FBD">
        <w:rPr>
          <w:lang w:val="kk-KZ"/>
        </w:rPr>
        <w:t> </w:t>
      </w:r>
    </w:p>
    <w:p w:rsidR="004021A8" w:rsidRPr="00EC6FBD" w:rsidRDefault="004021A8" w:rsidP="004021A8">
      <w:pPr>
        <w:jc w:val="center"/>
        <w:textAlignment w:val="baseline"/>
        <w:rPr>
          <w:lang w:val="kk-KZ"/>
        </w:rPr>
      </w:pPr>
      <w:r w:rsidRPr="00EC6FBD">
        <w:rPr>
          <w:rStyle w:val="s1"/>
          <w:lang w:val="kk-KZ"/>
        </w:rPr>
        <w:t>Техническая</w:t>
      </w:r>
      <w:r w:rsidRPr="00EC6FBD">
        <w:rPr>
          <w:rStyle w:val="s1"/>
          <w:lang w:val="kk-KZ"/>
        </w:rPr>
        <w:br/>
        <w:t>спецификация закупаемых услуг</w:t>
      </w:r>
      <w:r w:rsidRPr="00EC6FBD">
        <w:rPr>
          <w:rStyle w:val="s1"/>
          <w:lang w:val="kk-KZ"/>
        </w:rPr>
        <w:br/>
        <w:t>(заполняется заказчиком)</w:t>
      </w:r>
    </w:p>
    <w:p w:rsidR="004021A8" w:rsidRPr="00EC6FBD" w:rsidRDefault="004021A8" w:rsidP="004021A8">
      <w:pPr>
        <w:ind w:firstLine="397"/>
        <w:jc w:val="center"/>
        <w:textAlignment w:val="baseline"/>
        <w:rPr>
          <w:lang w:val="kk-KZ"/>
        </w:rPr>
      </w:pPr>
      <w:r w:rsidRPr="00EC6FBD">
        <w:rPr>
          <w:lang w:val="kk-KZ"/>
        </w:rPr>
        <w:t> </w:t>
      </w:r>
    </w:p>
    <w:p w:rsidR="004021A8" w:rsidRPr="00EC6FBD" w:rsidRDefault="004021A8" w:rsidP="004021A8">
      <w:pPr>
        <w:ind w:firstLine="397"/>
        <w:jc w:val="both"/>
        <w:rPr>
          <w:lang w:val="kk-KZ"/>
        </w:rPr>
      </w:pPr>
      <w:r w:rsidRPr="00EC6FBD">
        <w:rPr>
          <w:rStyle w:val="s0"/>
          <w:lang w:val="kk-KZ"/>
        </w:rPr>
        <w:t xml:space="preserve">Наименование заказчика </w:t>
      </w:r>
      <w:r w:rsidR="008E1340" w:rsidRPr="00EC6FBD">
        <w:rPr>
          <w:rFonts w:eastAsiaTheme="minorHAnsi"/>
          <w:color w:val="auto"/>
          <w:lang w:val="kk-KZ" w:eastAsia="en-US"/>
        </w:rPr>
        <w:t>Акционерное общество "Казтелерадио"</w:t>
      </w:r>
    </w:p>
    <w:p w:rsidR="004021A8" w:rsidRPr="00EC6FBD" w:rsidRDefault="004021A8" w:rsidP="004021A8">
      <w:pPr>
        <w:ind w:firstLine="397"/>
        <w:jc w:val="both"/>
        <w:rPr>
          <w:lang w:val="kk-KZ"/>
        </w:rPr>
      </w:pPr>
      <w:r w:rsidRPr="00EC6FBD">
        <w:rPr>
          <w:rStyle w:val="s0"/>
          <w:lang w:val="kk-KZ"/>
        </w:rPr>
        <w:t xml:space="preserve">Наименование организатора </w:t>
      </w:r>
      <w:r w:rsidR="008E1340" w:rsidRPr="00EC6FBD">
        <w:rPr>
          <w:rFonts w:eastAsiaTheme="minorHAnsi"/>
          <w:color w:val="auto"/>
          <w:lang w:val="kk-KZ" w:eastAsia="en-US"/>
        </w:rPr>
        <w:t>Акционерное общество "Казтелерадио"</w:t>
      </w:r>
    </w:p>
    <w:p w:rsidR="004021A8" w:rsidRPr="00EC6FBD" w:rsidRDefault="004021A8" w:rsidP="004021A8">
      <w:pPr>
        <w:ind w:firstLine="397"/>
        <w:jc w:val="both"/>
        <w:rPr>
          <w:lang w:val="kk-KZ"/>
        </w:rPr>
      </w:pPr>
      <w:r w:rsidRPr="00EC6FBD">
        <w:rPr>
          <w:rStyle w:val="s0"/>
          <w:lang w:val="kk-KZ"/>
        </w:rPr>
        <w:t>№ конкурса _____________________________________</w:t>
      </w:r>
    </w:p>
    <w:p w:rsidR="004021A8" w:rsidRPr="00EC6FBD" w:rsidRDefault="004021A8" w:rsidP="004021A8">
      <w:pPr>
        <w:ind w:firstLine="397"/>
        <w:jc w:val="both"/>
        <w:rPr>
          <w:lang w:val="kk-KZ"/>
        </w:rPr>
      </w:pPr>
      <w:r w:rsidRPr="00EC6FBD">
        <w:rPr>
          <w:rStyle w:val="s0"/>
          <w:lang w:val="kk-KZ"/>
        </w:rPr>
        <w:t xml:space="preserve">Наименование конкурса </w:t>
      </w:r>
      <w:r w:rsidR="008E1340" w:rsidRPr="00EC6FBD">
        <w:rPr>
          <w:rFonts w:eastAsiaTheme="minorHAnsi"/>
          <w:color w:val="auto"/>
          <w:lang w:val="kk-KZ" w:eastAsia="en-US"/>
        </w:rPr>
        <w:t>Интернет</w:t>
      </w:r>
    </w:p>
    <w:p w:rsidR="004021A8" w:rsidRPr="00EC6FBD" w:rsidRDefault="004021A8" w:rsidP="004021A8">
      <w:pPr>
        <w:ind w:firstLine="397"/>
        <w:jc w:val="both"/>
        <w:rPr>
          <w:lang w:val="kk-KZ"/>
        </w:rPr>
      </w:pPr>
      <w:r w:rsidRPr="00EC6FBD">
        <w:rPr>
          <w:rStyle w:val="s0"/>
          <w:lang w:val="kk-KZ"/>
        </w:rPr>
        <w:t>№ лота _________________________________________</w:t>
      </w:r>
    </w:p>
    <w:p w:rsidR="004021A8" w:rsidRPr="00EC6FBD" w:rsidRDefault="004021A8" w:rsidP="004021A8">
      <w:pPr>
        <w:ind w:firstLine="397"/>
        <w:jc w:val="both"/>
        <w:rPr>
          <w:lang w:val="kk-KZ"/>
        </w:rPr>
      </w:pPr>
      <w:r w:rsidRPr="00EC6FBD">
        <w:rPr>
          <w:rStyle w:val="s0"/>
          <w:lang w:val="kk-KZ"/>
        </w:rPr>
        <w:t xml:space="preserve">Наименование лота </w:t>
      </w:r>
      <w:r w:rsidR="0066295E" w:rsidRPr="00EC6FBD">
        <w:rPr>
          <w:rFonts w:eastAsiaTheme="minorHAnsi"/>
          <w:color w:val="auto"/>
          <w:lang w:val="kk-KZ" w:eastAsia="en-US"/>
        </w:rPr>
        <w:t>Интернет</w:t>
      </w:r>
    </w:p>
    <w:p w:rsidR="004021A8" w:rsidRPr="00EC6FBD" w:rsidRDefault="004021A8" w:rsidP="004021A8">
      <w:pPr>
        <w:ind w:firstLine="397"/>
        <w:jc w:val="both"/>
        <w:rPr>
          <w:lang w:val="kk-KZ"/>
        </w:rPr>
      </w:pPr>
      <w:r w:rsidRPr="00EC6FBD">
        <w:rPr>
          <w:rStyle w:val="s0"/>
          <w:lang w:val="kk-KZ"/>
        </w:rPr>
        <w:t> </w:t>
      </w:r>
    </w:p>
    <w:tbl>
      <w:tblPr>
        <w:tblW w:w="5000" w:type="pct"/>
        <w:jc w:val="center"/>
        <w:tblCellMar>
          <w:left w:w="0" w:type="dxa"/>
          <w:right w:w="0" w:type="dxa"/>
        </w:tblCellMar>
        <w:tblLook w:val="04A0" w:firstRow="1" w:lastRow="0" w:firstColumn="1" w:lastColumn="0" w:noHBand="0" w:noVBand="1"/>
      </w:tblPr>
      <w:tblGrid>
        <w:gridCol w:w="3227"/>
        <w:gridCol w:w="6344"/>
      </w:tblGrid>
      <w:tr w:rsidR="004021A8" w:rsidRPr="00EC6FBD" w:rsidTr="00CD4748">
        <w:trPr>
          <w:jc w:val="center"/>
        </w:trPr>
        <w:tc>
          <w:tcPr>
            <w:tcW w:w="16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Наименование кода Единого номенклатурного справочника товаров, работ, услуг*</w:t>
            </w:r>
          </w:p>
        </w:tc>
        <w:tc>
          <w:tcPr>
            <w:tcW w:w="331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Наименование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Единица измерения*</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Количество (объем)*</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C75685" w:rsidRDefault="004021A8" w:rsidP="008E1340">
            <w:pPr>
              <w:rPr>
                <w:color w:val="auto"/>
                <w:lang w:val="en-US"/>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Цена за единицу,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CD4748" w:rsidRDefault="004021A8" w:rsidP="008E1340">
            <w:pPr>
              <w:rPr>
                <w:color w:val="auto"/>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Общая сумма, выделенная для закупки, без учета налога на добавленную стоимость *</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Срок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Место оказания услуги*</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Размер авансового платежа*</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Гарантийный срок (в месяцах)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CD4748">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Описание требуемых характеристик, параметров и иных исходных данных:</w:t>
            </w:r>
          </w:p>
        </w:tc>
        <w:tc>
          <w:tcPr>
            <w:tcW w:w="3314" w:type="pct"/>
            <w:tcBorders>
              <w:top w:val="nil"/>
              <w:left w:val="nil"/>
              <w:bottom w:val="single" w:sz="8" w:space="0" w:color="auto"/>
              <w:right w:val="single" w:sz="8" w:space="0" w:color="auto"/>
            </w:tcBorders>
            <w:tcMar>
              <w:top w:w="0" w:type="dxa"/>
              <w:left w:w="108" w:type="dxa"/>
              <w:bottom w:w="0" w:type="dxa"/>
              <w:right w:w="108" w:type="dxa"/>
            </w:tcMar>
          </w:tcPr>
          <w:p w:rsidR="004021A8" w:rsidRPr="00EC6FBD" w:rsidRDefault="004021A8" w:rsidP="008E1340">
            <w:pPr>
              <w:rPr>
                <w:color w:val="auto"/>
                <w:lang w:val="kk-KZ"/>
              </w:rPr>
            </w:pPr>
          </w:p>
        </w:tc>
      </w:tr>
      <w:tr w:rsidR="004021A8" w:rsidRPr="00EC6FBD" w:rsidTr="008E1340">
        <w:trPr>
          <w:jc w:val="center"/>
        </w:trPr>
        <w:tc>
          <w:tcPr>
            <w:tcW w:w="16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C6FBD" w:rsidRDefault="004021A8" w:rsidP="008E1340">
            <w:pPr>
              <w:textAlignment w:val="baseline"/>
              <w:rPr>
                <w:lang w:val="kk-KZ"/>
              </w:rPr>
            </w:pPr>
            <w:r w:rsidRPr="00EC6FBD">
              <w:rPr>
                <w:lang w:val="kk-KZ"/>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314" w:type="pct"/>
            <w:tcBorders>
              <w:top w:val="nil"/>
              <w:left w:val="nil"/>
              <w:bottom w:val="single" w:sz="8" w:space="0" w:color="auto"/>
              <w:right w:val="single" w:sz="8" w:space="0" w:color="auto"/>
            </w:tcBorders>
            <w:tcMar>
              <w:top w:w="0" w:type="dxa"/>
              <w:left w:w="108" w:type="dxa"/>
              <w:bottom w:w="0" w:type="dxa"/>
              <w:right w:w="108" w:type="dxa"/>
            </w:tcMar>
            <w:hideMark/>
          </w:tcPr>
          <w:p w:rsidR="008E1340"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1. Организация доступа к сети Интернет</w:t>
            </w:r>
            <w:r w:rsidR="006A65B4" w:rsidRPr="00EC6FBD">
              <w:rPr>
                <w:rFonts w:eastAsiaTheme="minorHAnsi"/>
                <w:color w:val="auto"/>
                <w:sz w:val="20"/>
                <w:szCs w:val="20"/>
                <w:lang w:val="kk-KZ" w:eastAsia="en-US"/>
              </w:rPr>
              <w:t xml:space="preserve"> </w:t>
            </w:r>
            <w:r w:rsidRPr="00EC6FBD">
              <w:rPr>
                <w:rFonts w:eastAsiaTheme="minorHAnsi"/>
                <w:color w:val="auto"/>
                <w:sz w:val="20"/>
                <w:szCs w:val="20"/>
                <w:lang w:val="kk-KZ" w:eastAsia="en-US"/>
              </w:rPr>
              <w:t>в г. Алматы Подключение к сети Интернет через единый шлюз доступа к Интернету (в соответствии с пунктом 1 ст.</w:t>
            </w:r>
            <w:r w:rsidR="00104CF4">
              <w:rPr>
                <w:rFonts w:eastAsiaTheme="minorHAnsi"/>
                <w:color w:val="auto"/>
                <w:sz w:val="20"/>
                <w:szCs w:val="20"/>
                <w:lang w:val="kk-KZ" w:eastAsia="en-US"/>
              </w:rPr>
              <w:t xml:space="preserve"> </w:t>
            </w:r>
            <w:r w:rsidRPr="00EC6FBD">
              <w:rPr>
                <w:rFonts w:eastAsiaTheme="minorHAnsi"/>
                <w:color w:val="auto"/>
                <w:sz w:val="20"/>
                <w:szCs w:val="20"/>
                <w:lang w:val="kk-KZ" w:eastAsia="en-US"/>
              </w:rPr>
              <w:t>30 Закона Республики Казахстан «Об информатизации») Центрального офиса Заказчика по адресу: г. Алматы, ул. Желтоксана 185, осуществляется по волоконно-оптической линии связи</w:t>
            </w:r>
            <w:r w:rsidR="00861CE5">
              <w:rPr>
                <w:rFonts w:eastAsiaTheme="minorHAnsi"/>
                <w:color w:val="auto"/>
                <w:sz w:val="20"/>
                <w:szCs w:val="20"/>
                <w:lang w:val="kk-KZ" w:eastAsia="en-US"/>
              </w:rPr>
              <w:t xml:space="preserve"> (далее - ВОЛС)</w:t>
            </w:r>
            <w:r w:rsidRPr="00EC6FBD">
              <w:rPr>
                <w:rFonts w:eastAsiaTheme="minorHAnsi"/>
                <w:color w:val="auto"/>
                <w:sz w:val="20"/>
                <w:szCs w:val="20"/>
                <w:lang w:val="kk-KZ" w:eastAsia="en-US"/>
              </w:rPr>
              <w:t xml:space="preserve"> от здания Заказчика до узла передачи данных Исполнителя</w:t>
            </w:r>
            <w:r w:rsidR="004F5DAE">
              <w:rPr>
                <w:rFonts w:eastAsiaTheme="minorHAnsi"/>
                <w:color w:val="auto"/>
                <w:sz w:val="20"/>
                <w:szCs w:val="20"/>
                <w:lang w:val="kk-KZ" w:eastAsia="en-US"/>
              </w:rPr>
              <w:t xml:space="preserve">. </w:t>
            </w:r>
            <w:r w:rsidRPr="00EC6FBD">
              <w:rPr>
                <w:rFonts w:eastAsiaTheme="minorHAnsi"/>
                <w:color w:val="auto"/>
                <w:sz w:val="20"/>
                <w:szCs w:val="20"/>
                <w:lang w:val="kk-KZ" w:eastAsia="en-US"/>
              </w:rPr>
              <w:t>При подключении услуги в здании Заказчика и на узле передачи данных Исполнителя в качестве оконечных устройств устанавливаются</w:t>
            </w:r>
            <w:r w:rsidR="006A65B4" w:rsidRPr="00EC6FBD">
              <w:rPr>
                <w:rFonts w:eastAsiaTheme="minorHAnsi"/>
                <w:color w:val="auto"/>
                <w:sz w:val="20"/>
                <w:szCs w:val="20"/>
                <w:lang w:val="kk-KZ" w:eastAsia="en-US"/>
              </w:rPr>
              <w:t xml:space="preserve"> </w:t>
            </w:r>
            <w:r w:rsidRPr="00EC6FBD">
              <w:rPr>
                <w:rFonts w:eastAsiaTheme="minorHAnsi"/>
                <w:color w:val="auto"/>
                <w:sz w:val="20"/>
                <w:szCs w:val="20"/>
                <w:lang w:val="kk-KZ" w:eastAsia="en-US"/>
              </w:rPr>
              <w:t>медиаконвертеры Исполнителя. В здание заказчика по одн</w:t>
            </w:r>
            <w:r w:rsidR="00476B3A">
              <w:rPr>
                <w:rFonts w:eastAsiaTheme="minorHAnsi"/>
                <w:color w:val="auto"/>
                <w:sz w:val="20"/>
                <w:szCs w:val="20"/>
                <w:lang w:val="kk-KZ" w:eastAsia="en-US"/>
              </w:rPr>
              <w:t xml:space="preserve">ому физическому каналу подается </w:t>
            </w:r>
            <w:r w:rsidRPr="00EC6FBD">
              <w:rPr>
                <w:rFonts w:eastAsiaTheme="minorHAnsi"/>
                <w:color w:val="auto"/>
                <w:sz w:val="20"/>
                <w:szCs w:val="20"/>
                <w:lang w:val="kk-KZ" w:eastAsia="en-US"/>
              </w:rPr>
              <w:t>интернет канал</w:t>
            </w:r>
            <w:r w:rsidR="00922E90" w:rsidRPr="00EC6FBD">
              <w:rPr>
                <w:rFonts w:eastAsiaTheme="minorHAnsi"/>
                <w:color w:val="auto"/>
                <w:sz w:val="20"/>
                <w:szCs w:val="20"/>
                <w:lang w:val="kk-KZ" w:eastAsia="en-US"/>
              </w:rPr>
              <w:t xml:space="preserve"> на скорости подключения </w:t>
            </w:r>
            <w:r w:rsidR="00A7225C">
              <w:rPr>
                <w:rFonts w:eastAsiaTheme="minorHAnsi"/>
                <w:color w:val="auto"/>
                <w:sz w:val="20"/>
                <w:szCs w:val="20"/>
                <w:lang w:val="kk-KZ" w:eastAsia="en-US"/>
              </w:rPr>
              <w:t xml:space="preserve">не менее </w:t>
            </w:r>
            <w:r w:rsidR="00922E90" w:rsidRPr="00EC6FBD">
              <w:rPr>
                <w:rFonts w:eastAsiaTheme="minorHAnsi"/>
                <w:color w:val="auto"/>
                <w:sz w:val="20"/>
                <w:szCs w:val="20"/>
                <w:lang w:val="kk-KZ" w:eastAsia="en-US"/>
              </w:rPr>
              <w:t>120</w:t>
            </w:r>
            <w:r w:rsidRPr="00EC6FBD">
              <w:rPr>
                <w:rFonts w:eastAsiaTheme="minorHAnsi"/>
                <w:color w:val="auto"/>
                <w:sz w:val="20"/>
                <w:szCs w:val="20"/>
                <w:lang w:val="kk-KZ" w:eastAsia="en-US"/>
              </w:rPr>
              <w:t xml:space="preserve"> Мбит/с, с возможностью уменьшения/ увеличения пропускной способности. </w:t>
            </w:r>
          </w:p>
          <w:p w:rsidR="001403C3"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Интерфейс подключения</w:t>
            </w:r>
            <w:r w:rsidR="001E203B" w:rsidRPr="00EC6FBD">
              <w:rPr>
                <w:rFonts w:eastAsiaTheme="minorHAnsi"/>
                <w:color w:val="auto"/>
                <w:sz w:val="20"/>
                <w:szCs w:val="20"/>
                <w:lang w:val="kk-KZ" w:eastAsia="en-US"/>
              </w:rPr>
              <w:t xml:space="preserve"> для локальной сети заказчика </w:t>
            </w:r>
            <w:r w:rsidRPr="00EC6FBD">
              <w:rPr>
                <w:rFonts w:eastAsiaTheme="minorHAnsi"/>
                <w:color w:val="auto"/>
                <w:sz w:val="20"/>
                <w:szCs w:val="20"/>
                <w:lang w:val="kk-KZ" w:eastAsia="en-US"/>
              </w:rPr>
              <w:t xml:space="preserve"> – Ethernet </w:t>
            </w:r>
            <w:r w:rsidR="00A7225C">
              <w:rPr>
                <w:rFonts w:eastAsiaTheme="minorHAnsi"/>
                <w:color w:val="auto"/>
                <w:sz w:val="20"/>
                <w:szCs w:val="20"/>
                <w:lang w:val="kk-KZ" w:eastAsia="en-US"/>
              </w:rPr>
              <w:t xml:space="preserve">не менее </w:t>
            </w:r>
            <w:r w:rsidRPr="00EC6FBD">
              <w:rPr>
                <w:rFonts w:eastAsiaTheme="minorHAnsi"/>
                <w:color w:val="auto"/>
                <w:sz w:val="20"/>
                <w:szCs w:val="20"/>
                <w:lang w:val="kk-KZ" w:eastAsia="en-US"/>
              </w:rPr>
              <w:t>1000</w:t>
            </w:r>
            <w:r w:rsidR="00F100EC">
              <w:rPr>
                <w:rFonts w:eastAsiaTheme="minorHAnsi"/>
                <w:color w:val="auto"/>
                <w:sz w:val="20"/>
                <w:szCs w:val="20"/>
                <w:lang w:val="kk-KZ" w:eastAsia="en-US"/>
              </w:rPr>
              <w:t xml:space="preserve"> </w:t>
            </w:r>
            <w:r w:rsidRPr="00EC6FBD">
              <w:rPr>
                <w:rFonts w:eastAsiaTheme="minorHAnsi"/>
                <w:color w:val="auto"/>
                <w:sz w:val="20"/>
                <w:szCs w:val="20"/>
                <w:lang w:val="kk-KZ" w:eastAsia="en-US"/>
              </w:rPr>
              <w:t xml:space="preserve">Мбит/с, Протокол доступа к сети – </w:t>
            </w:r>
            <w:r w:rsidR="001E203B" w:rsidRPr="00EC6FBD">
              <w:rPr>
                <w:rFonts w:eastAsiaTheme="minorHAnsi"/>
                <w:color w:val="auto"/>
                <w:sz w:val="20"/>
                <w:szCs w:val="20"/>
                <w:lang w:val="kk-KZ" w:eastAsia="en-US"/>
              </w:rPr>
              <w:t>TCP</w:t>
            </w:r>
            <w:r w:rsidR="00574FDD" w:rsidRPr="00EC6FBD">
              <w:rPr>
                <w:rFonts w:eastAsiaTheme="minorHAnsi"/>
                <w:color w:val="auto"/>
                <w:sz w:val="20"/>
                <w:szCs w:val="20"/>
                <w:lang w:val="kk-KZ" w:eastAsia="en-US"/>
              </w:rPr>
              <w:t>/</w:t>
            </w:r>
            <w:r w:rsidR="001E203B" w:rsidRPr="00EC6FBD">
              <w:rPr>
                <w:rFonts w:eastAsiaTheme="minorHAnsi"/>
                <w:color w:val="auto"/>
                <w:sz w:val="20"/>
                <w:szCs w:val="20"/>
                <w:lang w:val="kk-KZ" w:eastAsia="en-US"/>
              </w:rPr>
              <w:t xml:space="preserve">IP. </w:t>
            </w:r>
            <w:r w:rsidRPr="00EC6FBD">
              <w:rPr>
                <w:rFonts w:eastAsiaTheme="minorHAnsi"/>
                <w:color w:val="auto"/>
                <w:sz w:val="20"/>
                <w:szCs w:val="20"/>
                <w:lang w:val="kk-KZ" w:eastAsia="en-US"/>
              </w:rPr>
              <w:t xml:space="preserve">Исполнитель обеспечивает прямое подключение к Интернет, без использования кэширующих серверов, с предоставлением Заказчику блока из не </w:t>
            </w:r>
            <w:r w:rsidRPr="00EC6FBD">
              <w:rPr>
                <w:rFonts w:eastAsiaTheme="minorHAnsi"/>
                <w:color w:val="auto"/>
                <w:sz w:val="20"/>
                <w:szCs w:val="20"/>
                <w:lang w:val="kk-KZ" w:eastAsia="en-US"/>
              </w:rPr>
              <w:lastRenderedPageBreak/>
              <w:t xml:space="preserve">менее 4 зарегистрированных IP адресов для организации служб доступа к сети Интернет. Скорость доступа устанавливается на порту оборудования Исполнителя услуг и изменяется по письменной заявке Заказчика. </w:t>
            </w:r>
          </w:p>
          <w:p w:rsidR="001403C3" w:rsidRPr="004F5DAE" w:rsidRDefault="008E1340" w:rsidP="00EC6FBD">
            <w:pPr>
              <w:autoSpaceDE w:val="0"/>
              <w:autoSpaceDN w:val="0"/>
              <w:adjustRightInd w:val="0"/>
              <w:jc w:val="both"/>
              <w:rPr>
                <w:rFonts w:eastAsiaTheme="minorHAnsi"/>
                <w:color w:val="auto"/>
                <w:sz w:val="20"/>
                <w:szCs w:val="20"/>
                <w:lang w:eastAsia="en-US"/>
              </w:rPr>
            </w:pPr>
            <w:r w:rsidRPr="00EC6FBD">
              <w:rPr>
                <w:rFonts w:eastAsiaTheme="minorHAnsi"/>
                <w:color w:val="auto"/>
                <w:sz w:val="20"/>
                <w:szCs w:val="20"/>
                <w:lang w:val="kk-KZ" w:eastAsia="en-US"/>
              </w:rPr>
              <w:t>2. Организация доступа к сети Интернет в территориальных подразделениях</w:t>
            </w:r>
            <w:r w:rsidR="001403C3" w:rsidRPr="00EC6FBD">
              <w:rPr>
                <w:rFonts w:eastAsiaTheme="minorHAnsi"/>
                <w:color w:val="auto"/>
                <w:sz w:val="20"/>
                <w:szCs w:val="20"/>
                <w:lang w:val="kk-KZ" w:eastAsia="en-US"/>
              </w:rPr>
              <w:t>.</w:t>
            </w:r>
            <w:r w:rsidRPr="00EC6FBD">
              <w:rPr>
                <w:rFonts w:eastAsiaTheme="minorHAnsi"/>
                <w:color w:val="auto"/>
                <w:sz w:val="20"/>
                <w:szCs w:val="20"/>
                <w:lang w:val="kk-KZ" w:eastAsia="en-US"/>
              </w:rPr>
              <w:t xml:space="preserve"> В территориальных подразделениях предоставление доступа к сети Интернет производится по технологии Ethernet</w:t>
            </w:r>
            <w:r w:rsidR="001403C3" w:rsidRPr="00EC6FBD">
              <w:rPr>
                <w:rFonts w:eastAsiaTheme="minorHAnsi"/>
                <w:color w:val="auto"/>
                <w:sz w:val="20"/>
                <w:szCs w:val="20"/>
                <w:lang w:val="kk-KZ" w:eastAsia="en-US"/>
              </w:rPr>
              <w:t xml:space="preserve"> </w:t>
            </w:r>
            <w:r w:rsidR="00FD5325" w:rsidRPr="00EC6FBD">
              <w:rPr>
                <w:rFonts w:eastAsiaTheme="minorHAnsi"/>
                <w:color w:val="auto"/>
                <w:sz w:val="20"/>
                <w:szCs w:val="20"/>
                <w:lang w:val="kk-KZ" w:eastAsia="en-US"/>
              </w:rPr>
              <w:t>ВОЛС</w:t>
            </w:r>
            <w:r w:rsidRPr="00EC6FBD">
              <w:rPr>
                <w:rFonts w:eastAsiaTheme="minorHAnsi"/>
                <w:color w:val="auto"/>
                <w:sz w:val="20"/>
                <w:szCs w:val="20"/>
                <w:lang w:val="kk-KZ" w:eastAsia="en-US"/>
              </w:rPr>
              <w:t xml:space="preserve"> по выделенным линиям связи Исполнителя до организуемой точки доступа Заказчика</w:t>
            </w:r>
            <w:r w:rsidR="00167A59">
              <w:rPr>
                <w:rFonts w:eastAsiaTheme="minorHAnsi"/>
                <w:color w:val="auto"/>
                <w:sz w:val="20"/>
                <w:szCs w:val="20"/>
                <w:lang w:val="kk-KZ" w:eastAsia="en-US"/>
              </w:rPr>
              <w:t xml:space="preserve"> </w:t>
            </w:r>
            <w:r w:rsidR="00167A59" w:rsidRPr="00EC6FBD">
              <w:rPr>
                <w:rFonts w:eastAsiaTheme="minorHAnsi"/>
                <w:color w:val="auto"/>
                <w:sz w:val="20"/>
                <w:szCs w:val="20"/>
                <w:lang w:val="kk-KZ" w:eastAsia="en-US"/>
              </w:rPr>
              <w:t>с предоставлением Заказчику блока из не менее 4 зарегистрированных IP адресов для организации служб доступа к сети Интернет.</w:t>
            </w:r>
            <w:r w:rsidRPr="00EC6FBD">
              <w:rPr>
                <w:rFonts w:eastAsiaTheme="minorHAnsi"/>
                <w:color w:val="auto"/>
                <w:sz w:val="20"/>
                <w:szCs w:val="20"/>
                <w:lang w:val="kk-KZ" w:eastAsia="en-US"/>
              </w:rPr>
              <w:t xml:space="preserve"> Список городов предоставления сервиса: </w:t>
            </w:r>
            <w:r w:rsidR="00F100EC">
              <w:rPr>
                <w:rFonts w:eastAsiaTheme="minorHAnsi"/>
                <w:color w:val="auto"/>
                <w:sz w:val="20"/>
                <w:szCs w:val="20"/>
                <w:lang w:val="kk-KZ" w:eastAsia="en-US"/>
              </w:rPr>
              <w:t>Астана</w:t>
            </w:r>
            <w:r w:rsidRPr="00EC6FBD">
              <w:rPr>
                <w:rFonts w:eastAsiaTheme="minorHAnsi"/>
                <w:color w:val="auto"/>
                <w:sz w:val="20"/>
                <w:szCs w:val="20"/>
                <w:lang w:val="kk-KZ" w:eastAsia="en-US"/>
              </w:rPr>
              <w:t>, Кокшетау, Костанай, Тараз, Павлодар, Петропавловск, Усть-Каменогорск, Шымкент,</w:t>
            </w:r>
            <w:r w:rsidR="007710EB">
              <w:rPr>
                <w:rFonts w:eastAsiaTheme="minorHAnsi"/>
                <w:color w:val="auto"/>
                <w:sz w:val="20"/>
                <w:szCs w:val="20"/>
                <w:lang w:val="kk-KZ" w:eastAsia="en-US"/>
              </w:rPr>
              <w:t xml:space="preserve"> </w:t>
            </w:r>
            <w:r w:rsidRPr="00EC6FBD">
              <w:rPr>
                <w:rFonts w:eastAsiaTheme="minorHAnsi"/>
                <w:color w:val="auto"/>
                <w:sz w:val="20"/>
                <w:szCs w:val="20"/>
                <w:lang w:val="kk-KZ" w:eastAsia="en-US"/>
              </w:rPr>
              <w:t xml:space="preserve">Атырау, Кызылорда, Актобе, Актау, Караганда, Уральск, адреса указаны в </w:t>
            </w:r>
            <w:r w:rsidR="004F5DAE">
              <w:rPr>
                <w:rFonts w:eastAsiaTheme="minorHAnsi"/>
                <w:color w:val="auto"/>
                <w:sz w:val="20"/>
                <w:szCs w:val="20"/>
                <w:lang w:val="kk-KZ" w:eastAsia="en-US"/>
              </w:rPr>
              <w:t xml:space="preserve">Списке </w:t>
            </w:r>
            <w:r w:rsidRPr="00EC6FBD">
              <w:rPr>
                <w:rFonts w:eastAsiaTheme="minorHAnsi"/>
                <w:color w:val="auto"/>
                <w:sz w:val="20"/>
                <w:szCs w:val="20"/>
                <w:lang w:val="kk-KZ" w:eastAsia="en-US"/>
              </w:rPr>
              <w:t xml:space="preserve">1. В здании Заказчика устанавливается коммутатор/маршрутизатор Исполнителя. </w:t>
            </w:r>
            <w:r w:rsidR="00574FDD" w:rsidRPr="00EC6FBD">
              <w:rPr>
                <w:rFonts w:eastAsiaTheme="minorHAnsi"/>
                <w:color w:val="auto"/>
                <w:sz w:val="20"/>
                <w:szCs w:val="20"/>
                <w:lang w:val="kk-KZ" w:eastAsia="en-US"/>
              </w:rPr>
              <w:t xml:space="preserve">Интерфейс подключения для локальной сети заказчика  – Ethernet </w:t>
            </w:r>
            <w:r w:rsidR="00A7225C">
              <w:rPr>
                <w:rFonts w:eastAsiaTheme="minorHAnsi"/>
                <w:color w:val="auto"/>
                <w:sz w:val="20"/>
                <w:szCs w:val="20"/>
                <w:lang w:val="kk-KZ" w:eastAsia="en-US"/>
              </w:rPr>
              <w:t xml:space="preserve">не менее </w:t>
            </w:r>
            <w:r w:rsidR="00574FDD" w:rsidRPr="00EC6FBD">
              <w:rPr>
                <w:rFonts w:eastAsiaTheme="minorHAnsi"/>
                <w:color w:val="auto"/>
                <w:sz w:val="20"/>
                <w:szCs w:val="20"/>
                <w:lang w:val="kk-KZ" w:eastAsia="en-US"/>
              </w:rPr>
              <w:t>1000Мбит/с, п</w:t>
            </w:r>
            <w:r w:rsidRPr="00EC6FBD">
              <w:rPr>
                <w:rFonts w:eastAsiaTheme="minorHAnsi"/>
                <w:color w:val="auto"/>
                <w:sz w:val="20"/>
                <w:szCs w:val="20"/>
                <w:lang w:val="kk-KZ" w:eastAsia="en-US"/>
              </w:rPr>
              <w:t xml:space="preserve">ротокол доступа к сети – </w:t>
            </w:r>
            <w:r w:rsidR="001E203B" w:rsidRPr="00EC6FBD">
              <w:rPr>
                <w:rFonts w:eastAsiaTheme="minorHAnsi"/>
                <w:color w:val="auto"/>
                <w:sz w:val="20"/>
                <w:szCs w:val="20"/>
                <w:lang w:val="kk-KZ" w:eastAsia="en-US"/>
              </w:rPr>
              <w:t>TCP/</w:t>
            </w:r>
            <w:r w:rsidRPr="00EC6FBD">
              <w:rPr>
                <w:rFonts w:eastAsiaTheme="minorHAnsi"/>
                <w:color w:val="auto"/>
                <w:sz w:val="20"/>
                <w:szCs w:val="20"/>
                <w:lang w:val="kk-KZ" w:eastAsia="en-US"/>
              </w:rPr>
              <w:t>IP Скорость подключения в городах составляет</w:t>
            </w:r>
            <w:r w:rsidR="00A7225C">
              <w:rPr>
                <w:rFonts w:eastAsiaTheme="minorHAnsi"/>
                <w:color w:val="auto"/>
                <w:sz w:val="20"/>
                <w:szCs w:val="20"/>
                <w:lang w:val="kk-KZ" w:eastAsia="en-US"/>
              </w:rPr>
              <w:t xml:space="preserve"> не менее</w:t>
            </w:r>
            <w:r w:rsidRPr="00EC6FBD">
              <w:rPr>
                <w:rFonts w:eastAsiaTheme="minorHAnsi"/>
                <w:color w:val="auto"/>
                <w:sz w:val="20"/>
                <w:szCs w:val="20"/>
                <w:lang w:val="kk-KZ" w:eastAsia="en-US"/>
              </w:rPr>
              <w:t xml:space="preserve"> 8 Мбит/с., с возможностью увеличения пропускной способности каналов. В г. </w:t>
            </w:r>
            <w:r w:rsidR="00574FDD" w:rsidRPr="00EC6FBD">
              <w:rPr>
                <w:rFonts w:eastAsiaTheme="minorHAnsi"/>
                <w:color w:val="auto"/>
                <w:sz w:val="20"/>
                <w:szCs w:val="20"/>
                <w:lang w:val="kk-KZ" w:eastAsia="en-US"/>
              </w:rPr>
              <w:t>Семей</w:t>
            </w:r>
            <w:r w:rsidRPr="00EC6FBD">
              <w:rPr>
                <w:rFonts w:eastAsiaTheme="minorHAnsi"/>
                <w:color w:val="auto"/>
                <w:sz w:val="20"/>
                <w:szCs w:val="20"/>
                <w:lang w:val="kk-KZ" w:eastAsia="en-US"/>
              </w:rPr>
              <w:t>, с. Кабанбай, г. Талдыкорган</w:t>
            </w:r>
            <w:r w:rsidR="00B1174A" w:rsidRPr="00EC6FBD">
              <w:rPr>
                <w:rFonts w:eastAsiaTheme="minorHAnsi"/>
                <w:color w:val="auto"/>
                <w:sz w:val="20"/>
                <w:szCs w:val="20"/>
                <w:lang w:val="kk-KZ" w:eastAsia="en-US"/>
              </w:rPr>
              <w:t xml:space="preserve"> </w:t>
            </w:r>
            <w:r w:rsidR="0021024F" w:rsidRPr="00EC6FBD">
              <w:rPr>
                <w:rFonts w:eastAsiaTheme="minorHAnsi"/>
                <w:color w:val="auto"/>
                <w:sz w:val="20"/>
                <w:szCs w:val="20"/>
                <w:lang w:val="kk-KZ" w:eastAsia="en-US"/>
              </w:rPr>
              <w:t>-</w:t>
            </w:r>
            <w:r w:rsidRPr="00EC6FBD">
              <w:rPr>
                <w:rFonts w:eastAsiaTheme="minorHAnsi"/>
                <w:color w:val="auto"/>
                <w:sz w:val="20"/>
                <w:szCs w:val="20"/>
                <w:lang w:val="kk-KZ" w:eastAsia="en-US"/>
              </w:rPr>
              <w:t xml:space="preserve"> скорость подключения составляет </w:t>
            </w:r>
            <w:r w:rsidR="00A7225C">
              <w:rPr>
                <w:rFonts w:eastAsiaTheme="minorHAnsi"/>
                <w:color w:val="auto"/>
                <w:sz w:val="20"/>
                <w:szCs w:val="20"/>
                <w:lang w:val="kk-KZ" w:eastAsia="en-US"/>
              </w:rPr>
              <w:t xml:space="preserve">не менее </w:t>
            </w:r>
            <w:r w:rsidRPr="00EC6FBD">
              <w:rPr>
                <w:rFonts w:eastAsiaTheme="minorHAnsi"/>
                <w:color w:val="auto"/>
                <w:sz w:val="20"/>
                <w:szCs w:val="20"/>
                <w:lang w:val="kk-KZ" w:eastAsia="en-US"/>
              </w:rPr>
              <w:t>2 Мбит/с., с возможностью увеличения пропускной спос</w:t>
            </w:r>
            <w:r w:rsidR="004F5DAE">
              <w:rPr>
                <w:rFonts w:eastAsiaTheme="minorHAnsi"/>
                <w:color w:val="auto"/>
                <w:sz w:val="20"/>
                <w:szCs w:val="20"/>
                <w:lang w:val="kk-KZ" w:eastAsia="en-US"/>
              </w:rPr>
              <w:t>обности канала</w:t>
            </w:r>
            <w:r w:rsidR="004F5DAE" w:rsidRPr="004F5DAE">
              <w:rPr>
                <w:rFonts w:eastAsiaTheme="minorHAnsi"/>
                <w:color w:val="auto"/>
                <w:sz w:val="20"/>
                <w:szCs w:val="20"/>
                <w:lang w:eastAsia="en-US"/>
              </w:rPr>
              <w:t>.</w:t>
            </w:r>
          </w:p>
          <w:p w:rsidR="0028038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3. Инсталляция и эксплуатация каналов</w:t>
            </w:r>
            <w:r w:rsidR="00EC6FBD" w:rsidRPr="00EC6FBD">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p>
          <w:p w:rsidR="0028038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1) Скорость подключения устанавливается на порту оборудования Исполнителя услуг и изменяется по письменной заявке Заказчика</w:t>
            </w:r>
            <w:r w:rsidR="00EC6FBD" w:rsidRPr="00EC6FBD">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p>
          <w:p w:rsidR="0028038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2) Исполнитель услуг самостоятельно выполняет весь объем подготовительных и монтажных работ</w:t>
            </w:r>
            <w:r w:rsidR="00EC6FBD" w:rsidRPr="00EC6FBD">
              <w:rPr>
                <w:rFonts w:eastAsiaTheme="minorHAnsi"/>
                <w:color w:val="auto"/>
                <w:sz w:val="20"/>
                <w:szCs w:val="20"/>
                <w:lang w:val="kk-KZ" w:eastAsia="en-US"/>
              </w:rPr>
              <w:t>;</w:t>
            </w:r>
          </w:p>
          <w:p w:rsidR="0028038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3) Маршрутизация данных ведомственной сети осуществляется в соответствии с согласованным</w:t>
            </w:r>
            <w:r w:rsidR="001403C3" w:rsidRPr="00EC6FBD">
              <w:rPr>
                <w:rFonts w:eastAsiaTheme="minorHAnsi"/>
                <w:color w:val="auto"/>
                <w:sz w:val="20"/>
                <w:szCs w:val="20"/>
                <w:lang w:val="kk-KZ" w:eastAsia="en-US"/>
              </w:rPr>
              <w:t xml:space="preserve"> </w:t>
            </w:r>
            <w:r w:rsidRPr="00EC6FBD">
              <w:rPr>
                <w:rFonts w:eastAsiaTheme="minorHAnsi"/>
                <w:color w:val="auto"/>
                <w:sz w:val="20"/>
                <w:szCs w:val="20"/>
                <w:lang w:val="kk-KZ" w:eastAsia="en-US"/>
              </w:rPr>
              <w:t>сторонами планом распределения адресов и правилами маршрутизации</w:t>
            </w:r>
            <w:r w:rsidR="001403C3" w:rsidRPr="00EC6FBD">
              <w:rPr>
                <w:rFonts w:eastAsiaTheme="minorHAnsi"/>
                <w:color w:val="auto"/>
                <w:sz w:val="20"/>
                <w:szCs w:val="20"/>
                <w:lang w:val="kk-KZ" w:eastAsia="en-US"/>
              </w:rPr>
              <w:t xml:space="preserve"> </w:t>
            </w:r>
            <w:r w:rsidRPr="00EC6FBD">
              <w:rPr>
                <w:rFonts w:eastAsiaTheme="minorHAnsi"/>
                <w:color w:val="auto"/>
                <w:sz w:val="20"/>
                <w:szCs w:val="20"/>
                <w:lang w:val="kk-KZ" w:eastAsia="en-US"/>
              </w:rPr>
              <w:t>информационных потоков. При этом ответственность за составление IP адресного плана возлагается на Заказчика. Участие Исполнителя в процессе распределения IP адресного пространства Заказчика выражается в консультационной помощи Заказчику, предоставлении рекомендаций по планированию IP адресного пространства и необходимых форм для согласования плана Сторонами. IP адресный план должен быть разработан и согласован сторонами непосредственно перед началом процесса инсталляции</w:t>
            </w:r>
            <w:r w:rsidR="00EC6FBD" w:rsidRPr="00EC6FBD">
              <w:rPr>
                <w:rFonts w:eastAsiaTheme="minorHAnsi"/>
                <w:color w:val="auto"/>
                <w:sz w:val="20"/>
                <w:szCs w:val="20"/>
                <w:lang w:val="kk-KZ" w:eastAsia="en-US"/>
              </w:rPr>
              <w:t>;</w:t>
            </w:r>
          </w:p>
          <w:p w:rsidR="0028038D" w:rsidRPr="004F5DAE" w:rsidRDefault="00574FDD" w:rsidP="00EC6FBD">
            <w:pPr>
              <w:autoSpaceDE w:val="0"/>
              <w:autoSpaceDN w:val="0"/>
              <w:adjustRightInd w:val="0"/>
              <w:jc w:val="both"/>
              <w:rPr>
                <w:sz w:val="20"/>
                <w:szCs w:val="20"/>
                <w:lang w:val="kk-KZ"/>
              </w:rPr>
            </w:pPr>
            <w:r w:rsidRPr="00EC6FBD">
              <w:rPr>
                <w:rFonts w:eastAsiaTheme="minorHAnsi"/>
                <w:color w:val="auto"/>
                <w:sz w:val="20"/>
                <w:szCs w:val="20"/>
                <w:lang w:val="kk-KZ" w:eastAsia="en-US"/>
              </w:rPr>
              <w:t>4</w:t>
            </w:r>
            <w:r w:rsidR="008E1340" w:rsidRPr="00EC6FBD">
              <w:rPr>
                <w:rFonts w:eastAsiaTheme="minorHAnsi"/>
                <w:color w:val="auto"/>
                <w:sz w:val="20"/>
                <w:szCs w:val="20"/>
                <w:lang w:val="kk-KZ" w:eastAsia="en-US"/>
              </w:rPr>
              <w:t>) В зону ответственности Исполнителя входит сеть передачи данных Исполнителя и соответствующая сетевая инфраструктура.</w:t>
            </w:r>
            <w:r w:rsidR="00AC480C" w:rsidRPr="00EC6FBD">
              <w:rPr>
                <w:rFonts w:eastAsiaTheme="minorHAnsi"/>
                <w:color w:val="auto"/>
                <w:sz w:val="20"/>
                <w:szCs w:val="20"/>
                <w:lang w:val="kk-KZ" w:eastAsia="en-US"/>
              </w:rPr>
              <w:t xml:space="preserve"> Полное подключение к услуге</w:t>
            </w:r>
            <w:r w:rsidR="00D84544" w:rsidRPr="00EC6FBD">
              <w:rPr>
                <w:rFonts w:eastAsiaTheme="minorHAnsi"/>
                <w:color w:val="auto"/>
                <w:sz w:val="20"/>
                <w:szCs w:val="20"/>
                <w:lang w:val="kk-KZ" w:eastAsia="en-US"/>
              </w:rPr>
              <w:t xml:space="preserve"> согласно </w:t>
            </w:r>
            <w:r w:rsidR="004F5DAE">
              <w:rPr>
                <w:sz w:val="20"/>
                <w:szCs w:val="20"/>
                <w:lang w:val="kk-KZ"/>
              </w:rPr>
              <w:t>Списку</w:t>
            </w:r>
            <w:r w:rsidR="00D84544" w:rsidRPr="00EC6FBD">
              <w:rPr>
                <w:sz w:val="20"/>
                <w:szCs w:val="20"/>
                <w:lang w:val="kk-KZ"/>
              </w:rPr>
              <w:t xml:space="preserve"> 1</w:t>
            </w:r>
            <w:r w:rsidR="004F5DAE" w:rsidRPr="004F5DAE">
              <w:rPr>
                <w:sz w:val="20"/>
                <w:szCs w:val="20"/>
              </w:rPr>
              <w:t xml:space="preserve"> </w:t>
            </w:r>
            <w:r w:rsidR="00AC480C" w:rsidRPr="00EC6FBD">
              <w:rPr>
                <w:rFonts w:eastAsiaTheme="minorHAnsi"/>
                <w:color w:val="auto"/>
                <w:sz w:val="20"/>
                <w:szCs w:val="20"/>
                <w:lang w:val="kk-KZ" w:eastAsia="en-US"/>
              </w:rPr>
              <w:t>должно производиться в течение 5 (пяти) календарных дней с момента подписания Договора сторонами.</w:t>
            </w:r>
          </w:p>
          <w:p w:rsidR="008E1340" w:rsidRPr="00EC6FBD" w:rsidRDefault="00574FD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5</w:t>
            </w:r>
            <w:r w:rsidR="008E1340" w:rsidRPr="00EC6FBD">
              <w:rPr>
                <w:rFonts w:eastAsiaTheme="minorHAnsi"/>
                <w:color w:val="auto"/>
                <w:sz w:val="20"/>
                <w:szCs w:val="20"/>
                <w:lang w:val="kk-KZ" w:eastAsia="en-US"/>
              </w:rPr>
              <w:t>) Ответственность Исполнителя заканчивается на оконечном оборудовании Исполнителя в здании Заказчика. В случае, когда здание, являющееся местом предоставления услуги является ведомственным зданием Заказчика, либо Исполнитель не имеет</w:t>
            </w:r>
          </w:p>
          <w:p w:rsidR="0028038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возможности организации внутренней проводки в здании, внутреннюю проводку обеспечивают специалисты Заказчика</w:t>
            </w:r>
            <w:r w:rsidR="00EC6FBD" w:rsidRPr="00EC6FBD">
              <w:rPr>
                <w:rFonts w:eastAsiaTheme="minorHAnsi"/>
                <w:color w:val="auto"/>
                <w:sz w:val="20"/>
                <w:szCs w:val="20"/>
                <w:lang w:val="kk-KZ" w:eastAsia="en-US"/>
              </w:rPr>
              <w:t>;</w:t>
            </w:r>
          </w:p>
          <w:p w:rsidR="0028038D" w:rsidRDefault="00574FD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6</w:t>
            </w:r>
            <w:r w:rsidR="008E1340" w:rsidRPr="00EC6FBD">
              <w:rPr>
                <w:rFonts w:eastAsiaTheme="minorHAnsi"/>
                <w:color w:val="auto"/>
                <w:sz w:val="20"/>
                <w:szCs w:val="20"/>
                <w:lang w:val="kk-KZ" w:eastAsia="en-US"/>
              </w:rPr>
              <w:t>) По оборудованию, зона ответственности Исполнителя услуг при предоставлении доступа к сети Исполнителя заканчивается на внешнем интерфейсе граничного маршрутизатора (или иного оборудования) Исполнителя</w:t>
            </w:r>
            <w:r w:rsidR="00EC6FBD" w:rsidRPr="00EC6FBD">
              <w:rPr>
                <w:rFonts w:eastAsiaTheme="minorHAnsi"/>
                <w:color w:val="auto"/>
                <w:sz w:val="20"/>
                <w:szCs w:val="20"/>
                <w:lang w:val="kk-KZ" w:eastAsia="en-US"/>
              </w:rPr>
              <w:t>;</w:t>
            </w:r>
          </w:p>
          <w:p w:rsidR="00FD6FF0" w:rsidRDefault="00FD6FF0" w:rsidP="00EC6FBD">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 xml:space="preserve">7) </w:t>
            </w:r>
            <w:r w:rsidRPr="00FD6FF0">
              <w:rPr>
                <w:rFonts w:eastAsiaTheme="minorHAnsi"/>
                <w:color w:val="auto"/>
                <w:sz w:val="20"/>
                <w:szCs w:val="20"/>
                <w:lang w:val="kk-KZ" w:eastAsia="en-US"/>
              </w:rPr>
              <w:t>В зону ответственности Исполнителя входит модем и иное оборудование, если Заказчиком оно взято во временное пользование у Исполнителя;</w:t>
            </w:r>
          </w:p>
          <w:p w:rsidR="00580907" w:rsidRPr="00580907" w:rsidRDefault="00580907" w:rsidP="00EC6FBD">
            <w:pPr>
              <w:autoSpaceDE w:val="0"/>
              <w:autoSpaceDN w:val="0"/>
              <w:adjustRightInd w:val="0"/>
              <w:jc w:val="both"/>
              <w:rPr>
                <w:rFonts w:eastAsiaTheme="minorHAnsi"/>
                <w:color w:val="auto"/>
                <w:sz w:val="20"/>
                <w:szCs w:val="20"/>
                <w:lang w:eastAsia="en-US"/>
              </w:rPr>
            </w:pPr>
            <w:r w:rsidRPr="00580907">
              <w:rPr>
                <w:rFonts w:eastAsiaTheme="minorHAnsi"/>
                <w:color w:val="auto"/>
                <w:sz w:val="20"/>
                <w:szCs w:val="20"/>
                <w:lang w:eastAsia="en-US"/>
              </w:rPr>
              <w:t xml:space="preserve">8) </w:t>
            </w:r>
            <w:r w:rsidRPr="00580907">
              <w:rPr>
                <w:rFonts w:eastAsiaTheme="minorHAnsi"/>
                <w:color w:val="auto"/>
                <w:sz w:val="20"/>
                <w:szCs w:val="20"/>
                <w:lang w:val="kk-KZ" w:eastAsia="en-US"/>
              </w:rPr>
              <w:t>Исполнитель услуг самостоятельно выполняет весь объем подготовительных и монтажных ра</w:t>
            </w:r>
            <w:r>
              <w:rPr>
                <w:rFonts w:eastAsiaTheme="minorHAnsi"/>
                <w:color w:val="auto"/>
                <w:sz w:val="20"/>
                <w:szCs w:val="20"/>
                <w:lang w:val="kk-KZ" w:eastAsia="en-US"/>
              </w:rPr>
              <w:t>бот за счет собственных средств</w:t>
            </w:r>
            <w:r w:rsidRPr="00580907">
              <w:rPr>
                <w:rFonts w:eastAsiaTheme="minorHAnsi"/>
                <w:color w:val="auto"/>
                <w:sz w:val="20"/>
                <w:szCs w:val="20"/>
                <w:lang w:eastAsia="en-US"/>
              </w:rPr>
              <w:t>;</w:t>
            </w:r>
          </w:p>
          <w:p w:rsidR="0028038D" w:rsidRPr="00EC6FBD" w:rsidRDefault="00580907" w:rsidP="00EC6FBD">
            <w:pPr>
              <w:autoSpaceDE w:val="0"/>
              <w:autoSpaceDN w:val="0"/>
              <w:adjustRightInd w:val="0"/>
              <w:jc w:val="both"/>
              <w:rPr>
                <w:rFonts w:eastAsiaTheme="minorHAnsi"/>
                <w:color w:val="auto"/>
                <w:sz w:val="20"/>
                <w:szCs w:val="20"/>
                <w:lang w:val="kk-KZ" w:eastAsia="en-US"/>
              </w:rPr>
            </w:pPr>
            <w:r w:rsidRPr="00580907">
              <w:rPr>
                <w:rFonts w:eastAsiaTheme="minorHAnsi"/>
                <w:color w:val="auto"/>
                <w:sz w:val="20"/>
                <w:szCs w:val="20"/>
                <w:lang w:eastAsia="en-US"/>
              </w:rPr>
              <w:t>9</w:t>
            </w:r>
            <w:r w:rsidR="008E1340" w:rsidRPr="00EC6FBD">
              <w:rPr>
                <w:rFonts w:eastAsiaTheme="minorHAnsi"/>
                <w:color w:val="auto"/>
                <w:sz w:val="20"/>
                <w:szCs w:val="20"/>
                <w:lang w:val="kk-KZ" w:eastAsia="en-US"/>
              </w:rPr>
              <w:t>) В зону ответственности Заказчика входит его локальная сеть, включая все программные продукты, компьютеры и сетевые устройства локальной</w:t>
            </w:r>
            <w:r w:rsidR="00574FDD" w:rsidRPr="00EC6FBD">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сети</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w:t>
            </w:r>
          </w:p>
          <w:p w:rsidR="0028038D" w:rsidRPr="00EC6FBD" w:rsidRDefault="00580907" w:rsidP="00EC6FBD">
            <w:pPr>
              <w:autoSpaceDE w:val="0"/>
              <w:autoSpaceDN w:val="0"/>
              <w:adjustRightInd w:val="0"/>
              <w:jc w:val="both"/>
              <w:rPr>
                <w:rFonts w:eastAsiaTheme="minorHAnsi"/>
                <w:color w:val="auto"/>
                <w:sz w:val="20"/>
                <w:szCs w:val="20"/>
                <w:lang w:val="kk-KZ" w:eastAsia="en-US"/>
              </w:rPr>
            </w:pPr>
            <w:r w:rsidRPr="00580907">
              <w:rPr>
                <w:rFonts w:eastAsiaTheme="minorHAnsi"/>
                <w:color w:val="auto"/>
                <w:sz w:val="20"/>
                <w:szCs w:val="20"/>
                <w:lang w:eastAsia="en-US"/>
              </w:rPr>
              <w:t>10</w:t>
            </w:r>
            <w:r w:rsidR="008E1340" w:rsidRPr="00EC6FBD">
              <w:rPr>
                <w:rFonts w:eastAsiaTheme="minorHAnsi"/>
                <w:color w:val="auto"/>
                <w:sz w:val="20"/>
                <w:szCs w:val="20"/>
                <w:lang w:val="kk-KZ" w:eastAsia="en-US"/>
              </w:rPr>
              <w:t>) В зону ответственности Заказчика входит так же его собственное</w:t>
            </w:r>
            <w:r w:rsidR="0028038D" w:rsidRPr="00EC6FBD">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 xml:space="preserve">каналообразующее оборудование (медиаконвертер, маршрутизатор), используемое Заказчиком для организации доступа к сети </w:t>
            </w:r>
            <w:r w:rsidR="008E1340" w:rsidRPr="00EC6FBD">
              <w:rPr>
                <w:rFonts w:eastAsiaTheme="minorHAnsi"/>
                <w:color w:val="auto"/>
                <w:sz w:val="20"/>
                <w:szCs w:val="20"/>
                <w:lang w:val="kk-KZ" w:eastAsia="en-US"/>
              </w:rPr>
              <w:lastRenderedPageBreak/>
              <w:t>Исполнителя</w:t>
            </w:r>
            <w:r w:rsidR="00EC6FBD" w:rsidRPr="00EC6FBD">
              <w:rPr>
                <w:rFonts w:eastAsiaTheme="minorHAnsi"/>
                <w:color w:val="auto"/>
                <w:sz w:val="20"/>
                <w:szCs w:val="20"/>
                <w:lang w:val="kk-KZ" w:eastAsia="en-US"/>
              </w:rPr>
              <w:t>;</w:t>
            </w:r>
          </w:p>
          <w:p w:rsidR="0028038D" w:rsidRPr="00EC6FBD" w:rsidRDefault="00580907" w:rsidP="00EC6FBD">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1</w:t>
            </w:r>
            <w:r w:rsidRPr="00580907">
              <w:rPr>
                <w:rFonts w:eastAsiaTheme="minorHAnsi"/>
                <w:color w:val="auto"/>
                <w:sz w:val="20"/>
                <w:szCs w:val="20"/>
                <w:lang w:eastAsia="en-US"/>
              </w:rPr>
              <w:t>1</w:t>
            </w:r>
            <w:r w:rsidR="008E1340" w:rsidRPr="00EC6FBD">
              <w:rPr>
                <w:rFonts w:eastAsiaTheme="minorHAnsi"/>
                <w:color w:val="auto"/>
                <w:sz w:val="20"/>
                <w:szCs w:val="20"/>
                <w:lang w:val="kk-KZ" w:eastAsia="en-US"/>
              </w:rPr>
              <w:t>) Установленное в офисах Заказчика оконечное или другое оборудование Исполнителя передается Заказчику во временное пользование, и находится в пользовании у Заказчика согласно Актов</w:t>
            </w:r>
            <w:r w:rsidR="00295C6A">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на временное пользование, в котором указывается полная ответственность</w:t>
            </w:r>
            <w:r w:rsidR="0028038D" w:rsidRPr="00EC6FBD">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Заказчика за повреждение или утрату оборудования, а также стоимость</w:t>
            </w:r>
            <w:r w:rsidR="0028038D" w:rsidRPr="00EC6FBD">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оборудования на момент составления акта</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w:t>
            </w:r>
          </w:p>
          <w:p w:rsidR="0028038D" w:rsidRPr="00EC6FBD" w:rsidRDefault="00574FD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1</w:t>
            </w:r>
            <w:r w:rsidR="00580907" w:rsidRPr="00580907">
              <w:rPr>
                <w:rFonts w:eastAsiaTheme="minorHAnsi"/>
                <w:color w:val="auto"/>
                <w:sz w:val="20"/>
                <w:szCs w:val="20"/>
                <w:lang w:eastAsia="en-US"/>
              </w:rPr>
              <w:t>2</w:t>
            </w:r>
            <w:r w:rsidR="008E1340" w:rsidRPr="00EC6FBD">
              <w:rPr>
                <w:rFonts w:eastAsiaTheme="minorHAnsi"/>
                <w:color w:val="auto"/>
                <w:sz w:val="20"/>
                <w:szCs w:val="20"/>
                <w:lang w:val="kk-KZ" w:eastAsia="en-US"/>
              </w:rPr>
              <w:t>) Заказчик обеспечивает</w:t>
            </w:r>
            <w:r w:rsidR="0028038D" w:rsidRPr="00EC6FBD">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электрическую подводку в помещение, в котором будет находиться оборудование Исполнителя, заземление, бесперебойное электропитание, температурный режим в помещении должен поддерживаться на уровне 18-24 градусов по Цельсию</w:t>
            </w:r>
            <w:r w:rsidR="00EC6FBD" w:rsidRPr="00EC6FBD">
              <w:rPr>
                <w:rFonts w:eastAsiaTheme="minorHAnsi"/>
                <w:color w:val="auto"/>
                <w:sz w:val="20"/>
                <w:szCs w:val="20"/>
                <w:lang w:val="kk-KZ" w:eastAsia="en-US"/>
              </w:rPr>
              <w:t>;</w:t>
            </w:r>
          </w:p>
          <w:p w:rsidR="00580907" w:rsidRPr="00580907" w:rsidRDefault="00574FD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1</w:t>
            </w:r>
            <w:r w:rsidR="00580907" w:rsidRPr="00580907">
              <w:rPr>
                <w:rFonts w:eastAsiaTheme="minorHAnsi"/>
                <w:color w:val="auto"/>
                <w:sz w:val="20"/>
                <w:szCs w:val="20"/>
                <w:lang w:eastAsia="en-US"/>
              </w:rPr>
              <w:t>3</w:t>
            </w:r>
            <w:r w:rsidR="008E1340" w:rsidRPr="00EC6FBD">
              <w:rPr>
                <w:rFonts w:eastAsiaTheme="minorHAnsi"/>
                <w:color w:val="auto"/>
                <w:sz w:val="20"/>
                <w:szCs w:val="20"/>
                <w:lang w:val="kk-KZ" w:eastAsia="en-US"/>
              </w:rPr>
              <w:t>) Заказчик отвечает за поддержание места, где расположено оборудование Исполнителя, в безопасном состоянии, огражденном от кражи, пожара, вандализма и т.п.</w:t>
            </w:r>
          </w:p>
          <w:p w:rsidR="002A6C0C" w:rsidRPr="00167A59" w:rsidRDefault="00732BB8" w:rsidP="00732BB8">
            <w:pPr>
              <w:autoSpaceDE w:val="0"/>
              <w:autoSpaceDN w:val="0"/>
              <w:adjustRightInd w:val="0"/>
              <w:jc w:val="both"/>
              <w:rPr>
                <w:rFonts w:eastAsiaTheme="minorHAnsi"/>
                <w:color w:val="auto"/>
                <w:sz w:val="20"/>
                <w:szCs w:val="20"/>
                <w:lang w:eastAsia="en-US"/>
              </w:rPr>
            </w:pPr>
            <w:r>
              <w:rPr>
                <w:rFonts w:eastAsiaTheme="minorHAnsi"/>
                <w:color w:val="auto"/>
                <w:sz w:val="20"/>
                <w:szCs w:val="20"/>
                <w:lang w:val="kk-KZ" w:eastAsia="en-US"/>
              </w:rPr>
              <w:t>1</w:t>
            </w:r>
            <w:r w:rsidR="00580907" w:rsidRPr="00157666">
              <w:rPr>
                <w:rFonts w:eastAsiaTheme="minorHAnsi"/>
                <w:color w:val="auto"/>
                <w:sz w:val="20"/>
                <w:szCs w:val="20"/>
                <w:lang w:eastAsia="en-US"/>
              </w:rPr>
              <w:t>4</w:t>
            </w:r>
            <w:r>
              <w:rPr>
                <w:rFonts w:eastAsiaTheme="minorHAnsi"/>
                <w:color w:val="auto"/>
                <w:sz w:val="20"/>
                <w:szCs w:val="20"/>
                <w:lang w:eastAsia="en-US"/>
              </w:rPr>
              <w:t xml:space="preserve">) </w:t>
            </w:r>
            <w:r w:rsidRPr="00732BB8">
              <w:rPr>
                <w:rFonts w:eastAsiaTheme="minorHAnsi"/>
                <w:color w:val="auto"/>
                <w:sz w:val="20"/>
                <w:szCs w:val="20"/>
                <w:lang w:eastAsia="en-US"/>
              </w:rPr>
              <w:t xml:space="preserve">Доступность </w:t>
            </w:r>
            <w:r w:rsidR="002A6C0C">
              <w:rPr>
                <w:rFonts w:eastAsiaTheme="minorHAnsi"/>
                <w:color w:val="auto"/>
                <w:sz w:val="20"/>
                <w:szCs w:val="20"/>
                <w:lang w:val="kk-KZ" w:eastAsia="en-US"/>
              </w:rPr>
              <w:t>услуги</w:t>
            </w:r>
            <w:r w:rsidR="002A6C0C" w:rsidRPr="00167A59">
              <w:rPr>
                <w:rFonts w:eastAsiaTheme="minorHAnsi"/>
                <w:color w:val="auto"/>
                <w:sz w:val="20"/>
                <w:szCs w:val="20"/>
                <w:lang w:eastAsia="en-US"/>
              </w:rPr>
              <w:t>:</w:t>
            </w:r>
          </w:p>
          <w:p w:rsidR="00732BB8" w:rsidRPr="002A6C0C" w:rsidRDefault="00732BB8" w:rsidP="00732BB8">
            <w:pPr>
              <w:autoSpaceDE w:val="0"/>
              <w:autoSpaceDN w:val="0"/>
              <w:adjustRightInd w:val="0"/>
              <w:jc w:val="both"/>
              <w:rPr>
                <w:rFonts w:eastAsiaTheme="minorHAnsi"/>
                <w:color w:val="auto"/>
                <w:sz w:val="20"/>
                <w:szCs w:val="20"/>
                <w:lang w:eastAsia="en-US"/>
              </w:rPr>
            </w:pPr>
            <w:r w:rsidRPr="00732BB8">
              <w:rPr>
                <w:rFonts w:eastAsiaTheme="minorHAnsi"/>
                <w:color w:val="auto"/>
                <w:sz w:val="20"/>
                <w:szCs w:val="20"/>
                <w:lang w:eastAsia="en-US"/>
              </w:rPr>
              <w:t>Исполнитель обеспечивает коэффициент д</w:t>
            </w:r>
            <w:r w:rsidR="002A6C0C">
              <w:rPr>
                <w:rFonts w:eastAsiaTheme="minorHAnsi"/>
                <w:color w:val="auto"/>
                <w:sz w:val="20"/>
                <w:szCs w:val="20"/>
                <w:lang w:eastAsia="en-US"/>
              </w:rPr>
              <w:t>оступности не менее 95% в месяц</w:t>
            </w:r>
            <w:r w:rsidR="002A6C0C" w:rsidRPr="002A6C0C">
              <w:rPr>
                <w:rFonts w:eastAsiaTheme="minorHAnsi"/>
                <w:color w:val="auto"/>
                <w:sz w:val="20"/>
                <w:szCs w:val="20"/>
                <w:lang w:eastAsia="en-US"/>
              </w:rPr>
              <w:t>.</w:t>
            </w:r>
          </w:p>
          <w:p w:rsidR="00732BB8" w:rsidRPr="002A6C0C" w:rsidRDefault="00732BB8" w:rsidP="00732BB8">
            <w:pPr>
              <w:autoSpaceDE w:val="0"/>
              <w:autoSpaceDN w:val="0"/>
              <w:adjustRightInd w:val="0"/>
              <w:jc w:val="both"/>
              <w:rPr>
                <w:rFonts w:eastAsiaTheme="minorHAnsi"/>
                <w:color w:val="auto"/>
                <w:sz w:val="20"/>
                <w:szCs w:val="20"/>
                <w:lang w:eastAsia="en-US"/>
              </w:rPr>
            </w:pPr>
            <w:r w:rsidRPr="00732BB8">
              <w:rPr>
                <w:rFonts w:eastAsiaTheme="minorHAnsi"/>
                <w:color w:val="auto"/>
                <w:sz w:val="20"/>
                <w:szCs w:val="20"/>
                <w:lang w:eastAsia="en-US"/>
              </w:rPr>
              <w:t>При повреждении линий связи вне узла передачи данных, Исполнитель предпринимает необходимые меры для устранения повреждений на таких линиях связи</w:t>
            </w:r>
            <w:r w:rsidR="002A6C0C" w:rsidRPr="002A6C0C">
              <w:rPr>
                <w:rFonts w:eastAsiaTheme="minorHAnsi"/>
                <w:color w:val="auto"/>
                <w:sz w:val="20"/>
                <w:szCs w:val="20"/>
                <w:lang w:eastAsia="en-US"/>
              </w:rPr>
              <w:t>.</w:t>
            </w:r>
          </w:p>
          <w:p w:rsidR="00732BB8" w:rsidRPr="00732BB8" w:rsidRDefault="00732BB8" w:rsidP="00732BB8">
            <w:pPr>
              <w:autoSpaceDE w:val="0"/>
              <w:autoSpaceDN w:val="0"/>
              <w:adjustRightInd w:val="0"/>
              <w:jc w:val="both"/>
              <w:rPr>
                <w:rFonts w:eastAsiaTheme="minorHAnsi"/>
                <w:color w:val="auto"/>
                <w:sz w:val="20"/>
                <w:szCs w:val="20"/>
                <w:lang w:eastAsia="en-US"/>
              </w:rPr>
            </w:pPr>
            <w:r w:rsidRPr="00732BB8">
              <w:rPr>
                <w:rFonts w:eastAsiaTheme="minorHAnsi"/>
                <w:color w:val="auto"/>
                <w:sz w:val="20"/>
                <w:szCs w:val="20"/>
                <w:lang w:eastAsia="en-US"/>
              </w:rPr>
              <w:t>В случае выхода канала из строя, дежурный оператор Заказчика сообщает о проблеме в службу технической поддержки Исполнитель, который определяет статус проблемы и вызывает соответствующий персонал для устранения неисправностей.</w:t>
            </w:r>
          </w:p>
          <w:p w:rsidR="00732BB8" w:rsidRPr="00732BB8" w:rsidRDefault="00732BB8" w:rsidP="00732BB8">
            <w:pPr>
              <w:autoSpaceDE w:val="0"/>
              <w:autoSpaceDN w:val="0"/>
              <w:adjustRightInd w:val="0"/>
              <w:jc w:val="both"/>
              <w:rPr>
                <w:rFonts w:eastAsiaTheme="minorHAnsi"/>
                <w:color w:val="auto"/>
                <w:sz w:val="20"/>
                <w:szCs w:val="20"/>
                <w:lang w:eastAsia="en-US"/>
              </w:rPr>
            </w:pPr>
            <w:r w:rsidRPr="00732BB8">
              <w:rPr>
                <w:rFonts w:eastAsiaTheme="minorHAnsi"/>
                <w:color w:val="auto"/>
                <w:sz w:val="20"/>
                <w:szCs w:val="20"/>
                <w:lang w:eastAsia="en-US"/>
              </w:rPr>
              <w:t>В течение одного  часа с момента получения обращения Заказчика, Исполнитель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Исполнитель уведомляет Заказчика о предпринятых мерах по устранению повреждений.</w:t>
            </w:r>
          </w:p>
          <w:p w:rsidR="00732BB8" w:rsidRPr="00732BB8" w:rsidRDefault="00732BB8" w:rsidP="00732BB8">
            <w:pPr>
              <w:autoSpaceDE w:val="0"/>
              <w:autoSpaceDN w:val="0"/>
              <w:adjustRightInd w:val="0"/>
              <w:jc w:val="both"/>
              <w:rPr>
                <w:rFonts w:eastAsiaTheme="minorHAnsi"/>
                <w:color w:val="auto"/>
                <w:sz w:val="20"/>
                <w:szCs w:val="20"/>
                <w:lang w:eastAsia="en-US"/>
              </w:rPr>
            </w:pPr>
            <w:r w:rsidRPr="00732BB8">
              <w:rPr>
                <w:rFonts w:eastAsiaTheme="minorHAnsi"/>
                <w:color w:val="auto"/>
                <w:sz w:val="20"/>
                <w:szCs w:val="20"/>
                <w:lang w:eastAsia="en-US"/>
              </w:rPr>
              <w:t>При повреждении линий связи вне узла передачи данных Исполнителя, а также при повреждениях на ведомственных сетях связи время устранения повреждений на таких линиях связи напрямую зависит от условий Договора со Сторонними операторами связи.</w:t>
            </w:r>
          </w:p>
          <w:p w:rsidR="00732BB8" w:rsidRPr="00732BB8" w:rsidRDefault="00732BB8" w:rsidP="00732BB8">
            <w:pPr>
              <w:autoSpaceDE w:val="0"/>
              <w:autoSpaceDN w:val="0"/>
              <w:adjustRightInd w:val="0"/>
              <w:jc w:val="both"/>
              <w:rPr>
                <w:rFonts w:eastAsiaTheme="minorHAnsi"/>
                <w:color w:val="auto"/>
                <w:sz w:val="20"/>
                <w:szCs w:val="20"/>
                <w:lang w:eastAsia="en-US"/>
              </w:rPr>
            </w:pPr>
            <w:r w:rsidRPr="00732BB8">
              <w:rPr>
                <w:rFonts w:eastAsiaTheme="minorHAnsi"/>
                <w:color w:val="auto"/>
                <w:sz w:val="20"/>
                <w:szCs w:val="20"/>
                <w:lang w:eastAsia="en-US"/>
              </w:rPr>
              <w:t>Профилактические работы проводятся в ночное время. Извещение Заказчику о проведении работ производится за 48 часов.</w:t>
            </w:r>
          </w:p>
          <w:p w:rsidR="00732BB8" w:rsidRDefault="0065372E" w:rsidP="00732BB8">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 xml:space="preserve">Исполнитель обязуется </w:t>
            </w:r>
            <w:r>
              <w:rPr>
                <w:rFonts w:eastAsiaTheme="minorHAnsi"/>
                <w:color w:val="auto"/>
                <w:sz w:val="20"/>
                <w:szCs w:val="20"/>
                <w:lang w:eastAsia="en-US"/>
              </w:rPr>
              <w:t>в течении 3 (трёх) рабочих дней с момента подписания Договора направить официальное письмо с указанием контактных номеров службы технической поддержки.</w:t>
            </w:r>
          </w:p>
          <w:p w:rsidR="005A2724" w:rsidRPr="005A2724" w:rsidRDefault="005A2724" w:rsidP="00732BB8">
            <w:pPr>
              <w:autoSpaceDE w:val="0"/>
              <w:autoSpaceDN w:val="0"/>
              <w:adjustRightInd w:val="0"/>
              <w:jc w:val="both"/>
              <w:rPr>
                <w:color w:val="auto"/>
                <w:sz w:val="20"/>
                <w:szCs w:val="20"/>
                <w:lang w:val="kk-KZ"/>
              </w:rPr>
            </w:pPr>
            <w:r w:rsidRPr="005A2724">
              <w:rPr>
                <w:color w:val="auto"/>
                <w:sz w:val="20"/>
                <w:szCs w:val="20"/>
                <w:lang w:val="kk-KZ"/>
              </w:rPr>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rsidR="00580907" w:rsidRPr="00580907" w:rsidRDefault="00580907" w:rsidP="00580907">
            <w:pPr>
              <w:autoSpaceDE w:val="0"/>
              <w:autoSpaceDN w:val="0"/>
              <w:adjustRightInd w:val="0"/>
              <w:jc w:val="both"/>
              <w:rPr>
                <w:color w:val="auto"/>
                <w:sz w:val="20"/>
                <w:szCs w:val="20"/>
                <w:lang w:val="kk-KZ"/>
              </w:rPr>
            </w:pPr>
            <w:r w:rsidRPr="00580907">
              <w:rPr>
                <w:color w:val="auto"/>
                <w:sz w:val="20"/>
                <w:szCs w:val="20"/>
                <w:lang w:val="kk-KZ"/>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580907" w:rsidRDefault="00580907" w:rsidP="00580907">
            <w:pPr>
              <w:autoSpaceDE w:val="0"/>
              <w:autoSpaceDN w:val="0"/>
              <w:adjustRightInd w:val="0"/>
              <w:jc w:val="both"/>
              <w:rPr>
                <w:color w:val="auto"/>
                <w:sz w:val="20"/>
                <w:szCs w:val="20"/>
                <w:lang w:val="kk-KZ"/>
              </w:rPr>
            </w:pPr>
            <w:r w:rsidRPr="00580907">
              <w:rPr>
                <w:color w:val="auto"/>
                <w:sz w:val="20"/>
                <w:szCs w:val="20"/>
                <w:lang w:val="kk-KZ"/>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113377" w:rsidRDefault="005A0C9A" w:rsidP="00580907">
            <w:pPr>
              <w:autoSpaceDE w:val="0"/>
              <w:autoSpaceDN w:val="0"/>
              <w:adjustRightInd w:val="0"/>
              <w:jc w:val="both"/>
              <w:rPr>
                <w:color w:val="auto"/>
                <w:sz w:val="20"/>
                <w:szCs w:val="20"/>
              </w:rPr>
            </w:pPr>
            <w:r>
              <w:rPr>
                <w:color w:val="auto"/>
                <w:sz w:val="20"/>
                <w:szCs w:val="20"/>
                <w:lang w:val="kk-KZ"/>
              </w:rPr>
              <w:t>Список</w:t>
            </w:r>
            <w:r w:rsidR="00113377">
              <w:rPr>
                <w:color w:val="auto"/>
                <w:sz w:val="20"/>
                <w:szCs w:val="20"/>
              </w:rPr>
              <w:t xml:space="preserve"> 1- </w:t>
            </w:r>
            <w:r w:rsidR="00113377" w:rsidRPr="00113377">
              <w:rPr>
                <w:color w:val="auto"/>
                <w:sz w:val="20"/>
                <w:szCs w:val="20"/>
              </w:rPr>
              <w:t>Адреса подключения услуги Интернет</w:t>
            </w:r>
          </w:p>
          <w:p w:rsidR="00113377" w:rsidRPr="00113377" w:rsidRDefault="00113377" w:rsidP="00113377">
            <w:pPr>
              <w:autoSpaceDE w:val="0"/>
              <w:autoSpaceDN w:val="0"/>
              <w:adjustRightInd w:val="0"/>
              <w:jc w:val="both"/>
              <w:rPr>
                <w:color w:val="auto"/>
                <w:sz w:val="20"/>
                <w:szCs w:val="20"/>
              </w:rPr>
            </w:pPr>
            <w:r>
              <w:rPr>
                <w:color w:val="auto"/>
                <w:sz w:val="20"/>
                <w:szCs w:val="20"/>
              </w:rPr>
              <w:t xml:space="preserve">Адрес подразделения, </w:t>
            </w:r>
            <w:r w:rsidRPr="00113377">
              <w:rPr>
                <w:color w:val="auto"/>
                <w:sz w:val="20"/>
                <w:szCs w:val="20"/>
              </w:rPr>
              <w:t>Скорость подключения</w:t>
            </w:r>
            <w:r>
              <w:rPr>
                <w:color w:val="auto"/>
                <w:sz w:val="20"/>
                <w:szCs w:val="20"/>
              </w:rPr>
              <w:t xml:space="preserve">, </w:t>
            </w:r>
            <w:r w:rsidRPr="00113377">
              <w:rPr>
                <w:color w:val="auto"/>
                <w:sz w:val="20"/>
                <w:szCs w:val="20"/>
              </w:rPr>
              <w:t>Кол-во IP адресов</w:t>
            </w:r>
          </w:p>
          <w:p w:rsidR="00113377" w:rsidRPr="00113377" w:rsidRDefault="00113377" w:rsidP="00113377">
            <w:pPr>
              <w:autoSpaceDE w:val="0"/>
              <w:autoSpaceDN w:val="0"/>
              <w:adjustRightInd w:val="0"/>
              <w:jc w:val="both"/>
              <w:rPr>
                <w:color w:val="auto"/>
                <w:sz w:val="20"/>
                <w:szCs w:val="20"/>
              </w:rPr>
            </w:pPr>
            <w:r>
              <w:rPr>
                <w:color w:val="auto"/>
                <w:sz w:val="20"/>
                <w:szCs w:val="20"/>
              </w:rPr>
              <w:t xml:space="preserve">1. </w:t>
            </w:r>
            <w:r w:rsidRPr="00113377">
              <w:rPr>
                <w:color w:val="auto"/>
                <w:sz w:val="20"/>
                <w:szCs w:val="20"/>
              </w:rPr>
              <w:t>г. Кокшетау, ул. Абая 108/2</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sidRPr="00113377">
              <w:rPr>
                <w:color w:val="auto"/>
                <w:sz w:val="20"/>
                <w:szCs w:val="20"/>
              </w:rPr>
              <w:t>2.</w:t>
            </w:r>
            <w:r>
              <w:rPr>
                <w:color w:val="auto"/>
                <w:sz w:val="20"/>
                <w:szCs w:val="20"/>
              </w:rPr>
              <w:t xml:space="preserve"> </w:t>
            </w:r>
            <w:r w:rsidRPr="00113377">
              <w:rPr>
                <w:color w:val="auto"/>
                <w:sz w:val="20"/>
                <w:szCs w:val="20"/>
              </w:rPr>
              <w:t xml:space="preserve">г. </w:t>
            </w:r>
            <w:proofErr w:type="spellStart"/>
            <w:r w:rsidRPr="00113377">
              <w:rPr>
                <w:color w:val="auto"/>
                <w:sz w:val="20"/>
                <w:szCs w:val="20"/>
              </w:rPr>
              <w:t>Костанай</w:t>
            </w:r>
            <w:proofErr w:type="spellEnd"/>
            <w:r w:rsidRPr="00113377">
              <w:rPr>
                <w:color w:val="auto"/>
                <w:sz w:val="20"/>
                <w:szCs w:val="20"/>
              </w:rPr>
              <w:t xml:space="preserve"> , </w:t>
            </w:r>
            <w:proofErr w:type="spellStart"/>
            <w:r w:rsidRPr="00113377">
              <w:rPr>
                <w:color w:val="auto"/>
                <w:sz w:val="20"/>
                <w:szCs w:val="20"/>
              </w:rPr>
              <w:t>ул</w:t>
            </w:r>
            <w:proofErr w:type="gramStart"/>
            <w:r w:rsidRPr="00113377">
              <w:rPr>
                <w:color w:val="auto"/>
                <w:sz w:val="20"/>
                <w:szCs w:val="20"/>
              </w:rPr>
              <w:t>.К</w:t>
            </w:r>
            <w:proofErr w:type="gramEnd"/>
            <w:r w:rsidRPr="00113377">
              <w:rPr>
                <w:color w:val="auto"/>
                <w:sz w:val="20"/>
                <w:szCs w:val="20"/>
              </w:rPr>
              <w:t>аирбекова</w:t>
            </w:r>
            <w:proofErr w:type="spellEnd"/>
            <w:r w:rsidRPr="00113377">
              <w:rPr>
                <w:color w:val="auto"/>
                <w:sz w:val="20"/>
                <w:szCs w:val="20"/>
              </w:rPr>
              <w:t>, 312</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3.</w:t>
            </w:r>
            <w:r w:rsidRPr="00113377">
              <w:rPr>
                <w:color w:val="auto"/>
                <w:sz w:val="20"/>
                <w:szCs w:val="20"/>
              </w:rPr>
              <w:t xml:space="preserve"> г.</w:t>
            </w:r>
            <w:r w:rsidR="00F100EC">
              <w:rPr>
                <w:color w:val="auto"/>
                <w:sz w:val="20"/>
                <w:szCs w:val="20"/>
              </w:rPr>
              <w:t xml:space="preserve"> </w:t>
            </w:r>
            <w:proofErr w:type="spellStart"/>
            <w:r w:rsidRPr="00113377">
              <w:rPr>
                <w:color w:val="auto"/>
                <w:sz w:val="20"/>
                <w:szCs w:val="20"/>
              </w:rPr>
              <w:t>Тараз</w:t>
            </w:r>
            <w:proofErr w:type="spellEnd"/>
            <w:r w:rsidRPr="00113377">
              <w:rPr>
                <w:color w:val="auto"/>
                <w:sz w:val="20"/>
                <w:szCs w:val="20"/>
              </w:rPr>
              <w:t>, Телецентр, 16</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4.</w:t>
            </w:r>
            <w:r w:rsidRPr="00113377">
              <w:rPr>
                <w:color w:val="auto"/>
                <w:sz w:val="20"/>
                <w:szCs w:val="20"/>
              </w:rPr>
              <w:t xml:space="preserve"> г.</w:t>
            </w:r>
            <w:r w:rsidR="00F100EC">
              <w:rPr>
                <w:color w:val="auto"/>
                <w:sz w:val="20"/>
                <w:szCs w:val="20"/>
              </w:rPr>
              <w:t xml:space="preserve"> </w:t>
            </w:r>
            <w:r w:rsidRPr="00113377">
              <w:rPr>
                <w:color w:val="auto"/>
                <w:sz w:val="20"/>
                <w:szCs w:val="20"/>
              </w:rPr>
              <w:t xml:space="preserve">Павлодар, </w:t>
            </w:r>
            <w:proofErr w:type="spellStart"/>
            <w:r w:rsidRPr="00113377">
              <w:rPr>
                <w:color w:val="auto"/>
                <w:sz w:val="20"/>
                <w:szCs w:val="20"/>
              </w:rPr>
              <w:t>ул</w:t>
            </w:r>
            <w:proofErr w:type="gramStart"/>
            <w:r w:rsidRPr="00113377">
              <w:rPr>
                <w:color w:val="auto"/>
                <w:sz w:val="20"/>
                <w:szCs w:val="20"/>
              </w:rPr>
              <w:t>.П</w:t>
            </w:r>
            <w:proofErr w:type="gramEnd"/>
            <w:r w:rsidRPr="00113377">
              <w:rPr>
                <w:color w:val="auto"/>
                <w:sz w:val="20"/>
                <w:szCs w:val="20"/>
              </w:rPr>
              <w:t>авлова</w:t>
            </w:r>
            <w:proofErr w:type="spellEnd"/>
            <w:r w:rsidRPr="00113377">
              <w:rPr>
                <w:color w:val="auto"/>
                <w:sz w:val="20"/>
                <w:szCs w:val="20"/>
              </w:rPr>
              <w:t>, 26</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lang w:val="kk-KZ"/>
              </w:rPr>
            </w:pPr>
            <w:r>
              <w:rPr>
                <w:color w:val="auto"/>
                <w:sz w:val="20"/>
                <w:szCs w:val="20"/>
              </w:rPr>
              <w:t>5.</w:t>
            </w:r>
            <w:r w:rsidRPr="00113377">
              <w:rPr>
                <w:color w:val="auto"/>
                <w:sz w:val="20"/>
                <w:szCs w:val="20"/>
              </w:rPr>
              <w:t xml:space="preserve"> г.</w:t>
            </w:r>
            <w:r w:rsidR="00F100EC">
              <w:rPr>
                <w:color w:val="auto"/>
                <w:sz w:val="20"/>
                <w:szCs w:val="20"/>
              </w:rPr>
              <w:t xml:space="preserve"> </w:t>
            </w:r>
            <w:r w:rsidRPr="00113377">
              <w:rPr>
                <w:color w:val="auto"/>
                <w:sz w:val="20"/>
                <w:szCs w:val="20"/>
              </w:rPr>
              <w:t>Петропавловск, ул</w:t>
            </w:r>
            <w:proofErr w:type="gramStart"/>
            <w:r w:rsidRPr="00113377">
              <w:rPr>
                <w:color w:val="auto"/>
                <w:sz w:val="20"/>
                <w:szCs w:val="20"/>
              </w:rPr>
              <w:t>.Б</w:t>
            </w:r>
            <w:proofErr w:type="gramEnd"/>
            <w:r w:rsidRPr="00113377">
              <w:rPr>
                <w:color w:val="auto"/>
                <w:sz w:val="20"/>
                <w:szCs w:val="20"/>
              </w:rPr>
              <w:t>русиловского,1</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6.</w:t>
            </w:r>
            <w:r>
              <w:rPr>
                <w:color w:val="auto"/>
                <w:sz w:val="20"/>
                <w:szCs w:val="20"/>
                <w:lang w:val="kk-KZ"/>
              </w:rPr>
              <w:t xml:space="preserve"> </w:t>
            </w:r>
            <w:r w:rsidRPr="00113377">
              <w:rPr>
                <w:color w:val="auto"/>
                <w:sz w:val="20"/>
                <w:szCs w:val="20"/>
              </w:rPr>
              <w:t>г.</w:t>
            </w:r>
            <w:r w:rsidR="00F100EC">
              <w:rPr>
                <w:color w:val="auto"/>
                <w:sz w:val="20"/>
                <w:szCs w:val="20"/>
              </w:rPr>
              <w:t xml:space="preserve"> </w:t>
            </w:r>
            <w:r w:rsidRPr="00113377">
              <w:rPr>
                <w:color w:val="auto"/>
                <w:sz w:val="20"/>
                <w:szCs w:val="20"/>
              </w:rPr>
              <w:t xml:space="preserve">Усть-Каменогорск, </w:t>
            </w:r>
            <w:proofErr w:type="spellStart"/>
            <w:r w:rsidRPr="00113377">
              <w:rPr>
                <w:color w:val="auto"/>
                <w:sz w:val="20"/>
                <w:szCs w:val="20"/>
              </w:rPr>
              <w:t>ул</w:t>
            </w:r>
            <w:proofErr w:type="gramStart"/>
            <w:r w:rsidRPr="00113377">
              <w:rPr>
                <w:color w:val="auto"/>
                <w:sz w:val="20"/>
                <w:szCs w:val="20"/>
              </w:rPr>
              <w:t>.С</w:t>
            </w:r>
            <w:proofErr w:type="gramEnd"/>
            <w:r w:rsidRPr="00113377">
              <w:rPr>
                <w:color w:val="auto"/>
                <w:sz w:val="20"/>
                <w:szCs w:val="20"/>
              </w:rPr>
              <w:t>тахановская</w:t>
            </w:r>
            <w:proofErr w:type="spellEnd"/>
            <w:r w:rsidRPr="00113377">
              <w:rPr>
                <w:color w:val="auto"/>
                <w:sz w:val="20"/>
                <w:szCs w:val="20"/>
              </w:rPr>
              <w:t>, 70</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7.</w:t>
            </w:r>
            <w:r>
              <w:rPr>
                <w:color w:val="auto"/>
                <w:sz w:val="20"/>
                <w:szCs w:val="20"/>
                <w:lang w:val="kk-KZ"/>
              </w:rPr>
              <w:t xml:space="preserve"> </w:t>
            </w:r>
            <w:r w:rsidRPr="00113377">
              <w:rPr>
                <w:color w:val="auto"/>
                <w:sz w:val="20"/>
                <w:szCs w:val="20"/>
              </w:rPr>
              <w:t xml:space="preserve">г. Шымкент, ул. </w:t>
            </w:r>
            <w:proofErr w:type="spellStart"/>
            <w:r w:rsidRPr="00113377">
              <w:rPr>
                <w:color w:val="auto"/>
                <w:sz w:val="20"/>
                <w:szCs w:val="20"/>
              </w:rPr>
              <w:t>Есенберлина</w:t>
            </w:r>
            <w:proofErr w:type="spellEnd"/>
            <w:r w:rsidRPr="00113377">
              <w:rPr>
                <w:color w:val="auto"/>
                <w:sz w:val="20"/>
                <w:szCs w:val="20"/>
              </w:rPr>
              <w:t>, 11Б</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8.</w:t>
            </w:r>
            <w:r>
              <w:rPr>
                <w:color w:val="auto"/>
                <w:sz w:val="20"/>
                <w:szCs w:val="20"/>
                <w:lang w:val="kk-KZ"/>
              </w:rPr>
              <w:t xml:space="preserve"> </w:t>
            </w:r>
            <w:r w:rsidRPr="00113377">
              <w:rPr>
                <w:color w:val="auto"/>
                <w:sz w:val="20"/>
                <w:szCs w:val="20"/>
              </w:rPr>
              <w:t>г.</w:t>
            </w:r>
            <w:r w:rsidR="00F100EC">
              <w:rPr>
                <w:color w:val="auto"/>
                <w:sz w:val="20"/>
                <w:szCs w:val="20"/>
              </w:rPr>
              <w:t xml:space="preserve"> </w:t>
            </w:r>
            <w:r w:rsidRPr="00113377">
              <w:rPr>
                <w:color w:val="auto"/>
                <w:sz w:val="20"/>
                <w:szCs w:val="20"/>
              </w:rPr>
              <w:t>Атырау, Абая, 25</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9.</w:t>
            </w:r>
            <w:r>
              <w:rPr>
                <w:color w:val="auto"/>
                <w:sz w:val="20"/>
                <w:szCs w:val="20"/>
                <w:lang w:val="kk-KZ"/>
              </w:rPr>
              <w:t xml:space="preserve"> </w:t>
            </w:r>
            <w:r w:rsidRPr="00113377">
              <w:rPr>
                <w:color w:val="auto"/>
                <w:sz w:val="20"/>
                <w:szCs w:val="20"/>
              </w:rPr>
              <w:t>г.</w:t>
            </w:r>
            <w:r w:rsidR="00F100EC">
              <w:rPr>
                <w:color w:val="auto"/>
                <w:sz w:val="20"/>
                <w:szCs w:val="20"/>
              </w:rPr>
              <w:t xml:space="preserve"> </w:t>
            </w:r>
            <w:proofErr w:type="spellStart"/>
            <w:r w:rsidRPr="00113377">
              <w:rPr>
                <w:color w:val="auto"/>
                <w:sz w:val="20"/>
                <w:szCs w:val="20"/>
              </w:rPr>
              <w:t>Кызылорда</w:t>
            </w:r>
            <w:proofErr w:type="spellEnd"/>
            <w:r w:rsidRPr="00113377">
              <w:rPr>
                <w:color w:val="auto"/>
                <w:sz w:val="20"/>
                <w:szCs w:val="20"/>
              </w:rPr>
              <w:t xml:space="preserve">, </w:t>
            </w:r>
            <w:proofErr w:type="spellStart"/>
            <w:r w:rsidRPr="00113377">
              <w:rPr>
                <w:color w:val="auto"/>
                <w:sz w:val="20"/>
                <w:szCs w:val="20"/>
              </w:rPr>
              <w:t>ул</w:t>
            </w:r>
            <w:proofErr w:type="gramStart"/>
            <w:r w:rsidRPr="00113377">
              <w:rPr>
                <w:color w:val="auto"/>
                <w:sz w:val="20"/>
                <w:szCs w:val="20"/>
              </w:rPr>
              <w:t>.Д</w:t>
            </w:r>
            <w:proofErr w:type="gramEnd"/>
            <w:r w:rsidRPr="00113377">
              <w:rPr>
                <w:color w:val="auto"/>
                <w:sz w:val="20"/>
                <w:szCs w:val="20"/>
              </w:rPr>
              <w:t>уйсенова</w:t>
            </w:r>
            <w:proofErr w:type="spellEnd"/>
            <w:r w:rsidRPr="00113377">
              <w:rPr>
                <w:color w:val="auto"/>
                <w:sz w:val="20"/>
                <w:szCs w:val="20"/>
              </w:rPr>
              <w:t>, 69Б</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10.</w:t>
            </w:r>
            <w:r>
              <w:rPr>
                <w:color w:val="auto"/>
                <w:sz w:val="20"/>
                <w:szCs w:val="20"/>
                <w:lang w:val="kk-KZ"/>
              </w:rPr>
              <w:t xml:space="preserve"> </w:t>
            </w:r>
            <w:r w:rsidRPr="00113377">
              <w:rPr>
                <w:color w:val="auto"/>
                <w:sz w:val="20"/>
                <w:szCs w:val="20"/>
              </w:rPr>
              <w:t>г.</w:t>
            </w:r>
            <w:r w:rsidR="00F100EC">
              <w:rPr>
                <w:color w:val="auto"/>
                <w:sz w:val="20"/>
                <w:szCs w:val="20"/>
              </w:rPr>
              <w:t xml:space="preserve"> </w:t>
            </w:r>
            <w:proofErr w:type="spellStart"/>
            <w:r w:rsidRPr="00113377">
              <w:rPr>
                <w:color w:val="auto"/>
                <w:sz w:val="20"/>
                <w:szCs w:val="20"/>
              </w:rPr>
              <w:t>Актобе</w:t>
            </w:r>
            <w:proofErr w:type="spellEnd"/>
            <w:r w:rsidRPr="00113377">
              <w:rPr>
                <w:color w:val="auto"/>
                <w:sz w:val="20"/>
                <w:szCs w:val="20"/>
              </w:rPr>
              <w:t xml:space="preserve">, ул. </w:t>
            </w:r>
            <w:proofErr w:type="gramStart"/>
            <w:r w:rsidRPr="00113377">
              <w:rPr>
                <w:color w:val="auto"/>
                <w:sz w:val="20"/>
                <w:szCs w:val="20"/>
              </w:rPr>
              <w:t>Летняя</w:t>
            </w:r>
            <w:proofErr w:type="gramEnd"/>
            <w:r w:rsidRPr="00113377">
              <w:rPr>
                <w:color w:val="auto"/>
                <w:sz w:val="20"/>
                <w:szCs w:val="20"/>
              </w:rPr>
              <w:t xml:space="preserve"> 25</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11.</w:t>
            </w:r>
            <w:r>
              <w:rPr>
                <w:color w:val="auto"/>
                <w:sz w:val="20"/>
                <w:szCs w:val="20"/>
                <w:lang w:val="kk-KZ"/>
              </w:rPr>
              <w:t xml:space="preserve"> </w:t>
            </w:r>
            <w:r w:rsidRPr="00113377">
              <w:rPr>
                <w:color w:val="auto"/>
                <w:sz w:val="20"/>
                <w:szCs w:val="20"/>
              </w:rPr>
              <w:t>г.</w:t>
            </w:r>
            <w:r w:rsidR="00F100EC">
              <w:rPr>
                <w:color w:val="auto"/>
                <w:sz w:val="20"/>
                <w:szCs w:val="20"/>
              </w:rPr>
              <w:t xml:space="preserve"> </w:t>
            </w:r>
            <w:r w:rsidRPr="00113377">
              <w:rPr>
                <w:color w:val="auto"/>
                <w:sz w:val="20"/>
                <w:szCs w:val="20"/>
              </w:rPr>
              <w:t>Караганда, ул</w:t>
            </w:r>
            <w:r>
              <w:rPr>
                <w:color w:val="auto"/>
                <w:sz w:val="20"/>
                <w:szCs w:val="20"/>
              </w:rPr>
              <w:t>.</w:t>
            </w:r>
            <w:r w:rsidR="00F100EC">
              <w:rPr>
                <w:color w:val="auto"/>
                <w:sz w:val="20"/>
                <w:szCs w:val="20"/>
              </w:rPr>
              <w:t xml:space="preserve"> </w:t>
            </w:r>
            <w:r>
              <w:rPr>
                <w:color w:val="auto"/>
                <w:sz w:val="20"/>
                <w:szCs w:val="20"/>
              </w:rPr>
              <w:t xml:space="preserve">Воинов-Интернационалистов, 14В, не менее 8 </w:t>
            </w:r>
            <w:r>
              <w:rPr>
                <w:color w:val="auto"/>
                <w:sz w:val="20"/>
                <w:szCs w:val="20"/>
              </w:rPr>
              <w:lastRenderedPageBreak/>
              <w:t xml:space="preserve">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12.</w:t>
            </w:r>
            <w:r>
              <w:rPr>
                <w:color w:val="auto"/>
                <w:sz w:val="20"/>
                <w:szCs w:val="20"/>
                <w:lang w:val="kk-KZ"/>
              </w:rPr>
              <w:t xml:space="preserve"> </w:t>
            </w:r>
            <w:r w:rsidRPr="00113377">
              <w:rPr>
                <w:color w:val="auto"/>
                <w:sz w:val="20"/>
                <w:szCs w:val="20"/>
              </w:rPr>
              <w:t xml:space="preserve">г. Уральск, ул. </w:t>
            </w:r>
            <w:proofErr w:type="spellStart"/>
            <w:r w:rsidRPr="00113377">
              <w:rPr>
                <w:color w:val="auto"/>
                <w:sz w:val="20"/>
                <w:szCs w:val="20"/>
              </w:rPr>
              <w:t>Сдыкова</w:t>
            </w:r>
            <w:proofErr w:type="spellEnd"/>
            <w:r w:rsidRPr="00113377">
              <w:rPr>
                <w:color w:val="auto"/>
                <w:sz w:val="20"/>
                <w:szCs w:val="20"/>
              </w:rPr>
              <w:t>, 1</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13.</w:t>
            </w:r>
            <w:r>
              <w:rPr>
                <w:color w:val="auto"/>
                <w:sz w:val="20"/>
                <w:szCs w:val="20"/>
                <w:lang w:val="kk-KZ"/>
              </w:rPr>
              <w:t xml:space="preserve"> </w:t>
            </w:r>
            <w:r w:rsidRPr="00113377">
              <w:rPr>
                <w:color w:val="auto"/>
                <w:sz w:val="20"/>
                <w:szCs w:val="20"/>
              </w:rPr>
              <w:t>г.</w:t>
            </w:r>
            <w:r w:rsidR="00F100EC">
              <w:rPr>
                <w:color w:val="auto"/>
                <w:sz w:val="20"/>
                <w:szCs w:val="20"/>
              </w:rPr>
              <w:t xml:space="preserve"> </w:t>
            </w:r>
            <w:r w:rsidRPr="00113377">
              <w:rPr>
                <w:color w:val="auto"/>
                <w:sz w:val="20"/>
                <w:szCs w:val="20"/>
              </w:rPr>
              <w:t>Актау</w:t>
            </w:r>
            <w:r w:rsidR="00F100EC">
              <w:rPr>
                <w:color w:val="auto"/>
                <w:sz w:val="20"/>
                <w:szCs w:val="20"/>
              </w:rPr>
              <w:t>,</w:t>
            </w:r>
            <w:r w:rsidRPr="00113377">
              <w:rPr>
                <w:color w:val="auto"/>
                <w:sz w:val="20"/>
                <w:szCs w:val="20"/>
              </w:rPr>
              <w:t xml:space="preserve"> 15мкр, здание, "Орбита", а/я 476</w:t>
            </w:r>
            <w:r>
              <w:rPr>
                <w:color w:val="auto"/>
                <w:sz w:val="20"/>
                <w:szCs w:val="20"/>
              </w:rPr>
              <w:t xml:space="preserve">, не менее 8 Мбит/с, </w:t>
            </w:r>
            <w:r w:rsidRPr="00113377">
              <w:rPr>
                <w:color w:val="auto"/>
                <w:sz w:val="20"/>
                <w:szCs w:val="20"/>
              </w:rPr>
              <w:t>4;</w:t>
            </w:r>
          </w:p>
          <w:p w:rsidR="00113377" w:rsidRDefault="00113377" w:rsidP="00113377">
            <w:pPr>
              <w:autoSpaceDE w:val="0"/>
              <w:autoSpaceDN w:val="0"/>
              <w:adjustRightInd w:val="0"/>
              <w:jc w:val="both"/>
              <w:rPr>
                <w:color w:val="auto"/>
                <w:sz w:val="20"/>
                <w:szCs w:val="20"/>
                <w:lang w:val="kk-KZ"/>
              </w:rPr>
            </w:pPr>
            <w:r>
              <w:rPr>
                <w:color w:val="auto"/>
                <w:sz w:val="20"/>
                <w:szCs w:val="20"/>
              </w:rPr>
              <w:t>14.</w:t>
            </w:r>
            <w:r>
              <w:rPr>
                <w:color w:val="auto"/>
                <w:sz w:val="20"/>
                <w:szCs w:val="20"/>
                <w:lang w:val="kk-KZ"/>
              </w:rPr>
              <w:t xml:space="preserve"> </w:t>
            </w:r>
            <w:r w:rsidRPr="00113377">
              <w:rPr>
                <w:color w:val="auto"/>
                <w:sz w:val="20"/>
                <w:szCs w:val="20"/>
              </w:rPr>
              <w:t xml:space="preserve">г. </w:t>
            </w:r>
            <w:r w:rsidR="00F100EC">
              <w:rPr>
                <w:color w:val="auto"/>
                <w:sz w:val="20"/>
                <w:szCs w:val="20"/>
              </w:rPr>
              <w:t>Астана</w:t>
            </w:r>
            <w:r w:rsidRPr="00113377">
              <w:rPr>
                <w:color w:val="auto"/>
                <w:sz w:val="20"/>
                <w:szCs w:val="20"/>
              </w:rPr>
              <w:t>, ул. Московская, 35</w:t>
            </w:r>
            <w:r>
              <w:rPr>
                <w:color w:val="auto"/>
                <w:sz w:val="20"/>
                <w:szCs w:val="20"/>
              </w:rPr>
              <w:t xml:space="preserve">, не менее 8 Мбит/с,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15.</w:t>
            </w:r>
            <w:r>
              <w:rPr>
                <w:color w:val="auto"/>
                <w:sz w:val="20"/>
                <w:szCs w:val="20"/>
                <w:lang w:val="kk-KZ"/>
              </w:rPr>
              <w:t xml:space="preserve"> </w:t>
            </w:r>
            <w:r w:rsidRPr="00113377">
              <w:rPr>
                <w:color w:val="auto"/>
                <w:sz w:val="20"/>
                <w:szCs w:val="20"/>
              </w:rPr>
              <w:t xml:space="preserve">г. Семей, ул. </w:t>
            </w:r>
            <w:proofErr w:type="spellStart"/>
            <w:r w:rsidRPr="00113377">
              <w:rPr>
                <w:color w:val="auto"/>
                <w:sz w:val="20"/>
                <w:szCs w:val="20"/>
              </w:rPr>
              <w:t>Шугаева</w:t>
            </w:r>
            <w:proofErr w:type="spellEnd"/>
            <w:r w:rsidRPr="00113377">
              <w:rPr>
                <w:color w:val="auto"/>
                <w:sz w:val="20"/>
                <w:szCs w:val="20"/>
              </w:rPr>
              <w:t>, 157</w:t>
            </w:r>
            <w:r>
              <w:rPr>
                <w:color w:val="auto"/>
                <w:sz w:val="20"/>
                <w:szCs w:val="20"/>
                <w:lang w:val="kk-KZ"/>
              </w:rPr>
              <w:t xml:space="preserve">, не менее </w:t>
            </w:r>
            <w:r w:rsidRPr="00113377">
              <w:rPr>
                <w:color w:val="auto"/>
                <w:sz w:val="20"/>
                <w:szCs w:val="20"/>
              </w:rPr>
              <w:t>2 Мбит/с</w:t>
            </w:r>
            <w:r w:rsidRPr="00113377">
              <w:rPr>
                <w:color w:val="auto"/>
                <w:sz w:val="20"/>
                <w:szCs w:val="20"/>
              </w:rPr>
              <w:tab/>
            </w:r>
            <w:r>
              <w:rPr>
                <w:color w:val="auto"/>
                <w:sz w:val="20"/>
                <w:szCs w:val="20"/>
                <w:lang w:val="kk-KZ"/>
              </w:rPr>
              <w:t xml:space="preserve">,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rPr>
            </w:pPr>
            <w:r>
              <w:rPr>
                <w:color w:val="auto"/>
                <w:sz w:val="20"/>
                <w:szCs w:val="20"/>
              </w:rPr>
              <w:t>16.</w:t>
            </w:r>
            <w:r w:rsidRPr="00113377">
              <w:rPr>
                <w:color w:val="auto"/>
                <w:sz w:val="20"/>
                <w:szCs w:val="20"/>
              </w:rPr>
              <w:t xml:space="preserve"> </w:t>
            </w:r>
            <w:proofErr w:type="spellStart"/>
            <w:r w:rsidR="00F100EC">
              <w:rPr>
                <w:color w:val="auto"/>
                <w:sz w:val="20"/>
                <w:szCs w:val="20"/>
              </w:rPr>
              <w:t>Жетысуская</w:t>
            </w:r>
            <w:proofErr w:type="spellEnd"/>
            <w:r w:rsidRPr="00113377">
              <w:rPr>
                <w:color w:val="auto"/>
                <w:sz w:val="20"/>
                <w:szCs w:val="20"/>
              </w:rPr>
              <w:t xml:space="preserve"> обл. г. Ушарал, с. </w:t>
            </w:r>
            <w:proofErr w:type="spellStart"/>
            <w:r w:rsidRPr="00113377">
              <w:rPr>
                <w:color w:val="auto"/>
                <w:sz w:val="20"/>
                <w:szCs w:val="20"/>
              </w:rPr>
              <w:t>Кабанбай</w:t>
            </w:r>
            <w:proofErr w:type="spellEnd"/>
            <w:r w:rsidRPr="00113377">
              <w:rPr>
                <w:color w:val="auto"/>
                <w:sz w:val="20"/>
                <w:szCs w:val="20"/>
              </w:rPr>
              <w:t xml:space="preserve">, ул. </w:t>
            </w:r>
            <w:proofErr w:type="spellStart"/>
            <w:r w:rsidRPr="00113377">
              <w:rPr>
                <w:color w:val="auto"/>
                <w:sz w:val="20"/>
                <w:szCs w:val="20"/>
              </w:rPr>
              <w:t>Абылай</w:t>
            </w:r>
            <w:proofErr w:type="spellEnd"/>
            <w:r w:rsidRPr="00113377">
              <w:rPr>
                <w:color w:val="auto"/>
                <w:sz w:val="20"/>
                <w:szCs w:val="20"/>
              </w:rPr>
              <w:t xml:space="preserve"> хана д.239, </w:t>
            </w:r>
            <w:r>
              <w:rPr>
                <w:color w:val="auto"/>
                <w:sz w:val="20"/>
                <w:szCs w:val="20"/>
                <w:lang w:val="kk-KZ"/>
              </w:rPr>
              <w:t xml:space="preserve">не менее </w:t>
            </w:r>
            <w:r>
              <w:rPr>
                <w:color w:val="auto"/>
                <w:sz w:val="20"/>
                <w:szCs w:val="20"/>
              </w:rPr>
              <w:t>2 Мбит/с</w:t>
            </w:r>
            <w:r>
              <w:rPr>
                <w:color w:val="auto"/>
                <w:sz w:val="20"/>
                <w:szCs w:val="20"/>
                <w:lang w:val="kk-KZ"/>
              </w:rPr>
              <w:t xml:space="preserve">, </w:t>
            </w:r>
            <w:r w:rsidRPr="00113377">
              <w:rPr>
                <w:color w:val="auto"/>
                <w:sz w:val="20"/>
                <w:szCs w:val="20"/>
              </w:rPr>
              <w:t>4;</w:t>
            </w:r>
          </w:p>
          <w:p w:rsidR="00113377" w:rsidRPr="00113377" w:rsidRDefault="00113377" w:rsidP="00113377">
            <w:pPr>
              <w:autoSpaceDE w:val="0"/>
              <w:autoSpaceDN w:val="0"/>
              <w:adjustRightInd w:val="0"/>
              <w:jc w:val="both"/>
              <w:rPr>
                <w:color w:val="auto"/>
                <w:sz w:val="20"/>
                <w:szCs w:val="20"/>
                <w:lang w:val="kk-KZ"/>
              </w:rPr>
            </w:pPr>
            <w:r>
              <w:rPr>
                <w:color w:val="auto"/>
                <w:sz w:val="20"/>
                <w:szCs w:val="20"/>
              </w:rPr>
              <w:t>17.</w:t>
            </w:r>
            <w:r w:rsidRPr="00113377">
              <w:rPr>
                <w:color w:val="auto"/>
                <w:sz w:val="20"/>
                <w:szCs w:val="20"/>
              </w:rPr>
              <w:t xml:space="preserve"> г. </w:t>
            </w:r>
            <w:proofErr w:type="spellStart"/>
            <w:r w:rsidRPr="00113377">
              <w:rPr>
                <w:color w:val="auto"/>
                <w:sz w:val="20"/>
                <w:szCs w:val="20"/>
              </w:rPr>
              <w:t>Талдыкорган</w:t>
            </w:r>
            <w:proofErr w:type="spellEnd"/>
            <w:r w:rsidRPr="00113377">
              <w:rPr>
                <w:color w:val="auto"/>
                <w:sz w:val="20"/>
                <w:szCs w:val="20"/>
              </w:rPr>
              <w:t xml:space="preserve">, </w:t>
            </w:r>
            <w:proofErr w:type="spellStart"/>
            <w:r w:rsidRPr="00113377">
              <w:rPr>
                <w:color w:val="auto"/>
                <w:sz w:val="20"/>
                <w:szCs w:val="20"/>
              </w:rPr>
              <w:t>мкр</w:t>
            </w:r>
            <w:proofErr w:type="spellEnd"/>
            <w:r w:rsidRPr="00113377">
              <w:rPr>
                <w:color w:val="auto"/>
                <w:sz w:val="20"/>
                <w:szCs w:val="20"/>
              </w:rPr>
              <w:t xml:space="preserve">. </w:t>
            </w:r>
            <w:proofErr w:type="spellStart"/>
            <w:r w:rsidRPr="00113377">
              <w:rPr>
                <w:color w:val="auto"/>
                <w:sz w:val="20"/>
                <w:szCs w:val="20"/>
              </w:rPr>
              <w:t>Ж</w:t>
            </w:r>
            <w:r>
              <w:rPr>
                <w:color w:val="auto"/>
                <w:sz w:val="20"/>
                <w:szCs w:val="20"/>
              </w:rPr>
              <w:t>етысу</w:t>
            </w:r>
            <w:proofErr w:type="spellEnd"/>
            <w:r>
              <w:rPr>
                <w:color w:val="auto"/>
                <w:sz w:val="20"/>
                <w:szCs w:val="20"/>
              </w:rPr>
              <w:t>, д.12</w:t>
            </w:r>
            <w:r w:rsidRPr="00113377">
              <w:rPr>
                <w:color w:val="auto"/>
                <w:sz w:val="20"/>
                <w:szCs w:val="20"/>
              </w:rPr>
              <w:t xml:space="preserve">, </w:t>
            </w:r>
            <w:r>
              <w:rPr>
                <w:color w:val="auto"/>
                <w:sz w:val="20"/>
                <w:szCs w:val="20"/>
                <w:lang w:val="kk-KZ"/>
              </w:rPr>
              <w:t xml:space="preserve">не менее </w:t>
            </w:r>
            <w:r w:rsidRPr="00113377">
              <w:rPr>
                <w:color w:val="auto"/>
                <w:sz w:val="20"/>
                <w:szCs w:val="20"/>
              </w:rPr>
              <w:t>2 Мбит/с</w:t>
            </w:r>
            <w:r>
              <w:rPr>
                <w:color w:val="auto"/>
                <w:sz w:val="20"/>
                <w:szCs w:val="20"/>
                <w:lang w:val="kk-KZ"/>
              </w:rPr>
              <w:t xml:space="preserve">, </w:t>
            </w:r>
            <w:r w:rsidRPr="00113377">
              <w:rPr>
                <w:color w:val="auto"/>
                <w:sz w:val="20"/>
                <w:szCs w:val="20"/>
              </w:rPr>
              <w:t>4</w:t>
            </w:r>
            <w:r>
              <w:rPr>
                <w:color w:val="auto"/>
                <w:sz w:val="20"/>
                <w:szCs w:val="20"/>
                <w:lang w:val="kk-KZ"/>
              </w:rPr>
              <w:t>.</w:t>
            </w:r>
          </w:p>
        </w:tc>
      </w:tr>
    </w:tbl>
    <w:p w:rsidR="004021A8" w:rsidRPr="00EC6FBD" w:rsidRDefault="004021A8" w:rsidP="004021A8">
      <w:pPr>
        <w:ind w:firstLine="397"/>
        <w:textAlignment w:val="baseline"/>
        <w:rPr>
          <w:lang w:val="kk-KZ"/>
        </w:rPr>
      </w:pPr>
      <w:r w:rsidRPr="00EC6FBD">
        <w:rPr>
          <w:lang w:val="kk-KZ"/>
        </w:rPr>
        <w:lastRenderedPageBreak/>
        <w:t> </w:t>
      </w:r>
    </w:p>
    <w:p w:rsidR="004021A8" w:rsidRPr="00EC6FBD" w:rsidRDefault="004021A8" w:rsidP="004021A8">
      <w:pPr>
        <w:ind w:firstLine="397"/>
        <w:jc w:val="both"/>
        <w:rPr>
          <w:lang w:val="kk-KZ"/>
        </w:rPr>
      </w:pPr>
      <w:r w:rsidRPr="00EC6FBD">
        <w:rPr>
          <w:rStyle w:val="s0"/>
          <w:lang w:val="kk-KZ"/>
        </w:rPr>
        <w:t>* сведения подтягиваются из плана государственных закупок (отображаются автоматически).</w:t>
      </w:r>
    </w:p>
    <w:p w:rsidR="004021A8" w:rsidRPr="00EC6FBD" w:rsidRDefault="004021A8" w:rsidP="004021A8">
      <w:pPr>
        <w:ind w:firstLine="397"/>
        <w:jc w:val="both"/>
        <w:rPr>
          <w:lang w:val="kk-KZ"/>
        </w:rPr>
      </w:pPr>
      <w:r w:rsidRPr="00EC6FBD">
        <w:rPr>
          <w:rStyle w:val="s0"/>
          <w:lang w:val="kk-KZ"/>
        </w:rPr>
        <w:t>Примечание.</w:t>
      </w:r>
    </w:p>
    <w:p w:rsidR="004021A8" w:rsidRPr="00EC6FBD" w:rsidRDefault="004021A8" w:rsidP="004021A8">
      <w:pPr>
        <w:ind w:firstLine="397"/>
        <w:jc w:val="both"/>
        <w:rPr>
          <w:lang w:val="kk-KZ"/>
        </w:rPr>
      </w:pPr>
      <w:r w:rsidRPr="00EC6FBD">
        <w:rPr>
          <w:rStyle w:val="s0"/>
          <w:lang w:val="kk-KZ"/>
        </w:rPr>
        <w:t>1. Каждые характеристики, параметры, исходные данные и дополнительные условия к исполнителю указываются отдельной строкой.</w:t>
      </w:r>
    </w:p>
    <w:p w:rsidR="004021A8" w:rsidRPr="00EC6FBD" w:rsidRDefault="004021A8" w:rsidP="004021A8">
      <w:pPr>
        <w:ind w:firstLine="397"/>
        <w:jc w:val="both"/>
        <w:rPr>
          <w:lang w:val="kk-KZ"/>
        </w:rPr>
      </w:pPr>
      <w:r w:rsidRPr="00EC6FBD">
        <w:rPr>
          <w:rStyle w:val="s0"/>
          <w:lang w:val="kk-KZ"/>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Pr="00EC6FBD" w:rsidRDefault="004021A8" w:rsidP="004021A8">
      <w:pPr>
        <w:ind w:firstLine="397"/>
        <w:jc w:val="both"/>
        <w:rPr>
          <w:lang w:val="kk-KZ"/>
        </w:rPr>
      </w:pPr>
      <w:r w:rsidRPr="00EC6FBD">
        <w:rPr>
          <w:rStyle w:val="s0"/>
          <w:lang w:val="kk-KZ"/>
        </w:rPr>
        <w:t>3. Установление требований технической спецификации в иных документах не допускается.</w:t>
      </w:r>
    </w:p>
    <w:p w:rsidR="000C0D8D" w:rsidRPr="00EC6FBD" w:rsidRDefault="000C0D8D">
      <w:pPr>
        <w:rPr>
          <w:lang w:val="kk-KZ"/>
        </w:rPr>
      </w:pPr>
    </w:p>
    <w:p w:rsidR="00FB4481" w:rsidRPr="00EC6FBD" w:rsidRDefault="00FB4481">
      <w:pPr>
        <w:rPr>
          <w:lang w:val="kk-KZ"/>
        </w:rPr>
      </w:pPr>
    </w:p>
    <w:p w:rsidR="00FB4481" w:rsidRPr="00EC6FBD" w:rsidRDefault="00FB4481">
      <w:pPr>
        <w:rPr>
          <w:lang w:val="kk-KZ"/>
        </w:rPr>
      </w:pPr>
    </w:p>
    <w:p w:rsidR="00FB4481" w:rsidRPr="00EC6FBD" w:rsidRDefault="00FB4481">
      <w:pPr>
        <w:rPr>
          <w:lang w:val="kk-KZ"/>
        </w:rPr>
      </w:pPr>
    </w:p>
    <w:p w:rsidR="00FB4481" w:rsidRPr="00EC6FBD" w:rsidRDefault="00FB4481">
      <w:pPr>
        <w:rPr>
          <w:lang w:val="kk-KZ"/>
        </w:rPr>
      </w:pPr>
    </w:p>
    <w:p w:rsidR="00A57ABB" w:rsidRDefault="00A57ABB">
      <w:pPr>
        <w:spacing w:after="200" w:line="276" w:lineRule="auto"/>
        <w:rPr>
          <w:lang w:val="kk-KZ"/>
        </w:rPr>
      </w:pPr>
      <w:r>
        <w:rPr>
          <w:lang w:val="kk-KZ"/>
        </w:rPr>
        <w:br w:type="page"/>
      </w:r>
    </w:p>
    <w:p w:rsidR="00FB4481" w:rsidRPr="00EC6FBD" w:rsidRDefault="00060F1C" w:rsidP="00060F1C">
      <w:pPr>
        <w:rPr>
          <w:lang w:val="kk-KZ"/>
        </w:rPr>
      </w:pPr>
      <w:r>
        <w:rPr>
          <w:lang w:val="kk-KZ"/>
        </w:rPr>
        <w:lastRenderedPageBreak/>
        <w:t xml:space="preserve">                                                                                                                </w:t>
      </w:r>
      <w:r w:rsidR="00FB4481" w:rsidRPr="00EC6FBD">
        <w:rPr>
          <w:lang w:val="kk-KZ"/>
        </w:rPr>
        <w:t xml:space="preserve">Конкурстық </w:t>
      </w:r>
      <w:bookmarkStart w:id="0" w:name="sub1004944647"/>
      <w:r w:rsidR="00FB4481" w:rsidRPr="00EC6FBD">
        <w:rPr>
          <w:lang w:val="kk-KZ"/>
        </w:rPr>
        <w:fldChar w:fldCharType="begin"/>
      </w:r>
      <w:r w:rsidR="00FB4481" w:rsidRPr="00EC6FBD">
        <w:rPr>
          <w:lang w:val="kk-KZ"/>
        </w:rPr>
        <w:instrText xml:space="preserve"> HYPERLINK "jl:31968033.4%20" </w:instrText>
      </w:r>
      <w:r w:rsidR="00FB4481" w:rsidRPr="00EC6FBD">
        <w:rPr>
          <w:lang w:val="kk-KZ"/>
        </w:rPr>
        <w:fldChar w:fldCharType="separate"/>
      </w:r>
      <w:r w:rsidR="00FB4481" w:rsidRPr="00EC6FBD">
        <w:rPr>
          <w:color w:val="000080"/>
          <w:u w:val="single"/>
          <w:lang w:val="kk-KZ"/>
        </w:rPr>
        <w:t>құжаттамаға</w:t>
      </w:r>
      <w:r w:rsidR="00FB4481" w:rsidRPr="00EC6FBD">
        <w:rPr>
          <w:lang w:val="kk-KZ"/>
        </w:rPr>
        <w:fldChar w:fldCharType="end"/>
      </w:r>
      <w:bookmarkEnd w:id="0"/>
    </w:p>
    <w:p w:rsidR="00FB4481" w:rsidRPr="00EC6FBD" w:rsidRDefault="00FB4481" w:rsidP="00FB4481">
      <w:pPr>
        <w:ind w:firstLine="397"/>
        <w:jc w:val="right"/>
        <w:rPr>
          <w:lang w:val="kk-KZ"/>
        </w:rPr>
      </w:pPr>
      <w:r w:rsidRPr="00EC6FBD">
        <w:rPr>
          <w:lang w:val="kk-KZ"/>
        </w:rPr>
        <w:t>2-3-қосымша</w:t>
      </w:r>
    </w:p>
    <w:p w:rsidR="00FB4481" w:rsidRPr="00EC6FBD" w:rsidRDefault="00FB4481" w:rsidP="00FB4481">
      <w:pPr>
        <w:ind w:firstLine="397"/>
        <w:jc w:val="both"/>
        <w:rPr>
          <w:lang w:val="kk-KZ"/>
        </w:rPr>
      </w:pPr>
      <w:r w:rsidRPr="00EC6FBD">
        <w:rPr>
          <w:lang w:val="kk-KZ"/>
        </w:rPr>
        <w:t> </w:t>
      </w:r>
    </w:p>
    <w:p w:rsidR="00FB4481" w:rsidRPr="00EC6FBD" w:rsidRDefault="00FB4481" w:rsidP="00FB4481">
      <w:pPr>
        <w:ind w:firstLine="397"/>
        <w:jc w:val="both"/>
        <w:rPr>
          <w:lang w:val="kk-KZ"/>
        </w:rPr>
      </w:pPr>
      <w:r w:rsidRPr="00EC6FBD">
        <w:rPr>
          <w:lang w:val="kk-KZ"/>
        </w:rPr>
        <w:t> </w:t>
      </w:r>
    </w:p>
    <w:p w:rsidR="00FB4481" w:rsidRPr="00EC6FBD" w:rsidRDefault="00FB4481" w:rsidP="00FB4481">
      <w:pPr>
        <w:jc w:val="center"/>
        <w:rPr>
          <w:lang w:val="kk-KZ"/>
        </w:rPr>
      </w:pPr>
      <w:r w:rsidRPr="00EC6FBD">
        <w:rPr>
          <w:lang w:val="kk-KZ"/>
        </w:rPr>
        <w:t>Сатып алынатын қызметтердің техникалық ерекшелігі</w:t>
      </w:r>
    </w:p>
    <w:p w:rsidR="00FB4481" w:rsidRPr="00EC6FBD" w:rsidRDefault="00FB4481" w:rsidP="00FB4481">
      <w:pPr>
        <w:jc w:val="center"/>
        <w:rPr>
          <w:lang w:val="kk-KZ"/>
        </w:rPr>
      </w:pPr>
      <w:r w:rsidRPr="00EC6FBD">
        <w:rPr>
          <w:lang w:val="kk-KZ"/>
        </w:rPr>
        <w:t> (тапсырыс беруші толтырады)</w:t>
      </w:r>
    </w:p>
    <w:p w:rsidR="00FB4481" w:rsidRPr="00EC6FBD" w:rsidRDefault="00FB4481" w:rsidP="00FB4481">
      <w:pPr>
        <w:ind w:firstLine="397"/>
        <w:jc w:val="both"/>
        <w:rPr>
          <w:lang w:val="kk-KZ"/>
        </w:rPr>
      </w:pPr>
      <w:r w:rsidRPr="00EC6FBD">
        <w:rPr>
          <w:lang w:val="kk-KZ"/>
        </w:rPr>
        <w:t> </w:t>
      </w:r>
    </w:p>
    <w:p w:rsidR="00FB4481" w:rsidRPr="00EC6FBD" w:rsidRDefault="00FB4481" w:rsidP="00FB4481">
      <w:pPr>
        <w:ind w:firstLine="397"/>
        <w:jc w:val="both"/>
        <w:rPr>
          <w:lang w:val="kk-KZ"/>
        </w:rPr>
      </w:pPr>
      <w:r w:rsidRPr="00EC6FBD">
        <w:rPr>
          <w:lang w:val="kk-KZ"/>
        </w:rPr>
        <w:t xml:space="preserve">Тапсырыс берушінің атауы </w:t>
      </w:r>
      <w:r w:rsidR="00243FCC" w:rsidRPr="00EC6FBD">
        <w:rPr>
          <w:rFonts w:eastAsiaTheme="minorHAnsi"/>
          <w:color w:val="auto"/>
          <w:lang w:val="kk-KZ" w:eastAsia="en-US"/>
        </w:rPr>
        <w:t>"Қазтелерадио" акционерлік қоғамы</w:t>
      </w:r>
    </w:p>
    <w:p w:rsidR="00FB4481" w:rsidRPr="00EC6FBD" w:rsidRDefault="00FB4481" w:rsidP="00FB4481">
      <w:pPr>
        <w:ind w:firstLine="397"/>
        <w:jc w:val="both"/>
        <w:rPr>
          <w:lang w:val="kk-KZ"/>
        </w:rPr>
      </w:pPr>
      <w:r w:rsidRPr="00EC6FBD">
        <w:rPr>
          <w:lang w:val="kk-KZ"/>
        </w:rPr>
        <w:t xml:space="preserve">Ұйымдастырушының атауы </w:t>
      </w:r>
      <w:r w:rsidR="00243FCC" w:rsidRPr="00EC6FBD">
        <w:rPr>
          <w:rFonts w:eastAsiaTheme="minorHAnsi"/>
          <w:color w:val="auto"/>
          <w:lang w:val="kk-KZ" w:eastAsia="en-US"/>
        </w:rPr>
        <w:t>"Қазтелерадио" акционерлік қоғамы</w:t>
      </w:r>
    </w:p>
    <w:p w:rsidR="00FB4481" w:rsidRPr="00EC6FBD" w:rsidRDefault="00FB4481" w:rsidP="00FB4481">
      <w:pPr>
        <w:ind w:firstLine="397"/>
        <w:jc w:val="both"/>
        <w:rPr>
          <w:lang w:val="kk-KZ"/>
        </w:rPr>
      </w:pPr>
      <w:r w:rsidRPr="00EC6FBD">
        <w:rPr>
          <w:lang w:val="kk-KZ"/>
        </w:rPr>
        <w:t>Конкурстың № __________________________________</w:t>
      </w:r>
    </w:p>
    <w:p w:rsidR="0066295E" w:rsidRPr="00EC6FBD" w:rsidRDefault="00FB4481" w:rsidP="0066295E">
      <w:pPr>
        <w:ind w:firstLine="397"/>
        <w:jc w:val="both"/>
        <w:rPr>
          <w:rFonts w:eastAsiaTheme="minorHAnsi"/>
          <w:color w:val="auto"/>
          <w:lang w:val="kk-KZ" w:eastAsia="en-US"/>
        </w:rPr>
      </w:pPr>
      <w:r w:rsidRPr="00EC6FBD">
        <w:rPr>
          <w:lang w:val="kk-KZ"/>
        </w:rPr>
        <w:t xml:space="preserve">Конкурстың атауы </w:t>
      </w:r>
      <w:r w:rsidR="00F100EC">
        <w:rPr>
          <w:rFonts w:eastAsiaTheme="minorHAnsi"/>
          <w:color w:val="auto"/>
          <w:lang w:val="kk-KZ" w:eastAsia="en-US"/>
        </w:rPr>
        <w:t>Интернет</w:t>
      </w:r>
    </w:p>
    <w:p w:rsidR="00FB4481" w:rsidRPr="00EC6FBD" w:rsidRDefault="00FB4481" w:rsidP="00FB4481">
      <w:pPr>
        <w:ind w:firstLine="397"/>
        <w:jc w:val="both"/>
        <w:rPr>
          <w:lang w:val="kk-KZ"/>
        </w:rPr>
      </w:pPr>
      <w:r w:rsidRPr="00EC6FBD">
        <w:rPr>
          <w:lang w:val="kk-KZ"/>
        </w:rPr>
        <w:t>Лоттың № ______________________________________</w:t>
      </w:r>
    </w:p>
    <w:p w:rsidR="00FB4481" w:rsidRPr="00EC6FBD" w:rsidRDefault="00FB4481" w:rsidP="00FB4481">
      <w:pPr>
        <w:ind w:firstLine="397"/>
        <w:jc w:val="both"/>
        <w:rPr>
          <w:lang w:val="kk-KZ"/>
        </w:rPr>
      </w:pPr>
      <w:r w:rsidRPr="00EC6FBD">
        <w:rPr>
          <w:lang w:val="kk-KZ"/>
        </w:rPr>
        <w:t xml:space="preserve">Лоттың атауы </w:t>
      </w:r>
      <w:r w:rsidR="00F100EC">
        <w:rPr>
          <w:rFonts w:eastAsiaTheme="minorHAnsi"/>
          <w:color w:val="auto"/>
          <w:lang w:val="kk-KZ" w:eastAsia="en-US"/>
        </w:rPr>
        <w:t>Интернет</w:t>
      </w:r>
    </w:p>
    <w:p w:rsidR="00FB4481" w:rsidRPr="00EC6FBD" w:rsidRDefault="00FB4481" w:rsidP="00FB4481">
      <w:pPr>
        <w:ind w:firstLine="397"/>
        <w:jc w:val="both"/>
        <w:rPr>
          <w:lang w:val="kk-KZ"/>
        </w:rPr>
      </w:pPr>
      <w:r w:rsidRPr="00EC6FBD">
        <w:rPr>
          <w:lang w:val="kk-KZ"/>
        </w:rPr>
        <w:t> </w:t>
      </w:r>
    </w:p>
    <w:tbl>
      <w:tblPr>
        <w:tblW w:w="5000" w:type="pct"/>
        <w:jc w:val="center"/>
        <w:tblCellMar>
          <w:left w:w="0" w:type="dxa"/>
          <w:right w:w="0" w:type="dxa"/>
        </w:tblCellMar>
        <w:tblLook w:val="04A0" w:firstRow="1" w:lastRow="0" w:firstColumn="1" w:lastColumn="0" w:noHBand="0" w:noVBand="1"/>
      </w:tblPr>
      <w:tblGrid>
        <w:gridCol w:w="3511"/>
        <w:gridCol w:w="6060"/>
      </w:tblGrid>
      <w:tr w:rsidR="00FB4481" w:rsidRPr="00F100EC" w:rsidTr="008E1340">
        <w:trPr>
          <w:jc w:val="center"/>
        </w:trPr>
        <w:tc>
          <w:tcPr>
            <w:tcW w:w="18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Тауарлардың, жұмыстардың, көрсетілетін қызметтердің бірыңғай номенклатуралық анықтамалығы кодының атауы*</w:t>
            </w:r>
          </w:p>
        </w:tc>
        <w:tc>
          <w:tcPr>
            <w:tcW w:w="3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Қызметтің атауы*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Өлшем бірлігі*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Саны (көлемі)*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Қосылған құн салығын қоспағанда бірлік бағасы*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Қосылған құн салығын қоспағанда, сатып алуға бөлінген жалпы сома*</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Қызметтерді көрсету мерзімі*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Қызметтерді көрсету орны*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Аванстық төлем мөлшері*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EC6FBD"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Кепілдік мерзімі (айлар)</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r w:rsidR="00FB4481" w:rsidRPr="00A7225C"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t>Талап етілетін сипаттамалардың, параметрлердің және өзге де бастапқы деректердің сипаттамасы:</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2C0AC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 xml:space="preserve">1. </w:t>
            </w:r>
            <w:r w:rsidR="00B26925" w:rsidRPr="00EC6FBD">
              <w:rPr>
                <w:rFonts w:eastAsiaTheme="minorHAnsi"/>
                <w:color w:val="auto"/>
                <w:sz w:val="20"/>
                <w:szCs w:val="20"/>
                <w:lang w:val="kk-KZ" w:eastAsia="en-US"/>
              </w:rPr>
              <w:t xml:space="preserve">Интернет желісіне қолжетімділікті ұйымдастыру Алматы қаласындағы </w:t>
            </w:r>
            <w:r w:rsidR="00E87A18" w:rsidRPr="00EC6FBD">
              <w:rPr>
                <w:rFonts w:eastAsiaTheme="minorHAnsi"/>
                <w:color w:val="auto"/>
                <w:sz w:val="20"/>
                <w:szCs w:val="20"/>
                <w:lang w:val="kk-KZ" w:eastAsia="en-US"/>
              </w:rPr>
              <w:t>т</w:t>
            </w:r>
            <w:r w:rsidRPr="00EC6FBD">
              <w:rPr>
                <w:rFonts w:eastAsiaTheme="minorHAnsi"/>
                <w:color w:val="auto"/>
                <w:sz w:val="20"/>
                <w:szCs w:val="20"/>
                <w:lang w:val="kk-KZ" w:eastAsia="en-US"/>
              </w:rPr>
              <w:t>апсырыс берушінің орталық офисінің интернетке қолжетімділіктің бірыңғай шлюзі арқылы Интернет желісіне қосылу («Ақпараттандыру туралы» Қазақстан Республикасы Заңының 30-бабы 1-тармағына сәйкес), мекенжайы: Алматы қ., Желтоқсан к-сі, 185, Тапсырыс берушінің ғимаратынан Орындаушының деректерін беру торабына дейін</w:t>
            </w:r>
            <w:r w:rsidR="00F76434">
              <w:rPr>
                <w:rFonts w:eastAsiaTheme="minorHAnsi"/>
                <w:color w:val="auto"/>
                <w:sz w:val="20"/>
                <w:szCs w:val="20"/>
                <w:lang w:val="kk-KZ" w:eastAsia="en-US"/>
              </w:rPr>
              <w:t xml:space="preserve"> </w:t>
            </w:r>
            <w:r w:rsidRPr="00EC6FBD">
              <w:rPr>
                <w:rFonts w:eastAsiaTheme="minorHAnsi"/>
                <w:color w:val="auto"/>
                <w:sz w:val="20"/>
                <w:szCs w:val="20"/>
                <w:lang w:val="kk-KZ" w:eastAsia="en-US"/>
              </w:rPr>
              <w:t xml:space="preserve">талшықты-оптикалық байланыс </w:t>
            </w:r>
            <w:r w:rsidR="00F76434">
              <w:rPr>
                <w:rFonts w:eastAsiaTheme="minorHAnsi"/>
                <w:color w:val="auto"/>
                <w:sz w:val="20"/>
                <w:szCs w:val="20"/>
                <w:lang w:val="kk-KZ" w:eastAsia="en-US"/>
              </w:rPr>
              <w:t>желісі</w:t>
            </w:r>
            <w:r w:rsidR="00861CE5">
              <w:rPr>
                <w:rFonts w:eastAsiaTheme="minorHAnsi"/>
                <w:color w:val="auto"/>
                <w:sz w:val="20"/>
                <w:szCs w:val="20"/>
                <w:lang w:val="kk-KZ" w:eastAsia="en-US"/>
              </w:rPr>
              <w:t xml:space="preserve"> (ары қарай - ТОБЖ)</w:t>
            </w:r>
            <w:r w:rsidR="00F76434">
              <w:rPr>
                <w:rFonts w:eastAsiaTheme="minorHAnsi"/>
                <w:color w:val="auto"/>
                <w:sz w:val="20"/>
                <w:szCs w:val="20"/>
                <w:lang w:val="kk-KZ" w:eastAsia="en-US"/>
              </w:rPr>
              <w:t xml:space="preserve"> бойынша жүзеге асырылады</w:t>
            </w:r>
            <w:r w:rsidRPr="00EC6FBD">
              <w:rPr>
                <w:rFonts w:eastAsiaTheme="minorHAnsi"/>
                <w:color w:val="auto"/>
                <w:sz w:val="20"/>
                <w:szCs w:val="20"/>
                <w:lang w:val="kk-KZ" w:eastAsia="en-US"/>
              </w:rPr>
              <w:t>. Қызметті Тапсырыс берушінің ғимаратында және Орындаушының деректерін беру торабында соңғы құрылғылар ретінде қосу кезінде Орындаушының медиаконв</w:t>
            </w:r>
            <w:r w:rsidR="00476B3A">
              <w:rPr>
                <w:rFonts w:eastAsiaTheme="minorHAnsi"/>
                <w:color w:val="auto"/>
                <w:sz w:val="20"/>
                <w:szCs w:val="20"/>
                <w:lang w:val="kk-KZ" w:eastAsia="en-US"/>
              </w:rPr>
              <w:t xml:space="preserve">ертерлері орнатылады. </w:t>
            </w:r>
            <w:r w:rsidRPr="00EC6FBD">
              <w:rPr>
                <w:rFonts w:eastAsiaTheme="minorHAnsi"/>
                <w:color w:val="auto"/>
                <w:sz w:val="20"/>
                <w:szCs w:val="20"/>
                <w:lang w:val="kk-KZ" w:eastAsia="en-US"/>
              </w:rPr>
              <w:t>Интернет арнас</w:t>
            </w:r>
            <w:r w:rsidR="00922E90" w:rsidRPr="00EC6FBD">
              <w:rPr>
                <w:rFonts w:eastAsiaTheme="minorHAnsi"/>
                <w:color w:val="auto"/>
                <w:sz w:val="20"/>
                <w:szCs w:val="20"/>
                <w:lang w:val="kk-KZ" w:eastAsia="en-US"/>
              </w:rPr>
              <w:t>ы тұтынушы ғимаратына 120</w:t>
            </w:r>
            <w:r w:rsidR="00A7225C">
              <w:rPr>
                <w:rFonts w:eastAsiaTheme="minorHAnsi"/>
                <w:color w:val="auto"/>
                <w:sz w:val="20"/>
                <w:szCs w:val="20"/>
                <w:lang w:val="kk-KZ" w:eastAsia="en-US"/>
              </w:rPr>
              <w:t xml:space="preserve"> Мбит/</w:t>
            </w:r>
            <w:r w:rsidRPr="00EC6FBD">
              <w:rPr>
                <w:rFonts w:eastAsiaTheme="minorHAnsi"/>
                <w:color w:val="auto"/>
                <w:sz w:val="20"/>
                <w:szCs w:val="20"/>
                <w:lang w:val="kk-KZ" w:eastAsia="en-US"/>
              </w:rPr>
              <w:t>с</w:t>
            </w:r>
            <w:r w:rsidR="00A7225C">
              <w:rPr>
                <w:rFonts w:eastAsiaTheme="minorHAnsi"/>
                <w:color w:val="auto"/>
                <w:sz w:val="20"/>
                <w:szCs w:val="20"/>
                <w:lang w:val="kk-KZ" w:eastAsia="en-US"/>
              </w:rPr>
              <w:t xml:space="preserve"> кем емес</w:t>
            </w:r>
            <w:r w:rsidRPr="00EC6FBD">
              <w:rPr>
                <w:rFonts w:eastAsiaTheme="minorHAnsi"/>
                <w:color w:val="auto"/>
                <w:sz w:val="20"/>
                <w:szCs w:val="20"/>
                <w:lang w:val="kk-KZ" w:eastAsia="en-US"/>
              </w:rPr>
              <w:t xml:space="preserve"> жылдамдықпен бір физикалық арна арқылы, өткізу қабілетін азайту/ұлғайту мүмкіндігімен жеткізіледі. </w:t>
            </w:r>
            <w:r w:rsidR="00E87A18" w:rsidRPr="00EC6FBD">
              <w:rPr>
                <w:rFonts w:eastAsiaTheme="minorHAnsi"/>
                <w:color w:val="auto"/>
                <w:sz w:val="20"/>
                <w:szCs w:val="20"/>
                <w:lang w:val="kk-KZ" w:eastAsia="en-US"/>
              </w:rPr>
              <w:t xml:space="preserve">Тұтынушының жергілікті желісіне қосылу интерфейсі </w:t>
            </w:r>
            <w:r w:rsidRPr="00EC6FBD">
              <w:rPr>
                <w:rFonts w:eastAsiaTheme="minorHAnsi"/>
                <w:color w:val="auto"/>
                <w:sz w:val="20"/>
                <w:szCs w:val="20"/>
                <w:lang w:val="kk-KZ" w:eastAsia="en-US"/>
              </w:rPr>
              <w:t>– Ethernet</w:t>
            </w:r>
            <w:r w:rsidR="00E87A18" w:rsidRPr="00EC6FBD">
              <w:rPr>
                <w:rFonts w:eastAsiaTheme="minorHAnsi"/>
                <w:color w:val="auto"/>
                <w:sz w:val="20"/>
                <w:szCs w:val="20"/>
                <w:lang w:val="kk-KZ" w:eastAsia="en-US"/>
              </w:rPr>
              <w:t xml:space="preserve"> 1000Мбит/с</w:t>
            </w:r>
            <w:r w:rsidR="00A7225C">
              <w:rPr>
                <w:rFonts w:eastAsiaTheme="minorHAnsi"/>
                <w:color w:val="auto"/>
                <w:sz w:val="20"/>
                <w:szCs w:val="20"/>
                <w:lang w:val="kk-KZ" w:eastAsia="en-US"/>
              </w:rPr>
              <w:t xml:space="preserve"> кем емес</w:t>
            </w:r>
            <w:r w:rsidR="00E87A18" w:rsidRPr="00EC6FBD">
              <w:rPr>
                <w:rFonts w:eastAsiaTheme="minorHAnsi"/>
                <w:color w:val="auto"/>
                <w:sz w:val="20"/>
                <w:szCs w:val="20"/>
                <w:lang w:val="kk-KZ" w:eastAsia="en-US"/>
              </w:rPr>
              <w:t>, ж</w:t>
            </w:r>
            <w:r w:rsidRPr="00EC6FBD">
              <w:rPr>
                <w:rFonts w:eastAsiaTheme="minorHAnsi"/>
                <w:color w:val="auto"/>
                <w:sz w:val="20"/>
                <w:szCs w:val="20"/>
                <w:lang w:val="kk-KZ" w:eastAsia="en-US"/>
              </w:rPr>
              <w:t xml:space="preserve">еліге қолжетімділік хаттамасы – </w:t>
            </w:r>
            <w:r w:rsidR="00E87A18" w:rsidRPr="00EC6FBD">
              <w:rPr>
                <w:rFonts w:eastAsiaTheme="minorHAnsi"/>
                <w:color w:val="auto"/>
                <w:sz w:val="20"/>
                <w:szCs w:val="20"/>
                <w:lang w:val="kk-KZ" w:eastAsia="en-US"/>
              </w:rPr>
              <w:t>TCP/IP о</w:t>
            </w:r>
            <w:r w:rsidRPr="00EC6FBD">
              <w:rPr>
                <w:rFonts w:eastAsiaTheme="minorHAnsi"/>
                <w:color w:val="auto"/>
                <w:sz w:val="20"/>
                <w:szCs w:val="20"/>
                <w:lang w:val="kk-KZ" w:eastAsia="en-US"/>
              </w:rPr>
              <w:t xml:space="preserve">рындаушы Интернет желісіне қол жеткізу қызметтерін ұйымдастыру үшін Тапсырыс берушіге кемінде 4 тіркелген IP мекенжайдан тұратын блокты ұсына отырып, кэширлеуші серверлерді пайдаланбай Интернетке тікелей қосылуды қамтамасыз етеді. Қолжетімділік жылдамдығы қызметтерді Орындаушы жабдықтарының портында белгіленеді және Тапсырыс берушінің жазбаша өтінімі бойынша өзгертіледі. </w:t>
            </w:r>
          </w:p>
          <w:p w:rsidR="002C0AC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 xml:space="preserve">2. </w:t>
            </w:r>
            <w:r w:rsidR="000F0811" w:rsidRPr="008C35D6">
              <w:rPr>
                <w:rFonts w:eastAsiaTheme="minorHAnsi"/>
                <w:color w:val="auto"/>
                <w:sz w:val="20"/>
                <w:szCs w:val="20"/>
                <w:lang w:val="kk-KZ" w:eastAsia="en-US"/>
              </w:rPr>
              <w:t xml:space="preserve">Аумақтық бөлімшелерде Интернет желісіне қолжетімділікті ұйымдастыру. Аумақтық бөлімшелерде Интернет желісіне </w:t>
            </w:r>
            <w:r w:rsidR="000F0811" w:rsidRPr="008C35D6">
              <w:rPr>
                <w:rFonts w:eastAsiaTheme="minorHAnsi"/>
                <w:color w:val="auto"/>
                <w:sz w:val="20"/>
                <w:szCs w:val="20"/>
                <w:lang w:val="kk-KZ" w:eastAsia="en-US"/>
              </w:rPr>
              <w:lastRenderedPageBreak/>
              <w:t>қолжетімділік</w:t>
            </w:r>
            <w:r w:rsidR="008304ED">
              <w:rPr>
                <w:rFonts w:eastAsiaTheme="minorHAnsi"/>
                <w:color w:val="auto"/>
                <w:sz w:val="20"/>
                <w:szCs w:val="20"/>
                <w:lang w:val="kk-KZ" w:eastAsia="en-US"/>
              </w:rPr>
              <w:t xml:space="preserve"> ұсыну Ethernet ТОБЖ</w:t>
            </w:r>
            <w:r w:rsidR="000F0811" w:rsidRPr="008C35D6">
              <w:rPr>
                <w:rFonts w:eastAsiaTheme="minorHAnsi"/>
                <w:color w:val="auto"/>
                <w:sz w:val="20"/>
                <w:szCs w:val="20"/>
                <w:lang w:val="kk-KZ" w:eastAsia="en-US"/>
              </w:rPr>
              <w:t xml:space="preserve"> технологиясы бойынша Орындаушының бөлінген байланыс желілері арқылы Тапсырыс берушінің ұйымдастырылатын қолжетімділік нүктесіне дейін, Тапсырыс берушіге Интернет желісіне қолжетімділік қызметтерін ұйымдастыруға арналған кемінде 4 тіркелген IP мекенжайдан тұратын блокты ұсына отырып, жүргізіледі.</w:t>
            </w:r>
            <w:r w:rsidRPr="00EC6FBD">
              <w:rPr>
                <w:rFonts w:eastAsiaTheme="minorHAnsi"/>
                <w:color w:val="auto"/>
                <w:sz w:val="20"/>
                <w:szCs w:val="20"/>
                <w:lang w:val="kk-KZ" w:eastAsia="en-US"/>
              </w:rPr>
              <w:t xml:space="preserve"> Қызмет көрсетілетін қалалардың тізімі: </w:t>
            </w:r>
            <w:r w:rsidR="00F100EC">
              <w:rPr>
                <w:rFonts w:eastAsiaTheme="minorHAnsi"/>
                <w:color w:val="auto"/>
                <w:sz w:val="20"/>
                <w:szCs w:val="20"/>
                <w:lang w:val="kk-KZ" w:eastAsia="en-US"/>
              </w:rPr>
              <w:t>Астана</w:t>
            </w:r>
            <w:r w:rsidRPr="00EC6FBD">
              <w:rPr>
                <w:rFonts w:eastAsiaTheme="minorHAnsi"/>
                <w:color w:val="auto"/>
                <w:sz w:val="20"/>
                <w:szCs w:val="20"/>
                <w:lang w:val="kk-KZ" w:eastAsia="en-US"/>
              </w:rPr>
              <w:t xml:space="preserve">, Көкшетау, Қостанай, Тараз, Павлодар,Петропавл, Өскемен, Шымкент, Атырау, Қызылорда, Ақтөбе, Ақтау, Қарағанды, Орал, Семей, мекенжайлар </w:t>
            </w:r>
            <w:r w:rsidR="00104CF4">
              <w:rPr>
                <w:rFonts w:eastAsiaTheme="minorHAnsi"/>
                <w:color w:val="auto"/>
                <w:sz w:val="20"/>
                <w:szCs w:val="20"/>
                <w:lang w:val="kk-KZ" w:eastAsia="en-US"/>
              </w:rPr>
              <w:t>1 сұлбада</w:t>
            </w:r>
            <w:r w:rsidRPr="00EC6FBD">
              <w:rPr>
                <w:rFonts w:eastAsiaTheme="minorHAnsi"/>
                <w:color w:val="auto"/>
                <w:sz w:val="20"/>
                <w:szCs w:val="20"/>
                <w:lang w:val="kk-KZ" w:eastAsia="en-US"/>
              </w:rPr>
              <w:t xml:space="preserve"> көрсетілген. Тапсырыс берушінің ғимаратында Орындаушының коммутаторы/бағдарлауышы орнатылады. </w:t>
            </w:r>
            <w:r w:rsidR="00E87A18" w:rsidRPr="00EC6FBD">
              <w:rPr>
                <w:rFonts w:eastAsiaTheme="minorHAnsi"/>
                <w:color w:val="auto"/>
                <w:sz w:val="20"/>
                <w:szCs w:val="20"/>
                <w:lang w:val="kk-KZ" w:eastAsia="en-US"/>
              </w:rPr>
              <w:t>Тұтынушының жергілікті желісіне қосылу интерфейсі – Ethernet 1000Мбит/с</w:t>
            </w:r>
            <w:r w:rsidR="00613250">
              <w:rPr>
                <w:rFonts w:eastAsiaTheme="minorHAnsi"/>
                <w:color w:val="auto"/>
                <w:sz w:val="20"/>
                <w:szCs w:val="20"/>
                <w:lang w:val="kk-KZ" w:eastAsia="en-US"/>
              </w:rPr>
              <w:t xml:space="preserve"> кем емес</w:t>
            </w:r>
            <w:r w:rsidR="00E87A18" w:rsidRPr="00EC6FBD">
              <w:rPr>
                <w:rFonts w:eastAsiaTheme="minorHAnsi"/>
                <w:color w:val="auto"/>
                <w:sz w:val="20"/>
                <w:szCs w:val="20"/>
                <w:lang w:val="kk-KZ" w:eastAsia="en-US"/>
              </w:rPr>
              <w:t>, ж</w:t>
            </w:r>
            <w:r w:rsidRPr="00EC6FBD">
              <w:rPr>
                <w:rFonts w:eastAsiaTheme="minorHAnsi"/>
                <w:color w:val="auto"/>
                <w:sz w:val="20"/>
                <w:szCs w:val="20"/>
                <w:lang w:val="kk-KZ" w:eastAsia="en-US"/>
              </w:rPr>
              <w:t xml:space="preserve">еліге қолжетімділік хаттамасы – </w:t>
            </w:r>
            <w:r w:rsidR="00E87A18" w:rsidRPr="00EC6FBD">
              <w:rPr>
                <w:rFonts w:eastAsiaTheme="minorHAnsi"/>
                <w:color w:val="auto"/>
                <w:sz w:val="20"/>
                <w:szCs w:val="20"/>
                <w:lang w:val="kk-KZ" w:eastAsia="en-US"/>
              </w:rPr>
              <w:t>TCP/</w:t>
            </w:r>
            <w:r w:rsidRPr="00EC6FBD">
              <w:rPr>
                <w:rFonts w:eastAsiaTheme="minorHAnsi"/>
                <w:color w:val="auto"/>
                <w:sz w:val="20"/>
                <w:szCs w:val="20"/>
                <w:lang w:val="kk-KZ" w:eastAsia="en-US"/>
              </w:rPr>
              <w:t>IP Қалаларда қосылу жылдамдығы, арналардың өткізу қабілетін арттыру мүмкіндігімен 8 Мбит/с</w:t>
            </w:r>
            <w:r w:rsidR="00613250">
              <w:rPr>
                <w:rFonts w:eastAsiaTheme="minorHAnsi"/>
                <w:color w:val="auto"/>
                <w:sz w:val="20"/>
                <w:szCs w:val="20"/>
                <w:lang w:val="kk-KZ" w:eastAsia="en-US"/>
              </w:rPr>
              <w:t xml:space="preserve"> кем емес</w:t>
            </w:r>
            <w:r w:rsidRPr="00EC6FBD">
              <w:rPr>
                <w:rFonts w:eastAsiaTheme="minorHAnsi"/>
                <w:color w:val="auto"/>
                <w:sz w:val="20"/>
                <w:szCs w:val="20"/>
                <w:lang w:val="kk-KZ" w:eastAsia="en-US"/>
              </w:rPr>
              <w:t xml:space="preserve"> құрайды. Семей қ., Қабанбай а., Талдықорған қ.,</w:t>
            </w:r>
            <w:r w:rsidR="00DA6CB2" w:rsidRPr="00EC6FBD">
              <w:rPr>
                <w:rFonts w:eastAsiaTheme="minorHAnsi"/>
                <w:color w:val="auto"/>
                <w:sz w:val="20"/>
                <w:szCs w:val="20"/>
                <w:lang w:val="kk-KZ" w:eastAsia="en-US"/>
              </w:rPr>
              <w:t xml:space="preserve"> </w:t>
            </w:r>
            <w:r w:rsidRPr="00EC6FBD">
              <w:rPr>
                <w:rFonts w:eastAsiaTheme="minorHAnsi"/>
                <w:color w:val="auto"/>
                <w:sz w:val="20"/>
                <w:szCs w:val="20"/>
                <w:lang w:val="kk-KZ" w:eastAsia="en-US"/>
              </w:rPr>
              <w:t>байланыс жылдамдығы, арнаның өткізу қабілеттіліг</w:t>
            </w:r>
            <w:r w:rsidR="00613250">
              <w:rPr>
                <w:rFonts w:eastAsiaTheme="minorHAnsi"/>
                <w:color w:val="auto"/>
                <w:sz w:val="20"/>
                <w:szCs w:val="20"/>
                <w:lang w:val="kk-KZ" w:eastAsia="en-US"/>
              </w:rPr>
              <w:t>ін арттыру мүмкіндігімен 2 Мбит/</w:t>
            </w:r>
            <w:r w:rsidRPr="00EC6FBD">
              <w:rPr>
                <w:rFonts w:eastAsiaTheme="minorHAnsi"/>
                <w:color w:val="auto"/>
                <w:sz w:val="20"/>
                <w:szCs w:val="20"/>
                <w:lang w:val="kk-KZ" w:eastAsia="en-US"/>
              </w:rPr>
              <w:t>с</w:t>
            </w:r>
            <w:r w:rsidR="00613250">
              <w:rPr>
                <w:rFonts w:eastAsiaTheme="minorHAnsi"/>
                <w:color w:val="auto"/>
                <w:sz w:val="20"/>
                <w:szCs w:val="20"/>
                <w:lang w:val="kk-KZ" w:eastAsia="en-US"/>
              </w:rPr>
              <w:t xml:space="preserve"> кем емес</w:t>
            </w:r>
            <w:r w:rsidRPr="00EC6FBD">
              <w:rPr>
                <w:rFonts w:eastAsiaTheme="minorHAnsi"/>
                <w:color w:val="auto"/>
                <w:sz w:val="20"/>
                <w:szCs w:val="20"/>
                <w:lang w:val="kk-KZ" w:eastAsia="en-US"/>
              </w:rPr>
              <w:t xml:space="preserve"> құрайды. </w:t>
            </w:r>
          </w:p>
          <w:p w:rsidR="002C0AC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3. Арналарды орнату және пайдалану</w:t>
            </w:r>
            <w:r w:rsidR="00EC6FBD" w:rsidRPr="00EC6FBD">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p>
          <w:p w:rsidR="002C0AC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1) Қосылу жылдамдығы қызметтерді Орындаушы</w:t>
            </w:r>
            <w:r w:rsidR="002C0ACD" w:rsidRPr="00EC6FBD">
              <w:rPr>
                <w:rFonts w:eastAsiaTheme="minorHAnsi"/>
                <w:color w:val="auto"/>
                <w:sz w:val="20"/>
                <w:szCs w:val="20"/>
                <w:lang w:val="kk-KZ" w:eastAsia="en-US"/>
              </w:rPr>
              <w:t xml:space="preserve"> </w:t>
            </w:r>
            <w:r w:rsidRPr="00EC6FBD">
              <w:rPr>
                <w:rFonts w:eastAsiaTheme="minorHAnsi"/>
                <w:color w:val="auto"/>
                <w:sz w:val="20"/>
                <w:szCs w:val="20"/>
                <w:lang w:val="kk-KZ" w:eastAsia="en-US"/>
              </w:rPr>
              <w:t>жабдықтарының портында белгіленеді және Тапсырыс берушінің жазбаша өтінімі бойынша өзгертіледі</w:t>
            </w:r>
            <w:r w:rsidR="00EC6FBD" w:rsidRPr="00EC6FBD">
              <w:rPr>
                <w:rFonts w:eastAsiaTheme="minorHAnsi"/>
                <w:color w:val="auto"/>
                <w:sz w:val="20"/>
                <w:szCs w:val="20"/>
                <w:lang w:val="kk-KZ" w:eastAsia="en-US"/>
              </w:rPr>
              <w:t>;</w:t>
            </w:r>
          </w:p>
          <w:p w:rsidR="002C0AC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2) Қызметті Орындаушы дайындық және құрастыру жұмыстарының барлық көлемін дербес орындайды</w:t>
            </w:r>
            <w:r w:rsidR="00EC6FBD" w:rsidRPr="00EC6FBD">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p>
          <w:p w:rsidR="002C0AC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3) Ведомстволық желінің деректерін бағдарлауыш тараптармен келісілген мекенжайларды бөлу жоспарына және ақпараттық ағындарды бағдарлауыш ережелеріне сәйкес жүзеге асырылады.</w:t>
            </w:r>
            <w:r w:rsidR="002C0ACD" w:rsidRPr="00EC6FBD">
              <w:rPr>
                <w:rFonts w:eastAsiaTheme="minorHAnsi"/>
                <w:color w:val="auto"/>
                <w:sz w:val="20"/>
                <w:szCs w:val="20"/>
                <w:lang w:val="kk-KZ" w:eastAsia="en-US"/>
              </w:rPr>
              <w:t xml:space="preserve"> </w:t>
            </w:r>
            <w:r w:rsidRPr="00EC6FBD">
              <w:rPr>
                <w:rFonts w:eastAsiaTheme="minorHAnsi"/>
                <w:color w:val="auto"/>
                <w:sz w:val="20"/>
                <w:szCs w:val="20"/>
                <w:lang w:val="kk-KZ" w:eastAsia="en-US"/>
              </w:rPr>
              <w:t>Бұл ретте IP мекенжай жоспарын жасау жауапкершілігі Тапсырыс берушіге жүктеледі. Тапсырыс берушінің IP мекенжай кеңістігін бөлу үдерісіне Орындаушының қатысуы Тапсырыс берушіге кеңесшілік көмек, IP мекенжай кеңістігін жоспарлау бойынша ұсынымдарды және Тараптардың жоспарын келісу үшін қажетті нысандарды ұсыну арқылы көрсетіледі. IP мекенжай жоспары орнату үдерісінің алдында тікелей Тараптармен әзірленуі және келісілуі тиіс</w:t>
            </w:r>
            <w:r w:rsidR="00EC6FBD" w:rsidRPr="00EC6FBD">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p>
          <w:p w:rsidR="002C0ACD" w:rsidRPr="00157666" w:rsidRDefault="002C0AC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4</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Орындаушының жауапкершілік аймағына Орындаушының деректер желісі және тиісті желілік инфрақұрылым кіреді.</w:t>
            </w:r>
            <w:r w:rsidR="006A65B4" w:rsidRPr="00EC6FBD">
              <w:rPr>
                <w:rFonts w:eastAsiaTheme="minorHAnsi"/>
                <w:color w:val="auto"/>
                <w:sz w:val="20"/>
                <w:szCs w:val="20"/>
                <w:lang w:val="kk-KZ" w:eastAsia="en-US"/>
              </w:rPr>
              <w:t xml:space="preserve"> Қызметке толық қосылу </w:t>
            </w:r>
            <w:r w:rsidR="00BF432D">
              <w:rPr>
                <w:rFonts w:eastAsiaTheme="minorHAnsi"/>
                <w:color w:val="auto"/>
                <w:sz w:val="20"/>
                <w:szCs w:val="20"/>
                <w:lang w:val="kk-KZ" w:eastAsia="en-US"/>
              </w:rPr>
              <w:t xml:space="preserve">1 сұлба бойынша </w:t>
            </w:r>
            <w:r w:rsidR="006A65B4" w:rsidRPr="00EC6FBD">
              <w:rPr>
                <w:rFonts w:eastAsiaTheme="minorHAnsi"/>
                <w:color w:val="auto"/>
                <w:sz w:val="20"/>
                <w:szCs w:val="20"/>
                <w:lang w:val="kk-KZ" w:eastAsia="en-US"/>
              </w:rPr>
              <w:t>Шартқа қол қойған сәттен бастап 5 (бес) күнтізбел</w:t>
            </w:r>
            <w:r w:rsidR="00157666">
              <w:rPr>
                <w:rFonts w:eastAsiaTheme="minorHAnsi"/>
                <w:color w:val="auto"/>
                <w:sz w:val="20"/>
                <w:szCs w:val="20"/>
                <w:lang w:val="kk-KZ" w:eastAsia="en-US"/>
              </w:rPr>
              <w:t>ік күн ішінде жүргізілуі тиіс</w:t>
            </w:r>
            <w:r w:rsidR="00A7225C" w:rsidRPr="00157666">
              <w:rPr>
                <w:rFonts w:eastAsiaTheme="minorHAnsi"/>
                <w:color w:val="auto"/>
                <w:sz w:val="20"/>
                <w:szCs w:val="20"/>
                <w:lang w:val="kk-KZ" w:eastAsia="en-US"/>
              </w:rPr>
              <w:t>;</w:t>
            </w:r>
          </w:p>
          <w:p w:rsidR="002C0ACD" w:rsidRPr="00EC6FBD" w:rsidRDefault="002C0AC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5</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Орындаушының жауапкершілігі Орындаушының соңғы жабдықта Тапсырыс берушінің ғимаратында аяқталады.Қызмет көрсету орны болып табылатын ғимарат Тапсырыс берушінің ведомстволық</w:t>
            </w:r>
            <w:r w:rsidRPr="00EC6FBD">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ғимараты болса немесе Мердігер ғимарат ішінде ішкі сымдарды ұйымдастыруға мүмкіндігі болмаса, ішкі сымдарды Тапсырыс берушінің мамандары береді</w:t>
            </w:r>
            <w:r w:rsidR="00EC6FBD" w:rsidRPr="00EC6FBD">
              <w:rPr>
                <w:rFonts w:eastAsiaTheme="minorHAnsi"/>
                <w:color w:val="auto"/>
                <w:sz w:val="20"/>
                <w:szCs w:val="20"/>
                <w:lang w:val="kk-KZ" w:eastAsia="en-US"/>
              </w:rPr>
              <w:t>;</w:t>
            </w:r>
          </w:p>
          <w:p w:rsidR="002C0ACD" w:rsidRDefault="002C0AC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6</w:t>
            </w:r>
            <w:r w:rsidR="00EC6FBD" w:rsidRPr="00EC6FBD">
              <w:rPr>
                <w:rFonts w:eastAsiaTheme="minorHAnsi"/>
                <w:color w:val="auto"/>
                <w:sz w:val="20"/>
                <w:szCs w:val="20"/>
                <w:lang w:val="kk-KZ" w:eastAsia="en-US"/>
              </w:rPr>
              <w:t>)</w:t>
            </w:r>
            <w:r w:rsidRPr="00EC6FBD">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 xml:space="preserve"> Жабдық бойынша Орындаушының желісіне қол жеткізуді ұсыну кезінде Қызметтерді Орындаушының жауапкершілік аймағы Орындаушының шекаралық бағдарлауышының (немесе өзге де жабдықтың) сыртқы интерфейсінде аяқталады</w:t>
            </w:r>
            <w:r w:rsidR="00EC6FBD" w:rsidRPr="00EC6FBD">
              <w:rPr>
                <w:rFonts w:eastAsiaTheme="minorHAnsi"/>
                <w:color w:val="auto"/>
                <w:sz w:val="20"/>
                <w:szCs w:val="20"/>
                <w:lang w:val="kk-KZ" w:eastAsia="en-US"/>
              </w:rPr>
              <w:t>;</w:t>
            </w:r>
          </w:p>
          <w:p w:rsidR="00FD6FF0" w:rsidRPr="00157666" w:rsidRDefault="00FD6FF0" w:rsidP="00EC6FBD">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 xml:space="preserve">7) </w:t>
            </w:r>
            <w:r w:rsidRPr="00FD6FF0">
              <w:rPr>
                <w:rFonts w:eastAsiaTheme="minorHAnsi"/>
                <w:color w:val="auto"/>
                <w:sz w:val="20"/>
                <w:szCs w:val="20"/>
                <w:lang w:val="kk-KZ" w:eastAsia="en-US"/>
              </w:rPr>
              <w:t>Егер Тапсырыс беруші оны орындаушыдан уақытша пайдалануға алса, Орындаушының жауапкершілік аймағына модем және өзге де жабдықтар кіреді;</w:t>
            </w:r>
          </w:p>
          <w:p w:rsidR="00580907" w:rsidRPr="00157666" w:rsidRDefault="00580907" w:rsidP="00EC6FBD">
            <w:pPr>
              <w:autoSpaceDE w:val="0"/>
              <w:autoSpaceDN w:val="0"/>
              <w:adjustRightInd w:val="0"/>
              <w:jc w:val="both"/>
              <w:rPr>
                <w:rFonts w:eastAsiaTheme="minorHAnsi"/>
                <w:color w:val="auto"/>
                <w:sz w:val="20"/>
                <w:szCs w:val="20"/>
                <w:lang w:val="kk-KZ" w:eastAsia="en-US"/>
              </w:rPr>
            </w:pPr>
            <w:r w:rsidRPr="00157666">
              <w:rPr>
                <w:rFonts w:eastAsiaTheme="minorHAnsi"/>
                <w:color w:val="auto"/>
                <w:sz w:val="20"/>
                <w:szCs w:val="20"/>
                <w:lang w:val="kk-KZ" w:eastAsia="en-US"/>
              </w:rPr>
              <w:t>8) Қызметті Орындаушы дайындық және құрастыру жұмыстарының барлық көлемін дербес, меншікті қаражат есебінен орындайды;</w:t>
            </w:r>
          </w:p>
          <w:p w:rsidR="002C0ACD" w:rsidRPr="00EC6FBD" w:rsidRDefault="00580907" w:rsidP="00EC6FBD">
            <w:pPr>
              <w:autoSpaceDE w:val="0"/>
              <w:autoSpaceDN w:val="0"/>
              <w:adjustRightInd w:val="0"/>
              <w:jc w:val="both"/>
              <w:rPr>
                <w:rFonts w:eastAsiaTheme="minorHAnsi"/>
                <w:color w:val="auto"/>
                <w:sz w:val="20"/>
                <w:szCs w:val="20"/>
                <w:lang w:val="kk-KZ" w:eastAsia="en-US"/>
              </w:rPr>
            </w:pPr>
            <w:r w:rsidRPr="00157666">
              <w:rPr>
                <w:rFonts w:eastAsiaTheme="minorHAnsi"/>
                <w:color w:val="auto"/>
                <w:sz w:val="20"/>
                <w:szCs w:val="20"/>
                <w:lang w:val="kk-KZ" w:eastAsia="en-US"/>
              </w:rPr>
              <w:t>9</w:t>
            </w:r>
            <w:r w:rsidR="00EC6FBD" w:rsidRPr="00EC6FBD">
              <w:rPr>
                <w:rFonts w:eastAsiaTheme="minorHAnsi"/>
                <w:color w:val="auto"/>
                <w:sz w:val="20"/>
                <w:szCs w:val="20"/>
                <w:lang w:val="kk-KZ" w:eastAsia="en-US"/>
              </w:rPr>
              <w:t>)</w:t>
            </w:r>
            <w:r w:rsidR="002C0ACD" w:rsidRPr="00EC6FBD">
              <w:rPr>
                <w:rFonts w:eastAsiaTheme="minorHAnsi"/>
                <w:color w:val="auto"/>
                <w:sz w:val="20"/>
                <w:szCs w:val="20"/>
                <w:lang w:val="kk-KZ" w:eastAsia="en-US"/>
              </w:rPr>
              <w:t xml:space="preserve"> </w:t>
            </w:r>
            <w:r w:rsidR="008E1340" w:rsidRPr="00EC6FBD">
              <w:rPr>
                <w:rFonts w:eastAsiaTheme="minorHAnsi"/>
                <w:color w:val="auto"/>
                <w:sz w:val="20"/>
                <w:szCs w:val="20"/>
                <w:lang w:val="kk-KZ" w:eastAsia="en-US"/>
              </w:rPr>
              <w:t>Тапсырыс берушінің жауапкершілік аймағына барлық бағдарламалық өнімдерді, компьютерлерді және жергілікті желінің желілік құрылғыларын қоса алғанда, оның жергілікті желісі кіреді</w:t>
            </w:r>
            <w:r w:rsidR="00EC6FBD" w:rsidRPr="00EC6FBD">
              <w:rPr>
                <w:rFonts w:eastAsiaTheme="minorHAnsi"/>
                <w:color w:val="auto"/>
                <w:sz w:val="20"/>
                <w:szCs w:val="20"/>
                <w:lang w:val="kk-KZ" w:eastAsia="en-US"/>
              </w:rPr>
              <w:t>;</w:t>
            </w:r>
          </w:p>
          <w:p w:rsidR="002C0ACD" w:rsidRPr="00EC6FBD" w:rsidRDefault="00580907" w:rsidP="00EC6FBD">
            <w:pPr>
              <w:autoSpaceDE w:val="0"/>
              <w:autoSpaceDN w:val="0"/>
              <w:adjustRightInd w:val="0"/>
              <w:jc w:val="both"/>
              <w:rPr>
                <w:rFonts w:eastAsiaTheme="minorHAnsi"/>
                <w:color w:val="auto"/>
                <w:sz w:val="20"/>
                <w:szCs w:val="20"/>
                <w:lang w:val="kk-KZ" w:eastAsia="en-US"/>
              </w:rPr>
            </w:pPr>
            <w:r w:rsidRPr="00580907">
              <w:rPr>
                <w:rFonts w:eastAsiaTheme="minorHAnsi"/>
                <w:color w:val="auto"/>
                <w:sz w:val="20"/>
                <w:szCs w:val="20"/>
                <w:lang w:val="kk-KZ" w:eastAsia="en-US"/>
              </w:rPr>
              <w:t>10</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Тапсырыс берушінің жауапкершілік аймағына Орындаушының желісіне қол жеткізуді ұйымдастыру үшін Тапсырыс беруші пайдаланатын өзінің арна құраушы жабдығы (модем, медиаконвертер, бағдарлауыш) кіреді</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w:t>
            </w:r>
          </w:p>
          <w:p w:rsidR="002C0ACD" w:rsidRPr="00EC6FBD" w:rsidRDefault="002C0AC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1</w:t>
            </w:r>
            <w:r w:rsidR="00580907" w:rsidRPr="00580907">
              <w:rPr>
                <w:rFonts w:eastAsiaTheme="minorHAnsi"/>
                <w:color w:val="auto"/>
                <w:sz w:val="20"/>
                <w:szCs w:val="20"/>
                <w:lang w:val="kk-KZ" w:eastAsia="en-US"/>
              </w:rPr>
              <w:t>1</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Тапсырыс берушінің кеңселерінде белгіленген  рындаушының түпкі немесе басқа жабдығы Тапсырыс берушіге уақытша </w:t>
            </w:r>
            <w:r w:rsidR="008E1340" w:rsidRPr="00EC6FBD">
              <w:rPr>
                <w:rFonts w:eastAsiaTheme="minorHAnsi"/>
                <w:color w:val="auto"/>
                <w:sz w:val="20"/>
                <w:szCs w:val="20"/>
                <w:lang w:val="kk-KZ" w:eastAsia="en-US"/>
              </w:rPr>
              <w:lastRenderedPageBreak/>
              <w:t>пайдалануға беріледі және Тапсырыс берушінің жабдықты зақымдағаны немесе жоғалғаны үшін толық жауапкершілігі, сондай-ақ акт жасау сәтіндегі жабдықтың құны көрсетілетін уақытша пайдалануға арналған актілерге сәйкес пайдалануында болады</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w:t>
            </w:r>
          </w:p>
          <w:p w:rsidR="008E1340" w:rsidRPr="00EC6FBD" w:rsidRDefault="002C0AC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1</w:t>
            </w:r>
            <w:r w:rsidR="00580907" w:rsidRPr="00580907">
              <w:rPr>
                <w:rFonts w:eastAsiaTheme="minorHAnsi"/>
                <w:color w:val="auto"/>
                <w:sz w:val="20"/>
                <w:szCs w:val="20"/>
                <w:lang w:val="kk-KZ" w:eastAsia="en-US"/>
              </w:rPr>
              <w:t>2</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Тапсырыс беруші Орындаушының жабдығы, жерге тұйықтау, үздіксіз электрмен қоректендіру, үй- жайдағы температуралық режим Цельсий бойынша 18-24 градус деңгейінде</w:t>
            </w:r>
          </w:p>
          <w:p w:rsidR="002C0ACD" w:rsidRPr="00EC6FBD" w:rsidRDefault="008E1340"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сақталуы тиіс болатын үй-жайға эле</w:t>
            </w:r>
            <w:r w:rsidR="002C0ACD" w:rsidRPr="00EC6FBD">
              <w:rPr>
                <w:rFonts w:eastAsiaTheme="minorHAnsi"/>
                <w:color w:val="auto"/>
                <w:sz w:val="20"/>
                <w:szCs w:val="20"/>
                <w:lang w:val="kk-KZ" w:eastAsia="en-US"/>
              </w:rPr>
              <w:t>ктр келуін қамтамасыз етеді</w:t>
            </w:r>
            <w:r w:rsidR="00EC6FBD" w:rsidRPr="00EC6FBD">
              <w:rPr>
                <w:rFonts w:eastAsiaTheme="minorHAnsi"/>
                <w:color w:val="auto"/>
                <w:sz w:val="20"/>
                <w:szCs w:val="20"/>
                <w:lang w:val="kk-KZ" w:eastAsia="en-US"/>
              </w:rPr>
              <w:t>;</w:t>
            </w:r>
            <w:r w:rsidR="002C0ACD" w:rsidRPr="00EC6FBD">
              <w:rPr>
                <w:rFonts w:eastAsiaTheme="minorHAnsi"/>
                <w:color w:val="auto"/>
                <w:sz w:val="20"/>
                <w:szCs w:val="20"/>
                <w:lang w:val="kk-KZ" w:eastAsia="en-US"/>
              </w:rPr>
              <w:t xml:space="preserve"> </w:t>
            </w:r>
          </w:p>
          <w:p w:rsidR="00FB4481" w:rsidRPr="007710EB" w:rsidRDefault="002C0ACD" w:rsidP="00EC6FBD">
            <w:pPr>
              <w:autoSpaceDE w:val="0"/>
              <w:autoSpaceDN w:val="0"/>
              <w:adjustRightInd w:val="0"/>
              <w:jc w:val="both"/>
              <w:rPr>
                <w:rFonts w:eastAsiaTheme="minorHAnsi"/>
                <w:color w:val="auto"/>
                <w:sz w:val="20"/>
                <w:szCs w:val="20"/>
                <w:lang w:val="kk-KZ" w:eastAsia="en-US"/>
              </w:rPr>
            </w:pPr>
            <w:r w:rsidRPr="00EC6FBD">
              <w:rPr>
                <w:rFonts w:eastAsiaTheme="minorHAnsi"/>
                <w:color w:val="auto"/>
                <w:sz w:val="20"/>
                <w:szCs w:val="20"/>
                <w:lang w:val="kk-KZ" w:eastAsia="en-US"/>
              </w:rPr>
              <w:t>1</w:t>
            </w:r>
            <w:r w:rsidR="00580907" w:rsidRPr="00580907">
              <w:rPr>
                <w:rFonts w:eastAsiaTheme="minorHAnsi"/>
                <w:color w:val="auto"/>
                <w:sz w:val="20"/>
                <w:szCs w:val="20"/>
                <w:lang w:val="kk-KZ" w:eastAsia="en-US"/>
              </w:rPr>
              <w:t>3</w:t>
            </w:r>
            <w:r w:rsidR="00EC6FBD" w:rsidRPr="00EC6FBD">
              <w:rPr>
                <w:rFonts w:eastAsiaTheme="minorHAnsi"/>
                <w:color w:val="auto"/>
                <w:sz w:val="20"/>
                <w:szCs w:val="20"/>
                <w:lang w:val="kk-KZ" w:eastAsia="en-US"/>
              </w:rPr>
              <w:t>)</w:t>
            </w:r>
            <w:r w:rsidR="008E1340" w:rsidRPr="00EC6FBD">
              <w:rPr>
                <w:rFonts w:eastAsiaTheme="minorHAnsi"/>
                <w:color w:val="auto"/>
                <w:sz w:val="20"/>
                <w:szCs w:val="20"/>
                <w:lang w:val="kk-KZ" w:eastAsia="en-US"/>
              </w:rPr>
              <w:t xml:space="preserve"> Тапсырыс беруші Орындаушының жабдығы орналасқан жерді ұрлықтан, өрттен, вандализмнен және т. б. қоршалған қауіпсіз жағдайда ұстауға жауап береді</w:t>
            </w:r>
            <w:r w:rsidR="00EC6FBD" w:rsidRPr="00EC6FBD">
              <w:rPr>
                <w:rFonts w:eastAsiaTheme="minorHAnsi"/>
                <w:color w:val="auto"/>
                <w:sz w:val="20"/>
                <w:szCs w:val="20"/>
                <w:lang w:val="kk-KZ" w:eastAsia="en-US"/>
              </w:rPr>
              <w:t>.</w:t>
            </w:r>
          </w:p>
          <w:p w:rsidR="000F0811" w:rsidRPr="008C35D6" w:rsidRDefault="000F0811" w:rsidP="000F0811">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1</w:t>
            </w:r>
            <w:r w:rsidR="00580907" w:rsidRPr="00157666">
              <w:rPr>
                <w:rFonts w:eastAsiaTheme="minorHAnsi"/>
                <w:color w:val="auto"/>
                <w:sz w:val="20"/>
                <w:szCs w:val="20"/>
                <w:lang w:val="kk-KZ" w:eastAsia="en-US"/>
              </w:rPr>
              <w:t>4</w:t>
            </w:r>
            <w:r w:rsidRPr="008C35D6">
              <w:rPr>
                <w:rFonts w:eastAsiaTheme="minorHAnsi"/>
                <w:color w:val="auto"/>
                <w:sz w:val="20"/>
                <w:szCs w:val="20"/>
                <w:lang w:val="kk-KZ" w:eastAsia="en-US"/>
              </w:rPr>
              <w:t>) Қызметтің қолжетімділігі:</w:t>
            </w:r>
          </w:p>
          <w:p w:rsidR="000F0811" w:rsidRPr="008C35D6" w:rsidRDefault="000F0811" w:rsidP="000F0811">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Орындаушы айына 95%-тен кем емес қолжетімділік коэффициентін қамтамасыз етеді.</w:t>
            </w:r>
          </w:p>
          <w:p w:rsidR="000F0811" w:rsidRPr="008C35D6" w:rsidRDefault="000F0811" w:rsidP="000F0811">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Деректерді беру торабынан тыс байланыс желілері зақымданған кезде Орындаушы осындай байланыс желілеріндегі зақымданған жерлерді жөндеуге қажетті шараларды қабылдайды.</w:t>
            </w:r>
          </w:p>
          <w:p w:rsidR="000F0811" w:rsidRPr="008C35D6" w:rsidRDefault="000F0811" w:rsidP="000F0811">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Арна істен шыққан жағдайда Тапсырыс берушінің кезекші операторы туындаған проблема туралы Орындаушының техникалық қолдау қызметіне хабарлайды, ол проблеманың мәртебесін айқындайды және ақауды жөндеу үшін тиісті персоналды шақырады.</w:t>
            </w:r>
          </w:p>
          <w:p w:rsidR="000F0811" w:rsidRPr="008C35D6" w:rsidRDefault="000F0811" w:rsidP="000F0811">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Тапсырыс берушінің өтінішін алған сәттен бастап бір сағат ішінде Орындаушы зақымданған жерлерді жөндеуге қажетті шараларды қабылдайды және қажет болған жағдайда Тапсырыс берушіге ақауларды жөндеуге тиісті персоналды жібереді. Орындаушы Тапсырыс берушіні зақымданған жерлерді жөндеу үшін қабылданған шаралар туралы хабардар етеді.</w:t>
            </w:r>
          </w:p>
          <w:p w:rsidR="000F0811" w:rsidRPr="008C35D6" w:rsidRDefault="000F0811" w:rsidP="000F0811">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Орындаушының деректерді беру торабынан тыс байланыс желілері зақымданған кезде, сондай-ақ, ведомстволық байланыс желілеріндегі зақымданулар кезінде осындай байланыс желілеріндегі зақымдануларды жөндеу уақыты Бөгде байланыс операторларымен жасалған Шарттың талаптарына тікелей қатысты болады.</w:t>
            </w:r>
          </w:p>
          <w:p w:rsidR="000F0811" w:rsidRPr="008C35D6" w:rsidRDefault="000F0811" w:rsidP="000F0811">
            <w:pPr>
              <w:autoSpaceDE w:val="0"/>
              <w:autoSpaceDN w:val="0"/>
              <w:adjustRightInd w:val="0"/>
              <w:jc w:val="both"/>
              <w:rPr>
                <w:rFonts w:eastAsiaTheme="minorHAnsi"/>
                <w:color w:val="auto"/>
                <w:sz w:val="20"/>
                <w:szCs w:val="20"/>
                <w:lang w:val="kk-KZ" w:eastAsia="en-US"/>
              </w:rPr>
            </w:pPr>
            <w:r w:rsidRPr="008C35D6">
              <w:rPr>
                <w:rFonts w:eastAsiaTheme="minorHAnsi"/>
                <w:color w:val="auto"/>
                <w:sz w:val="20"/>
                <w:szCs w:val="20"/>
                <w:lang w:val="kk-KZ" w:eastAsia="en-US"/>
              </w:rPr>
              <w:t>Профилактикалық жұмыстар түнгі уақытта жүргізіледі. Тапсырыс берушіге жұмыс жүргізілетіні туралы 48 сағат бұрын хабарланады.</w:t>
            </w:r>
          </w:p>
          <w:p w:rsidR="000205CD" w:rsidRPr="00157666" w:rsidRDefault="000205CD" w:rsidP="00EC6FBD">
            <w:pPr>
              <w:autoSpaceDE w:val="0"/>
              <w:autoSpaceDN w:val="0"/>
              <w:adjustRightInd w:val="0"/>
              <w:jc w:val="both"/>
              <w:rPr>
                <w:rFonts w:eastAsiaTheme="minorHAnsi"/>
                <w:color w:val="auto"/>
                <w:sz w:val="20"/>
                <w:szCs w:val="20"/>
                <w:lang w:val="kk-KZ" w:eastAsia="en-US"/>
              </w:rPr>
            </w:pPr>
            <w:r w:rsidRPr="000205CD">
              <w:rPr>
                <w:rFonts w:eastAsiaTheme="minorHAnsi"/>
                <w:color w:val="auto"/>
                <w:sz w:val="20"/>
                <w:szCs w:val="20"/>
                <w:lang w:val="kk-KZ" w:eastAsia="en-US"/>
              </w:rPr>
              <w:t>Орындаушы Шартқа қол қойылған күннен бастап 3 (үш) жұмыс күні ішінде техникалық қолдау қызметінің байланыс телефондарын көрсете отырып, ресми хат жолдауға міндеттенеді.</w:t>
            </w:r>
          </w:p>
          <w:p w:rsidR="005A2724" w:rsidRPr="00157666" w:rsidRDefault="005A2724" w:rsidP="00EC6FBD">
            <w:pPr>
              <w:autoSpaceDE w:val="0"/>
              <w:autoSpaceDN w:val="0"/>
              <w:adjustRightInd w:val="0"/>
              <w:jc w:val="both"/>
              <w:rPr>
                <w:rFonts w:eastAsiaTheme="minorHAnsi"/>
                <w:color w:val="auto"/>
                <w:sz w:val="20"/>
                <w:szCs w:val="20"/>
                <w:lang w:val="kk-KZ" w:eastAsia="en-US"/>
              </w:rPr>
            </w:pPr>
            <w:r>
              <w:rPr>
                <w:rFonts w:eastAsiaTheme="minorHAnsi"/>
                <w:color w:val="auto"/>
                <w:sz w:val="20"/>
                <w:szCs w:val="20"/>
                <w:lang w:val="kk-KZ" w:eastAsia="en-US"/>
              </w:rPr>
              <w:t>Орындаушының</w:t>
            </w:r>
            <w:r w:rsidRPr="00157666">
              <w:rPr>
                <w:rFonts w:eastAsiaTheme="minorHAnsi"/>
                <w:color w:val="auto"/>
                <w:sz w:val="20"/>
                <w:szCs w:val="20"/>
                <w:lang w:val="kk-KZ" w:eastAsia="en-US"/>
              </w:rPr>
              <w:t xml:space="preserve"> қызметтерді көрсетуі ай сайын тең бөліктерде жүзеге асырылады. </w:t>
            </w:r>
            <w:r>
              <w:rPr>
                <w:rFonts w:eastAsiaTheme="minorHAnsi"/>
                <w:color w:val="auto"/>
                <w:sz w:val="20"/>
                <w:szCs w:val="20"/>
                <w:lang w:val="kk-KZ" w:eastAsia="en-US"/>
              </w:rPr>
              <w:t>Орындаушы</w:t>
            </w:r>
            <w:r w:rsidRPr="00157666">
              <w:rPr>
                <w:rFonts w:eastAsiaTheme="minorHAnsi"/>
                <w:color w:val="auto"/>
                <w:sz w:val="20"/>
                <w:szCs w:val="20"/>
                <w:lang w:val="kk-KZ" w:eastAsia="en-US"/>
              </w:rPr>
              <w:t xml:space="preserve"> есепті айдан кейінгі айдың 10-нан кешіктірмей Тапсырыс берушіге көрсетілген қызмет актісін жасап жіберуге міндетті.</w:t>
            </w:r>
          </w:p>
          <w:p w:rsidR="000F0811" w:rsidRDefault="00580907" w:rsidP="00EC6FBD">
            <w:pPr>
              <w:autoSpaceDE w:val="0"/>
              <w:autoSpaceDN w:val="0"/>
              <w:adjustRightInd w:val="0"/>
              <w:jc w:val="both"/>
              <w:rPr>
                <w:color w:val="auto"/>
                <w:sz w:val="20"/>
                <w:szCs w:val="20"/>
                <w:lang w:val="kk-KZ"/>
              </w:rPr>
            </w:pPr>
            <w:r w:rsidRPr="00580907">
              <w:rPr>
                <w:color w:val="auto"/>
                <w:sz w:val="20"/>
                <w:szCs w:val="20"/>
                <w:lang w:val="kk-KZ"/>
              </w:rPr>
              <w:t xml:space="preserve">Сома келісімшарт бойынша толық 10 айлық қызмет негізінде көрсетіледі, келісімшарт жасалғаннан кейін, келісімшарт жасалған күні сома пропорционалды түрде қайта есептеледі. Қажет болған жағдайда, </w:t>
            </w:r>
            <w:r w:rsidR="005A2724">
              <w:rPr>
                <w:color w:val="auto"/>
                <w:sz w:val="20"/>
                <w:szCs w:val="20"/>
                <w:lang w:val="kk-KZ"/>
              </w:rPr>
              <w:t>Орындаушы</w:t>
            </w:r>
            <w:r w:rsidRPr="00580907">
              <w:rPr>
                <w:color w:val="auto"/>
                <w:sz w:val="20"/>
                <w:szCs w:val="20"/>
                <w:lang w:val="kk-KZ"/>
              </w:rPr>
              <w:t xml:space="preserve"> сатып алынатын тауарлардың, жұмыстардың, көрсетілетін қызметтердің көлеміне деген қажеттіліктің азаюымен байланысты келісім-шарт сомасын азайту бөлігінде келісімшартқа қосымша келісім жасасуға міндеттенеді.</w:t>
            </w:r>
          </w:p>
          <w:p w:rsidR="00A57ABB" w:rsidRDefault="00A57ABB" w:rsidP="00A57ABB">
            <w:pPr>
              <w:autoSpaceDE w:val="0"/>
              <w:autoSpaceDN w:val="0"/>
              <w:adjustRightInd w:val="0"/>
              <w:jc w:val="both"/>
              <w:rPr>
                <w:color w:val="auto"/>
                <w:sz w:val="20"/>
                <w:szCs w:val="20"/>
                <w:lang w:val="kk-KZ"/>
              </w:rPr>
            </w:pPr>
            <w:r>
              <w:rPr>
                <w:color w:val="auto"/>
                <w:sz w:val="20"/>
                <w:szCs w:val="20"/>
                <w:lang w:val="kk-KZ"/>
              </w:rPr>
              <w:t xml:space="preserve">Сұлба 1 - </w:t>
            </w:r>
            <w:r w:rsidRPr="00A57ABB">
              <w:rPr>
                <w:color w:val="auto"/>
                <w:sz w:val="20"/>
                <w:szCs w:val="20"/>
                <w:lang w:val="kk-KZ"/>
              </w:rPr>
              <w:t>Интернет қызметтерін қосу мекенжайлары</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 xml:space="preserve">Бөлімшенің мекенжайы, Қосу жылдамдығы, </w:t>
            </w:r>
            <w:r w:rsidRPr="00A57ABB">
              <w:rPr>
                <w:color w:val="auto"/>
                <w:sz w:val="20"/>
                <w:szCs w:val="20"/>
                <w:lang w:val="kk-KZ"/>
              </w:rPr>
              <w:t>IP адрестердiң саны</w:t>
            </w:r>
          </w:p>
          <w:p w:rsidR="00A57ABB" w:rsidRPr="00A57ABB" w:rsidRDefault="00A57ABB" w:rsidP="00A57ABB">
            <w:pPr>
              <w:autoSpaceDE w:val="0"/>
              <w:autoSpaceDN w:val="0"/>
              <w:adjustRightInd w:val="0"/>
              <w:jc w:val="both"/>
              <w:rPr>
                <w:color w:val="auto"/>
                <w:sz w:val="20"/>
                <w:szCs w:val="20"/>
              </w:rPr>
            </w:pPr>
            <w:r>
              <w:rPr>
                <w:color w:val="auto"/>
                <w:sz w:val="20"/>
                <w:szCs w:val="20"/>
                <w:lang w:val="kk-KZ"/>
              </w:rPr>
              <w:t xml:space="preserve">1. </w:t>
            </w:r>
            <w:r w:rsidRPr="00A57ABB">
              <w:rPr>
                <w:color w:val="auto"/>
                <w:sz w:val="20"/>
                <w:szCs w:val="20"/>
                <w:lang w:val="kk-KZ"/>
              </w:rPr>
              <w:t>Көкшетау қ., Абай көш., 108/2</w:t>
            </w:r>
            <w:r>
              <w:rPr>
                <w:color w:val="auto"/>
                <w:sz w:val="20"/>
                <w:szCs w:val="20"/>
                <w:lang w:val="kk-KZ"/>
              </w:rPr>
              <w:t xml:space="preserve"> ,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2.</w:t>
            </w:r>
            <w:r w:rsidRPr="00A57ABB">
              <w:rPr>
                <w:color w:val="auto"/>
                <w:sz w:val="20"/>
                <w:szCs w:val="20"/>
              </w:rPr>
              <w:t xml:space="preserve"> </w:t>
            </w:r>
            <w:r w:rsidRPr="00A57ABB">
              <w:rPr>
                <w:color w:val="auto"/>
                <w:sz w:val="20"/>
                <w:szCs w:val="20"/>
                <w:lang w:val="kk-KZ"/>
              </w:rPr>
              <w:t>Қостанай қ., Қаирбеков көш., 312</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3.</w:t>
            </w:r>
            <w:r w:rsidRPr="00A57ABB">
              <w:rPr>
                <w:color w:val="auto"/>
                <w:sz w:val="20"/>
                <w:szCs w:val="20"/>
              </w:rPr>
              <w:t xml:space="preserve"> </w:t>
            </w:r>
            <w:r w:rsidRPr="00A57ABB">
              <w:rPr>
                <w:color w:val="auto"/>
                <w:sz w:val="20"/>
                <w:szCs w:val="20"/>
                <w:lang w:val="kk-KZ"/>
              </w:rPr>
              <w:t>Тараз қ., Телеорталық, 16</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4.</w:t>
            </w:r>
            <w:r w:rsidRPr="00A57ABB">
              <w:rPr>
                <w:color w:val="auto"/>
                <w:sz w:val="20"/>
                <w:szCs w:val="20"/>
              </w:rPr>
              <w:t xml:space="preserve"> </w:t>
            </w:r>
            <w:r w:rsidRPr="00A57ABB">
              <w:rPr>
                <w:color w:val="auto"/>
                <w:sz w:val="20"/>
                <w:szCs w:val="20"/>
                <w:lang w:val="kk-KZ"/>
              </w:rPr>
              <w:t>Павлодар көш., Павлов көш., 26</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rPr>
            </w:pPr>
            <w:r>
              <w:rPr>
                <w:color w:val="auto"/>
                <w:sz w:val="20"/>
                <w:szCs w:val="20"/>
                <w:lang w:val="kk-KZ"/>
              </w:rPr>
              <w:t>5.</w:t>
            </w:r>
            <w:r w:rsidRPr="00A57ABB">
              <w:rPr>
                <w:color w:val="auto"/>
                <w:sz w:val="20"/>
                <w:szCs w:val="20"/>
              </w:rPr>
              <w:t xml:space="preserve"> </w:t>
            </w:r>
            <w:r w:rsidRPr="00A57ABB">
              <w:rPr>
                <w:color w:val="auto"/>
                <w:sz w:val="20"/>
                <w:szCs w:val="20"/>
                <w:lang w:val="kk-KZ"/>
              </w:rPr>
              <w:t>Петропавл қ., Брусиловский көш.,1</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6.</w:t>
            </w:r>
            <w:r w:rsidRPr="00A57ABB">
              <w:rPr>
                <w:color w:val="auto"/>
                <w:sz w:val="20"/>
                <w:szCs w:val="20"/>
              </w:rPr>
              <w:t xml:space="preserve"> </w:t>
            </w:r>
            <w:r w:rsidRPr="00A57ABB">
              <w:rPr>
                <w:color w:val="auto"/>
                <w:sz w:val="20"/>
                <w:szCs w:val="20"/>
                <w:lang w:val="kk-KZ"/>
              </w:rPr>
              <w:t>Өскемен қ., Стаханов көш., 70</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7.</w:t>
            </w:r>
            <w:r w:rsidRPr="00A57ABB">
              <w:rPr>
                <w:color w:val="auto"/>
                <w:sz w:val="20"/>
                <w:szCs w:val="20"/>
              </w:rPr>
              <w:t xml:space="preserve"> </w:t>
            </w:r>
            <w:r w:rsidRPr="00A57ABB">
              <w:rPr>
                <w:color w:val="auto"/>
                <w:sz w:val="20"/>
                <w:szCs w:val="20"/>
                <w:lang w:val="kk-KZ"/>
              </w:rPr>
              <w:t>Шымкент қ., Есенберлин көш., 11Б</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rPr>
            </w:pPr>
            <w:r w:rsidRPr="00A57ABB">
              <w:rPr>
                <w:color w:val="auto"/>
                <w:sz w:val="20"/>
                <w:szCs w:val="20"/>
                <w:lang w:val="kk-KZ"/>
              </w:rPr>
              <w:t>8. Атырау қ., Абай көш., 25</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9.</w:t>
            </w:r>
            <w:r w:rsidRPr="00A57ABB">
              <w:rPr>
                <w:color w:val="auto"/>
                <w:sz w:val="20"/>
                <w:szCs w:val="20"/>
              </w:rPr>
              <w:t xml:space="preserve"> </w:t>
            </w:r>
            <w:r w:rsidRPr="00A57ABB">
              <w:rPr>
                <w:color w:val="auto"/>
                <w:sz w:val="20"/>
                <w:szCs w:val="20"/>
                <w:lang w:val="kk-KZ"/>
              </w:rPr>
              <w:t>Қызылорда қ., Дүйсенов көш., 69Б</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10.</w:t>
            </w:r>
            <w:r w:rsidRPr="00A57ABB">
              <w:rPr>
                <w:color w:val="auto"/>
                <w:sz w:val="20"/>
                <w:szCs w:val="20"/>
              </w:rPr>
              <w:t xml:space="preserve"> </w:t>
            </w:r>
            <w:r w:rsidRPr="00A57ABB">
              <w:rPr>
                <w:color w:val="auto"/>
                <w:sz w:val="20"/>
                <w:szCs w:val="20"/>
                <w:lang w:val="kk-KZ"/>
              </w:rPr>
              <w:t>Ақтөбе қ., Летняя көш. 25</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lastRenderedPageBreak/>
              <w:t>11.</w:t>
            </w:r>
            <w:r w:rsidRPr="00A57ABB">
              <w:rPr>
                <w:color w:val="auto"/>
                <w:sz w:val="20"/>
                <w:szCs w:val="20"/>
              </w:rPr>
              <w:t xml:space="preserve"> </w:t>
            </w:r>
            <w:r w:rsidRPr="00A57ABB">
              <w:rPr>
                <w:color w:val="auto"/>
                <w:sz w:val="20"/>
                <w:szCs w:val="20"/>
                <w:lang w:val="kk-KZ"/>
              </w:rPr>
              <w:t>Қарағанды қ., Жауынгер-Интернационалистер көш., 14В.</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12.</w:t>
            </w:r>
            <w:r w:rsidRPr="00A57ABB">
              <w:rPr>
                <w:color w:val="auto"/>
                <w:sz w:val="20"/>
                <w:szCs w:val="20"/>
              </w:rPr>
              <w:t xml:space="preserve"> </w:t>
            </w:r>
            <w:r w:rsidRPr="00A57ABB">
              <w:rPr>
                <w:color w:val="auto"/>
                <w:sz w:val="20"/>
                <w:szCs w:val="20"/>
                <w:lang w:val="kk-KZ"/>
              </w:rPr>
              <w:t>Орал қ., Сыдықов көш., 1</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13.</w:t>
            </w:r>
            <w:r w:rsidRPr="00A57ABB">
              <w:rPr>
                <w:color w:val="auto"/>
                <w:sz w:val="20"/>
                <w:szCs w:val="20"/>
              </w:rPr>
              <w:t xml:space="preserve"> </w:t>
            </w:r>
            <w:r w:rsidRPr="00A57ABB">
              <w:rPr>
                <w:color w:val="auto"/>
                <w:sz w:val="20"/>
                <w:szCs w:val="20"/>
                <w:lang w:val="kk-KZ"/>
              </w:rPr>
              <w:t>Ақтау қ., 15 ы/а., «Орбита» ғимараты, а/я 476</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lang w:val="kk-KZ"/>
              </w:rPr>
            </w:pPr>
            <w:r>
              <w:rPr>
                <w:color w:val="auto"/>
                <w:sz w:val="20"/>
                <w:szCs w:val="20"/>
                <w:lang w:val="kk-KZ"/>
              </w:rPr>
              <w:t>14.</w:t>
            </w:r>
            <w:r w:rsidRPr="00A57ABB">
              <w:rPr>
                <w:color w:val="auto"/>
                <w:sz w:val="20"/>
                <w:szCs w:val="20"/>
              </w:rPr>
              <w:t xml:space="preserve"> </w:t>
            </w:r>
            <w:r w:rsidR="00F100EC">
              <w:rPr>
                <w:color w:val="auto"/>
                <w:sz w:val="20"/>
                <w:szCs w:val="20"/>
                <w:lang w:val="kk-KZ"/>
              </w:rPr>
              <w:t>Астана</w:t>
            </w:r>
            <w:bookmarkStart w:id="1" w:name="_GoBack"/>
            <w:bookmarkEnd w:id="1"/>
            <w:r w:rsidRPr="00A57ABB">
              <w:rPr>
                <w:color w:val="auto"/>
                <w:sz w:val="20"/>
                <w:szCs w:val="20"/>
                <w:lang w:val="kk-KZ"/>
              </w:rPr>
              <w:t xml:space="preserve"> қ., Московская көш., 35</w:t>
            </w:r>
            <w:r>
              <w:rPr>
                <w:color w:val="auto"/>
                <w:sz w:val="20"/>
                <w:szCs w:val="20"/>
                <w:lang w:val="kk-KZ"/>
              </w:rPr>
              <w:t xml:space="preserve">, 8 Мбит/с кем емес,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rPr>
            </w:pPr>
            <w:r>
              <w:rPr>
                <w:color w:val="auto"/>
                <w:sz w:val="20"/>
                <w:szCs w:val="20"/>
                <w:lang w:val="kk-KZ"/>
              </w:rPr>
              <w:t>15.</w:t>
            </w:r>
            <w:r w:rsidRPr="00A57ABB">
              <w:rPr>
                <w:color w:val="auto"/>
                <w:sz w:val="20"/>
                <w:szCs w:val="20"/>
              </w:rPr>
              <w:t xml:space="preserve"> </w:t>
            </w:r>
            <w:r>
              <w:rPr>
                <w:color w:val="auto"/>
                <w:sz w:val="20"/>
                <w:szCs w:val="20"/>
                <w:lang w:val="kk-KZ"/>
              </w:rPr>
              <w:t>Семей қ., Шугаев көш., 157</w:t>
            </w:r>
            <w:r w:rsidRPr="00A57ABB">
              <w:rPr>
                <w:color w:val="auto"/>
                <w:sz w:val="20"/>
                <w:szCs w:val="20"/>
              </w:rPr>
              <w:t xml:space="preserve">. </w:t>
            </w:r>
            <w:r w:rsidRPr="00A57ABB">
              <w:rPr>
                <w:color w:val="auto"/>
                <w:sz w:val="20"/>
                <w:szCs w:val="20"/>
                <w:lang w:val="kk-KZ"/>
              </w:rPr>
              <w:t>2 Мбит/с</w:t>
            </w:r>
            <w:r w:rsidRPr="00A57ABB">
              <w:rPr>
                <w:color w:val="auto"/>
                <w:sz w:val="20"/>
                <w:szCs w:val="20"/>
                <w:lang w:val="kk-KZ"/>
              </w:rPr>
              <w:tab/>
            </w:r>
            <w:r w:rsidRPr="00A57ABB">
              <w:rPr>
                <w:color w:val="auto"/>
                <w:sz w:val="20"/>
                <w:szCs w:val="20"/>
              </w:rPr>
              <w:t xml:space="preserve"> </w:t>
            </w:r>
            <w:r>
              <w:rPr>
                <w:color w:val="auto"/>
                <w:sz w:val="20"/>
                <w:szCs w:val="20"/>
                <w:lang w:val="kk-KZ"/>
              </w:rPr>
              <w:t>кем емес</w:t>
            </w:r>
            <w:r w:rsidRPr="00A57ABB">
              <w:rPr>
                <w:color w:val="auto"/>
                <w:sz w:val="20"/>
                <w:szCs w:val="20"/>
              </w:rPr>
              <w:t xml:space="preserve">, </w:t>
            </w:r>
            <w:r w:rsidRPr="00A57ABB">
              <w:rPr>
                <w:color w:val="auto"/>
                <w:sz w:val="20"/>
                <w:szCs w:val="20"/>
                <w:lang w:val="kk-KZ"/>
              </w:rPr>
              <w:t>4</w:t>
            </w:r>
            <w:r w:rsidRPr="00A57ABB">
              <w:rPr>
                <w:color w:val="auto"/>
                <w:sz w:val="20"/>
                <w:szCs w:val="20"/>
              </w:rPr>
              <w:t>;</w:t>
            </w:r>
          </w:p>
          <w:p w:rsidR="00A57ABB" w:rsidRPr="00A57ABB" w:rsidRDefault="00A57ABB" w:rsidP="00A57ABB">
            <w:pPr>
              <w:autoSpaceDE w:val="0"/>
              <w:autoSpaceDN w:val="0"/>
              <w:adjustRightInd w:val="0"/>
              <w:jc w:val="both"/>
              <w:rPr>
                <w:color w:val="auto"/>
                <w:sz w:val="20"/>
                <w:szCs w:val="20"/>
              </w:rPr>
            </w:pPr>
            <w:r>
              <w:rPr>
                <w:color w:val="auto"/>
                <w:sz w:val="20"/>
                <w:szCs w:val="20"/>
                <w:lang w:val="kk-KZ"/>
              </w:rPr>
              <w:t>16.</w:t>
            </w:r>
            <w:r w:rsidRPr="00A57ABB">
              <w:rPr>
                <w:color w:val="auto"/>
                <w:sz w:val="20"/>
                <w:szCs w:val="20"/>
              </w:rPr>
              <w:t xml:space="preserve"> </w:t>
            </w:r>
            <w:r w:rsidR="00F100EC">
              <w:rPr>
                <w:color w:val="auto"/>
                <w:sz w:val="20"/>
                <w:szCs w:val="20"/>
                <w:lang w:val="kk-KZ"/>
              </w:rPr>
              <w:t>Жетысу</w:t>
            </w:r>
            <w:r w:rsidRPr="00A57ABB">
              <w:rPr>
                <w:color w:val="auto"/>
                <w:sz w:val="20"/>
                <w:szCs w:val="20"/>
                <w:lang w:val="kk-KZ"/>
              </w:rPr>
              <w:t xml:space="preserve"> обл., Үшар</w:t>
            </w:r>
            <w:r w:rsidR="002A2D59">
              <w:rPr>
                <w:color w:val="auto"/>
                <w:sz w:val="20"/>
                <w:szCs w:val="20"/>
                <w:lang w:val="kk-KZ"/>
              </w:rPr>
              <w:t xml:space="preserve">ал </w:t>
            </w:r>
            <w:r w:rsidRPr="00A57ABB">
              <w:rPr>
                <w:color w:val="auto"/>
                <w:sz w:val="20"/>
                <w:szCs w:val="20"/>
                <w:lang w:val="kk-KZ"/>
              </w:rPr>
              <w:t>қ., Қабанбай а., Абылай хан көш., 239 үй</w:t>
            </w:r>
            <w:r w:rsidRPr="00A57ABB">
              <w:rPr>
                <w:color w:val="auto"/>
                <w:sz w:val="20"/>
                <w:szCs w:val="20"/>
              </w:rPr>
              <w:t xml:space="preserve">, </w:t>
            </w:r>
            <w:r>
              <w:rPr>
                <w:color w:val="auto"/>
                <w:sz w:val="20"/>
                <w:szCs w:val="20"/>
                <w:lang w:val="kk-KZ"/>
              </w:rPr>
              <w:t>2 Мбит/с кем емес</w:t>
            </w:r>
            <w:r w:rsidRPr="00A57ABB">
              <w:rPr>
                <w:color w:val="auto"/>
                <w:sz w:val="20"/>
                <w:szCs w:val="20"/>
              </w:rPr>
              <w:t xml:space="preserve">, </w:t>
            </w:r>
            <w:r w:rsidRPr="00A57ABB">
              <w:rPr>
                <w:color w:val="auto"/>
                <w:sz w:val="20"/>
                <w:szCs w:val="20"/>
                <w:lang w:val="kk-KZ"/>
              </w:rPr>
              <w:t>4</w:t>
            </w:r>
            <w:r w:rsidRPr="00A57ABB">
              <w:rPr>
                <w:color w:val="auto"/>
                <w:sz w:val="20"/>
                <w:szCs w:val="20"/>
              </w:rPr>
              <w:t>;</w:t>
            </w:r>
          </w:p>
          <w:p w:rsidR="00A57ABB" w:rsidRPr="000F0811" w:rsidRDefault="00A57ABB" w:rsidP="00A57ABB">
            <w:pPr>
              <w:autoSpaceDE w:val="0"/>
              <w:autoSpaceDN w:val="0"/>
              <w:adjustRightInd w:val="0"/>
              <w:jc w:val="both"/>
              <w:rPr>
                <w:color w:val="auto"/>
                <w:sz w:val="20"/>
                <w:szCs w:val="20"/>
                <w:lang w:val="kk-KZ"/>
              </w:rPr>
            </w:pPr>
            <w:r>
              <w:rPr>
                <w:color w:val="auto"/>
                <w:sz w:val="20"/>
                <w:szCs w:val="20"/>
                <w:lang w:val="kk-KZ"/>
              </w:rPr>
              <w:t>17.</w:t>
            </w:r>
            <w:r w:rsidRPr="00A57ABB">
              <w:rPr>
                <w:color w:val="auto"/>
                <w:sz w:val="20"/>
                <w:szCs w:val="20"/>
              </w:rPr>
              <w:t xml:space="preserve"> </w:t>
            </w:r>
            <w:r w:rsidRPr="00A57ABB">
              <w:rPr>
                <w:color w:val="auto"/>
                <w:sz w:val="20"/>
                <w:szCs w:val="20"/>
                <w:lang w:val="kk-KZ"/>
              </w:rPr>
              <w:t>Тал</w:t>
            </w:r>
            <w:r>
              <w:rPr>
                <w:color w:val="auto"/>
                <w:sz w:val="20"/>
                <w:szCs w:val="20"/>
                <w:lang w:val="kk-KZ"/>
              </w:rPr>
              <w:t>дықорған қ., Жетісу ы/а., 12 үй</w:t>
            </w:r>
            <w:r w:rsidRPr="00A57ABB">
              <w:rPr>
                <w:color w:val="auto"/>
                <w:sz w:val="20"/>
                <w:szCs w:val="20"/>
              </w:rPr>
              <w:t xml:space="preserve">, </w:t>
            </w:r>
            <w:r>
              <w:rPr>
                <w:color w:val="auto"/>
                <w:sz w:val="20"/>
                <w:szCs w:val="20"/>
                <w:lang w:val="kk-KZ"/>
              </w:rPr>
              <w:t>2 Мбит/с</w:t>
            </w:r>
            <w:r w:rsidRPr="00A57ABB">
              <w:rPr>
                <w:color w:val="auto"/>
                <w:sz w:val="20"/>
                <w:szCs w:val="20"/>
              </w:rPr>
              <w:t xml:space="preserve"> </w:t>
            </w:r>
            <w:r>
              <w:rPr>
                <w:color w:val="auto"/>
                <w:sz w:val="20"/>
                <w:szCs w:val="20"/>
                <w:lang w:val="kk-KZ"/>
              </w:rPr>
              <w:t>кем емес</w:t>
            </w:r>
            <w:r w:rsidRPr="00A57ABB">
              <w:rPr>
                <w:color w:val="auto"/>
                <w:sz w:val="20"/>
                <w:szCs w:val="20"/>
              </w:rPr>
              <w:t xml:space="preserve">, </w:t>
            </w:r>
            <w:r w:rsidRPr="00A57ABB">
              <w:rPr>
                <w:color w:val="auto"/>
                <w:sz w:val="20"/>
                <w:szCs w:val="20"/>
                <w:lang w:val="kk-KZ"/>
              </w:rPr>
              <w:t>4</w:t>
            </w:r>
            <w:r>
              <w:rPr>
                <w:color w:val="auto"/>
                <w:sz w:val="20"/>
                <w:szCs w:val="20"/>
                <w:lang w:val="kk-KZ"/>
              </w:rPr>
              <w:t>.</w:t>
            </w:r>
          </w:p>
        </w:tc>
      </w:tr>
      <w:tr w:rsidR="00FB4481" w:rsidRPr="00A7225C" w:rsidTr="008E1340">
        <w:trPr>
          <w:jc w:val="center"/>
        </w:trPr>
        <w:tc>
          <w:tcPr>
            <w:tcW w:w="18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textAlignment w:val="baseline"/>
              <w:rPr>
                <w:lang w:val="kk-KZ"/>
              </w:rPr>
            </w:pPr>
            <w:r w:rsidRPr="00EC6FBD">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166"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EC6FBD" w:rsidRDefault="00FB4481" w:rsidP="00FB4481">
            <w:pPr>
              <w:rPr>
                <w:color w:val="auto"/>
                <w:lang w:val="kk-KZ"/>
              </w:rPr>
            </w:pPr>
          </w:p>
        </w:tc>
      </w:tr>
    </w:tbl>
    <w:p w:rsidR="00FB4481" w:rsidRPr="00EC6FBD" w:rsidRDefault="00FB4481" w:rsidP="00FB4481">
      <w:pPr>
        <w:ind w:firstLine="397"/>
        <w:jc w:val="both"/>
        <w:rPr>
          <w:lang w:val="kk-KZ"/>
        </w:rPr>
      </w:pPr>
      <w:r w:rsidRPr="00EC6FBD">
        <w:rPr>
          <w:lang w:val="kk-KZ"/>
        </w:rPr>
        <w:t>* мәліметтер мемлекеттік сатып алу жоспарынан алынады (автоматты түрде көрсетіледі).</w:t>
      </w:r>
    </w:p>
    <w:p w:rsidR="00FB4481" w:rsidRPr="00EC6FBD" w:rsidRDefault="00FB4481" w:rsidP="00FB4481">
      <w:pPr>
        <w:ind w:firstLine="397"/>
        <w:jc w:val="both"/>
        <w:rPr>
          <w:lang w:val="kk-KZ"/>
        </w:rPr>
      </w:pPr>
      <w:r w:rsidRPr="00EC6FBD">
        <w:rPr>
          <w:lang w:val="kk-KZ"/>
        </w:rPr>
        <w:t>Ескерту.</w:t>
      </w:r>
    </w:p>
    <w:p w:rsidR="00FB4481" w:rsidRPr="00EC6FBD" w:rsidRDefault="00FB4481" w:rsidP="00FB4481">
      <w:pPr>
        <w:ind w:firstLine="397"/>
        <w:jc w:val="both"/>
        <w:rPr>
          <w:lang w:val="kk-KZ"/>
        </w:rPr>
      </w:pPr>
      <w:r w:rsidRPr="00EC6FBD">
        <w:rPr>
          <w:lang w:val="kk-KZ"/>
        </w:rPr>
        <w:t>1. Әрбір талап етілетін сипаттамалар, параметрлер, бастапқы деректер және қосымша шарттар бөлек жолда көрсетіледі.</w:t>
      </w:r>
    </w:p>
    <w:p w:rsidR="00FB4481" w:rsidRPr="00EC6FBD" w:rsidRDefault="00FB4481" w:rsidP="00FB4481">
      <w:pPr>
        <w:ind w:firstLine="397"/>
        <w:jc w:val="both"/>
        <w:rPr>
          <w:lang w:val="kk-KZ"/>
        </w:rPr>
      </w:pPr>
      <w:r w:rsidRPr="00EC6FBD">
        <w:rPr>
          <w:lang w:val="kk-KZ"/>
        </w:rPr>
        <w:t>2 Техникалық ерекшелікте әлеуетті өнім берушіге қойылатын біліктілік талаптарын белгілеуге жол берілмейді.</w:t>
      </w:r>
    </w:p>
    <w:p w:rsidR="00FB4481" w:rsidRPr="00EC6FBD" w:rsidRDefault="00FB4481" w:rsidP="00FB4481">
      <w:pPr>
        <w:ind w:firstLine="397"/>
        <w:jc w:val="both"/>
        <w:rPr>
          <w:lang w:val="kk-KZ"/>
        </w:rPr>
      </w:pPr>
      <w:r w:rsidRPr="00EC6FBD">
        <w:rPr>
          <w:lang w:val="kk-KZ"/>
        </w:rPr>
        <w:t>3. Өзге құжаттарда техникалық ерекшеліктің талаптарын белгілеуге жол берілмейді.</w:t>
      </w:r>
    </w:p>
    <w:p w:rsidR="00FB4481" w:rsidRPr="00EC6FBD" w:rsidRDefault="00FB4481">
      <w:pPr>
        <w:rPr>
          <w:lang w:val="kk-KZ"/>
        </w:rPr>
      </w:pPr>
    </w:p>
    <w:sectPr w:rsidR="00FB4481" w:rsidRPr="00EC6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57DC"/>
    <w:multiLevelType w:val="hybridMultilevel"/>
    <w:tmpl w:val="7C3A477C"/>
    <w:lvl w:ilvl="0" w:tplc="B576F9BC">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205CD"/>
    <w:rsid w:val="0003521A"/>
    <w:rsid w:val="00060F1C"/>
    <w:rsid w:val="000C0D8D"/>
    <w:rsid w:val="000F0811"/>
    <w:rsid w:val="00104CF4"/>
    <w:rsid w:val="00113377"/>
    <w:rsid w:val="001403C3"/>
    <w:rsid w:val="00157666"/>
    <w:rsid w:val="00167A59"/>
    <w:rsid w:val="001E203B"/>
    <w:rsid w:val="0021024F"/>
    <w:rsid w:val="00243FCC"/>
    <w:rsid w:val="0028038D"/>
    <w:rsid w:val="00295C6A"/>
    <w:rsid w:val="002A2D59"/>
    <w:rsid w:val="002A6C0C"/>
    <w:rsid w:val="002C0ACD"/>
    <w:rsid w:val="004021A8"/>
    <w:rsid w:val="00456DB6"/>
    <w:rsid w:val="00476B3A"/>
    <w:rsid w:val="004F5DAE"/>
    <w:rsid w:val="00574FDD"/>
    <w:rsid w:val="00580907"/>
    <w:rsid w:val="005A0C9A"/>
    <w:rsid w:val="005A2724"/>
    <w:rsid w:val="00613250"/>
    <w:rsid w:val="00645B70"/>
    <w:rsid w:val="0065372E"/>
    <w:rsid w:val="0066295E"/>
    <w:rsid w:val="006909DC"/>
    <w:rsid w:val="006A65B4"/>
    <w:rsid w:val="00732BB8"/>
    <w:rsid w:val="007710EB"/>
    <w:rsid w:val="008304ED"/>
    <w:rsid w:val="00861CE5"/>
    <w:rsid w:val="00897AAB"/>
    <w:rsid w:val="008E1340"/>
    <w:rsid w:val="00922E90"/>
    <w:rsid w:val="00A57ABB"/>
    <w:rsid w:val="00A7225C"/>
    <w:rsid w:val="00AC480C"/>
    <w:rsid w:val="00AF10F8"/>
    <w:rsid w:val="00B1174A"/>
    <w:rsid w:val="00B26925"/>
    <w:rsid w:val="00BF432D"/>
    <w:rsid w:val="00C75685"/>
    <w:rsid w:val="00CD4748"/>
    <w:rsid w:val="00D84544"/>
    <w:rsid w:val="00DA6CB2"/>
    <w:rsid w:val="00E87A18"/>
    <w:rsid w:val="00EA6496"/>
    <w:rsid w:val="00EC6FBD"/>
    <w:rsid w:val="00F100EC"/>
    <w:rsid w:val="00F750DE"/>
    <w:rsid w:val="00F76434"/>
    <w:rsid w:val="00FB2B6F"/>
    <w:rsid w:val="00FB4481"/>
    <w:rsid w:val="00FD5325"/>
    <w:rsid w:val="00FD6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Balloon Text"/>
    <w:basedOn w:val="a"/>
    <w:link w:val="a5"/>
    <w:uiPriority w:val="99"/>
    <w:semiHidden/>
    <w:unhideWhenUsed/>
    <w:rsid w:val="00B1174A"/>
    <w:rPr>
      <w:rFonts w:ascii="Tahoma" w:hAnsi="Tahoma" w:cs="Tahoma"/>
      <w:sz w:val="16"/>
      <w:szCs w:val="16"/>
    </w:rPr>
  </w:style>
  <w:style w:type="character" w:customStyle="1" w:styleId="a5">
    <w:name w:val="Текст выноски Знак"/>
    <w:basedOn w:val="a0"/>
    <w:link w:val="a4"/>
    <w:uiPriority w:val="99"/>
    <w:semiHidden/>
    <w:rsid w:val="00B1174A"/>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7336">
      <w:bodyDiv w:val="1"/>
      <w:marLeft w:val="0"/>
      <w:marRight w:val="0"/>
      <w:marTop w:val="0"/>
      <w:marBottom w:val="0"/>
      <w:divBdr>
        <w:top w:val="none" w:sz="0" w:space="0" w:color="auto"/>
        <w:left w:val="none" w:sz="0" w:space="0" w:color="auto"/>
        <w:bottom w:val="none" w:sz="0" w:space="0" w:color="auto"/>
        <w:right w:val="none" w:sz="0" w:space="0" w:color="auto"/>
      </w:divBdr>
    </w:div>
    <w:div w:id="872159202">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8642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8</Pages>
  <Words>3017</Words>
  <Characters>17199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Yelzhan Yermekov</cp:lastModifiedBy>
  <cp:revision>23</cp:revision>
  <cp:lastPrinted>2021-04-21T03:57:00Z</cp:lastPrinted>
  <dcterms:created xsi:type="dcterms:W3CDTF">2021-10-05T03:22:00Z</dcterms:created>
  <dcterms:modified xsi:type="dcterms:W3CDTF">2022-11-23T09:18:00Z</dcterms:modified>
</cp:coreProperties>
</file>