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64" w:rsidRDefault="00885564" w:rsidP="00EF5999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bookmarkStart w:id="0" w:name="z2391"/>
    </w:p>
    <w:p w:rsidR="00755249" w:rsidRPr="007714B3" w:rsidRDefault="005E210C" w:rsidP="00EF5999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>Приложение 15</w:t>
      </w:r>
    </w:p>
    <w:p w:rsidR="005E210C" w:rsidRPr="007714B3" w:rsidRDefault="00755249" w:rsidP="00EF5999">
      <w:pPr>
        <w:spacing w:after="0" w:line="240" w:lineRule="auto"/>
        <w:jc w:val="right"/>
        <w:rPr>
          <w:b/>
          <w:color w:val="000000"/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>к конкурсной документации</w:t>
      </w:r>
      <w:r w:rsidR="005E210C" w:rsidRPr="007714B3">
        <w:rPr>
          <w:sz w:val="24"/>
          <w:szCs w:val="24"/>
          <w:lang w:val="ru-RU"/>
        </w:rPr>
        <w:br/>
      </w:r>
    </w:p>
    <w:p w:rsidR="005E210C" w:rsidRPr="007714B3" w:rsidRDefault="005E210C" w:rsidP="005E210C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7714B3">
        <w:rPr>
          <w:b/>
          <w:color w:val="000000"/>
          <w:sz w:val="24"/>
          <w:szCs w:val="24"/>
          <w:lang w:val="ru-RU"/>
        </w:rPr>
        <w:t>Техническая спецификация закупаемых услуг</w:t>
      </w:r>
    </w:p>
    <w:p w:rsidR="005E210C" w:rsidRPr="007714B3" w:rsidRDefault="005E210C" w:rsidP="005E210C">
      <w:pPr>
        <w:spacing w:after="0" w:line="240" w:lineRule="auto"/>
        <w:jc w:val="center"/>
        <w:rPr>
          <w:sz w:val="24"/>
          <w:szCs w:val="24"/>
          <w:lang w:val="ru-RU"/>
        </w:rPr>
      </w:pPr>
      <w:r w:rsidRPr="007714B3">
        <w:rPr>
          <w:b/>
          <w:color w:val="000000"/>
          <w:sz w:val="24"/>
          <w:szCs w:val="24"/>
          <w:lang w:val="ru-RU"/>
        </w:rPr>
        <w:t>(заполняется заказчиком)</w:t>
      </w:r>
    </w:p>
    <w:p w:rsidR="005E210C" w:rsidRPr="007714B3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1" w:name="z2392"/>
      <w:bookmarkEnd w:id="0"/>
    </w:p>
    <w:p w:rsidR="005E210C" w:rsidRPr="007714B3" w:rsidRDefault="005E210C" w:rsidP="005E210C">
      <w:pPr>
        <w:spacing w:after="0" w:line="240" w:lineRule="auto"/>
        <w:jc w:val="both"/>
        <w:rPr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ab/>
        <w:t xml:space="preserve">Наименование заказчика: </w:t>
      </w:r>
      <w:r w:rsidR="00B1703D" w:rsidRPr="00A841AF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B1703D" w:rsidRPr="00A841AF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  <w:r w:rsidR="00B1703D" w:rsidRPr="00A841AF">
        <w:rPr>
          <w:sz w:val="24"/>
          <w:szCs w:val="24"/>
          <w:u w:val="single"/>
          <w:lang w:val="ru-RU" w:eastAsia="ru-RU"/>
        </w:rPr>
        <w:t>»</w:t>
      </w:r>
    </w:p>
    <w:bookmarkEnd w:id="1"/>
    <w:p w:rsidR="005E210C" w:rsidRPr="007714B3" w:rsidRDefault="005E210C" w:rsidP="005E210C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 xml:space="preserve">Наименование организатора:  </w:t>
      </w:r>
      <w:r w:rsidR="00B1703D" w:rsidRPr="00A841AF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B1703D" w:rsidRPr="00A841AF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  <w:r w:rsidR="00B1703D" w:rsidRPr="00A841AF">
        <w:rPr>
          <w:sz w:val="24"/>
          <w:szCs w:val="24"/>
          <w:u w:val="single"/>
          <w:lang w:val="ru-RU" w:eastAsia="ru-RU"/>
        </w:rPr>
        <w:t>»</w:t>
      </w:r>
    </w:p>
    <w:p w:rsidR="008B4648" w:rsidRPr="007714B3" w:rsidRDefault="005E210C" w:rsidP="005E210C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 xml:space="preserve">Наименование конкурса: </w:t>
      </w:r>
      <w:r w:rsidR="008B4648" w:rsidRPr="007714B3">
        <w:rPr>
          <w:color w:val="000000"/>
          <w:sz w:val="24"/>
          <w:szCs w:val="24"/>
          <w:lang w:val="ru-RU"/>
        </w:rPr>
        <w:t>Разработка проектов «Нормы времени на проведение работ, выполняемыми работниками» и «Нормативы численности работников предприятия</w:t>
      </w:r>
      <w:r w:rsidR="00C24FB6" w:rsidRPr="007714B3">
        <w:rPr>
          <w:color w:val="000000"/>
          <w:sz w:val="24"/>
          <w:szCs w:val="24"/>
          <w:lang w:val="ru-RU"/>
        </w:rPr>
        <w:t>»</w:t>
      </w:r>
      <w:r w:rsidR="008B4648" w:rsidRPr="007714B3">
        <w:rPr>
          <w:color w:val="000000"/>
          <w:sz w:val="24"/>
          <w:szCs w:val="24"/>
          <w:lang w:val="ru-RU"/>
        </w:rPr>
        <w:t xml:space="preserve"> с согласованием в уполномоченных органах</w:t>
      </w:r>
      <w:r w:rsidR="00245B3A" w:rsidRPr="007714B3">
        <w:rPr>
          <w:color w:val="000000"/>
          <w:sz w:val="24"/>
          <w:szCs w:val="24"/>
          <w:lang w:val="ru-RU"/>
        </w:rPr>
        <w:t>.</w:t>
      </w:r>
      <w:r w:rsidR="008B4648" w:rsidRPr="007714B3">
        <w:rPr>
          <w:color w:val="000000"/>
          <w:sz w:val="24"/>
          <w:szCs w:val="24"/>
          <w:lang w:val="ru-RU"/>
        </w:rPr>
        <w:t xml:space="preserve"> </w:t>
      </w:r>
    </w:p>
    <w:p w:rsidR="001C0014" w:rsidRPr="007714B3" w:rsidRDefault="001C0014" w:rsidP="005E210C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7229"/>
      </w:tblGrid>
      <w:tr w:rsidR="005E210C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7714B3" w:rsidRDefault="005E210C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714B3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B1703D" w:rsidRDefault="00C24FB6" w:rsidP="00B1703D">
            <w:pPr>
              <w:pStyle w:val="a9"/>
              <w:rPr>
                <w:color w:val="212529"/>
                <w:sz w:val="24"/>
                <w:szCs w:val="24"/>
                <w:lang w:val="ru-RU"/>
              </w:rPr>
            </w:pPr>
            <w:r w:rsidRPr="007714B3">
              <w:rPr>
                <w:sz w:val="24"/>
                <w:szCs w:val="24"/>
                <w:lang w:val="ru-RU"/>
              </w:rPr>
              <w:t xml:space="preserve">   </w:t>
            </w:r>
            <w:hyperlink r:id="rId6" w:history="1">
              <w:r w:rsidR="00F1461F" w:rsidRPr="007714B3">
                <w:rPr>
                  <w:rStyle w:val="a8"/>
                  <w:color w:val="auto"/>
                  <w:sz w:val="24"/>
                  <w:szCs w:val="24"/>
                  <w:u w:val="none"/>
                </w:rPr>
                <w:t>691013.000.000001</w:t>
              </w:r>
            </w:hyperlink>
          </w:p>
        </w:tc>
      </w:tr>
      <w:tr w:rsidR="005E210C" w:rsidRPr="00326BD2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B1703D" w:rsidRDefault="005E210C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1703D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703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03D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B1703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B1703D" w:rsidRDefault="00B1703D" w:rsidP="008B464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B1703D">
              <w:rPr>
                <w:color w:val="212529"/>
                <w:sz w:val="24"/>
                <w:szCs w:val="24"/>
                <w:shd w:val="clear" w:color="auto" w:fill="FFFFFF"/>
                <w:lang w:val="ru-RU"/>
              </w:rPr>
              <w:t>Услуги по внедрению/актуализации системы нормирования труда</w:t>
            </w:r>
          </w:p>
        </w:tc>
      </w:tr>
      <w:tr w:rsidR="005E210C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7714B3" w:rsidRDefault="005E210C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714B3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7714B3" w:rsidRDefault="005E210C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7714B3">
              <w:rPr>
                <w:sz w:val="24"/>
                <w:szCs w:val="24"/>
                <w:lang w:val="kk-KZ" w:eastAsia="ru-RU"/>
              </w:rPr>
              <w:t>Услуга</w:t>
            </w:r>
          </w:p>
        </w:tc>
      </w:tr>
      <w:tr w:rsidR="005E210C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7714B3" w:rsidRDefault="005E210C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714B3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210C" w:rsidRPr="007714B3" w:rsidRDefault="00B1703D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одна</w:t>
            </w:r>
          </w:p>
        </w:tc>
      </w:tr>
      <w:tr w:rsidR="00B1703D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703D" w:rsidRPr="007714B3" w:rsidRDefault="00B1703D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714B3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703D" w:rsidRPr="00303AC8" w:rsidRDefault="00B1703D" w:rsidP="00D15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15 000 000 (пятнадцать миллионов) тенге</w:t>
            </w:r>
          </w:p>
        </w:tc>
      </w:tr>
      <w:tr w:rsidR="00B1703D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703D" w:rsidRPr="007714B3" w:rsidRDefault="00B1703D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714B3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703D" w:rsidRPr="00303AC8" w:rsidRDefault="00B1703D" w:rsidP="00D158B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15 000 000 (пятнадцать миллионов) тенге</w:t>
            </w:r>
          </w:p>
        </w:tc>
      </w:tr>
      <w:tr w:rsidR="00962266" w:rsidRPr="00A46A8D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714B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D57837" w:rsidRDefault="00D57837" w:rsidP="00AD26A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90</w:t>
            </w:r>
            <w:r w:rsidRPr="007B1CA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рабочих</w:t>
            </w:r>
            <w:r w:rsidRPr="007B1CA2">
              <w:rPr>
                <w:sz w:val="24"/>
                <w:szCs w:val="24"/>
                <w:lang w:val="ru-RU"/>
              </w:rPr>
              <w:t xml:space="preserve"> дней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с даты вступления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договора в силу</w:t>
            </w:r>
          </w:p>
        </w:tc>
      </w:tr>
      <w:tr w:rsidR="00962266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714B3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B1703D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069A8">
              <w:rPr>
                <w:sz w:val="24"/>
                <w:szCs w:val="24"/>
                <w:lang w:val="ru-RU"/>
              </w:rPr>
              <w:t>0</w:t>
            </w:r>
          </w:p>
        </w:tc>
      </w:tr>
      <w:tr w:rsidR="00962266" w:rsidRPr="007714B3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7714B3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7714B3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7714B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B1703D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069A8">
              <w:rPr>
                <w:sz w:val="24"/>
                <w:szCs w:val="24"/>
                <w:lang w:val="ru-RU"/>
              </w:rPr>
              <w:t>0</w:t>
            </w:r>
          </w:p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962266" w:rsidRPr="00326BD2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714B3">
              <w:rPr>
                <w:color w:val="000000"/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07504F" w:rsidRDefault="00B1703D" w:rsidP="003D2A20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1. </w:t>
            </w:r>
            <w:r w:rsidR="003069A8" w:rsidRPr="0007504F">
              <w:rPr>
                <w:sz w:val="24"/>
                <w:szCs w:val="24"/>
                <w:lang w:val="ru-RU"/>
              </w:rPr>
              <w:t>Поставщик должен</w:t>
            </w:r>
            <w:r w:rsidR="00962266" w:rsidRPr="0007504F">
              <w:rPr>
                <w:sz w:val="24"/>
                <w:szCs w:val="24"/>
                <w:lang w:val="ru-RU"/>
              </w:rPr>
              <w:t>:</w:t>
            </w:r>
          </w:p>
          <w:p w:rsidR="00962266" w:rsidRPr="0007504F" w:rsidRDefault="00962266" w:rsidP="003D2A20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1) разработать на казахском и русском языках научно-обоснованные, нормативно-технологические документы на основе научно-</w:t>
            </w:r>
            <w:proofErr w:type="gramStart"/>
            <w:r w:rsidRPr="0007504F">
              <w:rPr>
                <w:sz w:val="24"/>
                <w:szCs w:val="24"/>
                <w:lang w:val="ru-RU"/>
              </w:rPr>
              <w:t>методических подходов</w:t>
            </w:r>
            <w:proofErr w:type="gramEnd"/>
            <w:r w:rsidRPr="0007504F">
              <w:rPr>
                <w:sz w:val="24"/>
                <w:szCs w:val="24"/>
                <w:lang w:val="ru-RU"/>
              </w:rPr>
              <w:t xml:space="preserve">, хронометража, замеров и произвести расчеты по направлениям: </w:t>
            </w:r>
          </w:p>
          <w:p w:rsidR="00962266" w:rsidRPr="0007504F" w:rsidRDefault="00962266" w:rsidP="003D2A2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   </w:t>
            </w:r>
            <w:r w:rsidR="00D57837" w:rsidRPr="0007504F">
              <w:rPr>
                <w:sz w:val="24"/>
                <w:szCs w:val="24"/>
                <w:lang w:val="ru-RU"/>
              </w:rPr>
              <w:t>«Н</w:t>
            </w:r>
            <w:r w:rsidRPr="0007504F">
              <w:rPr>
                <w:sz w:val="24"/>
                <w:szCs w:val="24"/>
                <w:lang w:val="ru-RU"/>
              </w:rPr>
              <w:t>ормы времени на проведение работ, выполняемых работниками филиалов АО «</w:t>
            </w:r>
            <w:proofErr w:type="spellStart"/>
            <w:r w:rsidRPr="0007504F">
              <w:rPr>
                <w:sz w:val="24"/>
                <w:szCs w:val="24"/>
                <w:lang w:val="ru-RU"/>
              </w:rPr>
              <w:t>Казтелерадио</w:t>
            </w:r>
            <w:proofErr w:type="spellEnd"/>
            <w:r w:rsidRPr="0007504F">
              <w:rPr>
                <w:sz w:val="24"/>
                <w:szCs w:val="24"/>
                <w:lang w:val="ru-RU"/>
              </w:rPr>
              <w:t>» и</w:t>
            </w:r>
            <w:r w:rsidR="00D204E1" w:rsidRPr="0007504F">
              <w:rPr>
                <w:sz w:val="24"/>
                <w:szCs w:val="24"/>
                <w:lang w:val="ru-RU"/>
              </w:rPr>
              <w:t xml:space="preserve"> </w:t>
            </w:r>
            <w:r w:rsidRPr="0007504F">
              <w:rPr>
                <w:sz w:val="24"/>
                <w:szCs w:val="24"/>
                <w:lang w:val="ru-RU"/>
              </w:rPr>
              <w:t>«Нормативы численности работников, в том числе Центрального аппарата АО «</w:t>
            </w:r>
            <w:proofErr w:type="spellStart"/>
            <w:r w:rsidRPr="0007504F">
              <w:rPr>
                <w:sz w:val="24"/>
                <w:szCs w:val="24"/>
                <w:lang w:val="ru-RU"/>
              </w:rPr>
              <w:t>Казтелерадио</w:t>
            </w:r>
            <w:proofErr w:type="spellEnd"/>
            <w:r w:rsidRPr="0007504F">
              <w:rPr>
                <w:sz w:val="24"/>
                <w:szCs w:val="24"/>
                <w:lang w:val="ru-RU"/>
              </w:rPr>
              <w:t xml:space="preserve">». </w:t>
            </w:r>
          </w:p>
          <w:p w:rsidR="00962266" w:rsidRPr="0007504F" w:rsidRDefault="00962266" w:rsidP="003D2A20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2) Согласовать с уполномоченными органами: Министерством труда и социальной защиты РК, Министерством информации и общественного развития РК.</w:t>
            </w:r>
          </w:p>
          <w:p w:rsidR="00D57837" w:rsidRPr="0007504F" w:rsidRDefault="00D57837" w:rsidP="003D2A20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</w:p>
          <w:p w:rsidR="00962266" w:rsidRPr="0007504F" w:rsidRDefault="00962266" w:rsidP="003D2A20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Поставщик должен произвести разработку проектов согласно действующей научной, нормативно-технической документации и законодательных Актов Республики Казахстан:</w:t>
            </w:r>
          </w:p>
          <w:p w:rsidR="00962266" w:rsidRPr="0007504F" w:rsidRDefault="00962266" w:rsidP="00EC3889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1) «Правила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сборов)», утвержденные Приказом Министра здравоохранения и социального развития Республики Казахстан от 28 декабря 2015 года № 1037;</w:t>
            </w:r>
          </w:p>
          <w:p w:rsidR="00962266" w:rsidRPr="0007504F" w:rsidRDefault="00962266" w:rsidP="00EC3889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2) Методические рекомендации по установлению норм и нормативов для нормирования труда рабочих, утвержденные </w:t>
            </w:r>
            <w:r w:rsidRPr="0007504F">
              <w:rPr>
                <w:sz w:val="24"/>
                <w:szCs w:val="24"/>
                <w:lang w:val="ru-RU"/>
              </w:rPr>
              <w:lastRenderedPageBreak/>
              <w:t>Приказом Министра труда и социальной защиты населения Республики Казахстан от 22 декабря 2008 года № 310-п;</w:t>
            </w:r>
          </w:p>
          <w:p w:rsidR="00962266" w:rsidRPr="0007504F" w:rsidRDefault="00962266" w:rsidP="00EC3889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3) Методические рекомендации по проведению хронометражных работ в орган</w:t>
            </w:r>
            <w:r w:rsidR="00252A98" w:rsidRPr="0007504F">
              <w:rPr>
                <w:sz w:val="24"/>
                <w:szCs w:val="24"/>
                <w:lang w:val="ru-RU"/>
              </w:rPr>
              <w:t>изациях, утвержденные Приказом М</w:t>
            </w:r>
            <w:r w:rsidRPr="0007504F">
              <w:rPr>
                <w:sz w:val="24"/>
                <w:szCs w:val="24"/>
                <w:lang w:val="ru-RU"/>
              </w:rPr>
              <w:t xml:space="preserve">инистерства труда и социальной защиты населения РК от 19 октября 2010 года № 344/1-ө. </w:t>
            </w:r>
          </w:p>
          <w:p w:rsidR="0007504F" w:rsidRPr="0007504F" w:rsidRDefault="0007504F" w:rsidP="00EC3889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</w:p>
          <w:p w:rsidR="00962266" w:rsidRPr="0007504F" w:rsidRDefault="00B1703D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2</w:t>
            </w:r>
            <w:r w:rsidR="00962266" w:rsidRPr="0007504F">
              <w:rPr>
                <w:sz w:val="24"/>
                <w:szCs w:val="24"/>
                <w:lang w:val="ru-RU"/>
              </w:rPr>
              <w:t>. Технические требования к оказанию услуг: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1) нормы труда должны быть прогрессивными, комплексно обоснованными, соответствовать требованиям в полном объеме, охватывать различные варианты организационно-технологических условий выполнения работ;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2) разработка документации должна производиться с учетом классификации структурных подразделений, по каждому их виду деятельности в разрезе департаментов, служб, отделов должностей (профессий) всех структурных подразделений филиалов и центрального аппарата при соблюдении следующих этапов разработки документации по нормированию труда и численности, и должна включать в себя, но не ограничиваясь: </w:t>
            </w:r>
          </w:p>
          <w:p w:rsidR="00962266" w:rsidRPr="0007504F" w:rsidRDefault="00962266" w:rsidP="00CD3881">
            <w:pPr>
              <w:pStyle w:val="a7"/>
              <w:spacing w:after="0" w:line="240" w:lineRule="auto"/>
              <w:ind w:left="0"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определение функции управления и перечня подразделений, хронометраж наблюдений и замеров по выполнению работ;</w:t>
            </w:r>
          </w:p>
          <w:p w:rsidR="00962266" w:rsidRPr="0007504F" w:rsidRDefault="00962266" w:rsidP="00CD3881">
            <w:pPr>
              <w:pStyle w:val="a7"/>
              <w:spacing w:after="0" w:line="240" w:lineRule="auto"/>
              <w:ind w:left="0"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определение загруженности и целесообразность использования рабочих мест;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определение годового объема по функционалам;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создание матрицы  функций  работников Общества;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3) в ходе разработки Поставщик должен: 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выполнять работы на основании действующих нормативно-правовых документов в сфере нормирования труда; 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консультировать и вносить предложения по другим факторам, влияющим на объективность определения норм времени  и расчетов нормативов численности персонала, с последующим их отражением в разработанных нормативах; 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7504F">
              <w:rPr>
                <w:sz w:val="24"/>
                <w:szCs w:val="24"/>
                <w:lang w:val="ru-RU"/>
              </w:rPr>
              <w:t>- соблюдать требования конфиденциальности, санитарно-эпидемиологические, правила безопасности и охраны труда,  противопожарной безопасности, пропускного режима и регламента рабочего времени, установленных в АО «</w:t>
            </w:r>
            <w:proofErr w:type="spellStart"/>
            <w:r w:rsidRPr="0007504F">
              <w:rPr>
                <w:sz w:val="24"/>
                <w:szCs w:val="24"/>
                <w:lang w:val="ru-RU"/>
              </w:rPr>
              <w:t>Казтелерадио</w:t>
            </w:r>
            <w:proofErr w:type="spellEnd"/>
            <w:r w:rsidRPr="0007504F">
              <w:rPr>
                <w:sz w:val="24"/>
                <w:szCs w:val="24"/>
                <w:lang w:val="ru-RU"/>
              </w:rPr>
              <w:t xml:space="preserve">». </w:t>
            </w:r>
            <w:proofErr w:type="gramEnd"/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сопровождать проекты норм труда в период их согласования в уполномоченных органах; 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- исправлять недостатки и замечания уполномоченных органов за свой счет в рамках срока оказания работ;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4)  требования к оформлению: </w:t>
            </w:r>
          </w:p>
          <w:p w:rsidR="00962266" w:rsidRPr="0007504F" w:rsidRDefault="00962266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каждый сборник должен быть представлен в 2 (двух) экземплярах на государственном и русском языках на бумажном носителе, с дублированием на электронном носителе в формате </w:t>
            </w:r>
            <w:r w:rsidRPr="0007504F">
              <w:rPr>
                <w:sz w:val="24"/>
                <w:szCs w:val="24"/>
              </w:rPr>
              <w:t>MS</w:t>
            </w:r>
            <w:r w:rsidRPr="0007504F">
              <w:rPr>
                <w:sz w:val="24"/>
                <w:szCs w:val="24"/>
                <w:lang w:val="ru-RU"/>
              </w:rPr>
              <w:t xml:space="preserve"> </w:t>
            </w:r>
            <w:r w:rsidRPr="0007504F">
              <w:rPr>
                <w:sz w:val="24"/>
                <w:szCs w:val="24"/>
              </w:rPr>
              <w:t>Word</w:t>
            </w:r>
            <w:r w:rsidRPr="0007504F">
              <w:rPr>
                <w:sz w:val="24"/>
                <w:szCs w:val="24"/>
                <w:lang w:val="ru-RU"/>
              </w:rPr>
              <w:t>, 14 шрифтом «</w:t>
            </w:r>
            <w:r w:rsidRPr="0007504F">
              <w:rPr>
                <w:sz w:val="24"/>
                <w:szCs w:val="24"/>
              </w:rPr>
              <w:t>Times</w:t>
            </w:r>
            <w:r w:rsidRPr="0007504F">
              <w:rPr>
                <w:sz w:val="24"/>
                <w:szCs w:val="24"/>
                <w:lang w:val="ru-RU"/>
              </w:rPr>
              <w:t xml:space="preserve"> </w:t>
            </w:r>
            <w:r w:rsidRPr="0007504F">
              <w:rPr>
                <w:sz w:val="24"/>
                <w:szCs w:val="24"/>
              </w:rPr>
              <w:t>New</w:t>
            </w:r>
            <w:r w:rsidRPr="0007504F">
              <w:rPr>
                <w:sz w:val="24"/>
                <w:szCs w:val="24"/>
                <w:lang w:val="ru-RU"/>
              </w:rPr>
              <w:t xml:space="preserve"> </w:t>
            </w:r>
            <w:r w:rsidRPr="0007504F">
              <w:rPr>
                <w:sz w:val="24"/>
                <w:szCs w:val="24"/>
              </w:rPr>
              <w:t>Roman</w:t>
            </w:r>
            <w:r w:rsidRPr="0007504F">
              <w:rPr>
                <w:sz w:val="24"/>
                <w:szCs w:val="24"/>
                <w:lang w:val="ru-RU"/>
              </w:rPr>
              <w:t xml:space="preserve">» с одинарным интервалом. </w:t>
            </w:r>
          </w:p>
          <w:p w:rsidR="00B1703D" w:rsidRPr="0007504F" w:rsidRDefault="00B1703D" w:rsidP="00CD3881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</w:p>
          <w:p w:rsidR="00962266" w:rsidRPr="0007504F" w:rsidRDefault="00B1703D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3</w:t>
            </w:r>
            <w:r w:rsidR="00962266" w:rsidRPr="0007504F">
              <w:rPr>
                <w:sz w:val="24"/>
                <w:szCs w:val="24"/>
                <w:lang w:val="ru-RU"/>
              </w:rPr>
              <w:t>. Процесс разработки нормативного документа  типовых отраслевых норм времени и нормативов численн</w:t>
            </w:r>
            <w:r w:rsidR="00022299" w:rsidRPr="0007504F">
              <w:rPr>
                <w:sz w:val="24"/>
                <w:szCs w:val="24"/>
                <w:lang w:val="ru-RU"/>
              </w:rPr>
              <w:t>ости для АО «</w:t>
            </w:r>
            <w:proofErr w:type="spellStart"/>
            <w:r w:rsidR="00022299" w:rsidRPr="0007504F">
              <w:rPr>
                <w:sz w:val="24"/>
                <w:szCs w:val="24"/>
                <w:lang w:val="ru-RU"/>
              </w:rPr>
              <w:t>Казтелерадио</w:t>
            </w:r>
            <w:proofErr w:type="spellEnd"/>
            <w:r w:rsidR="00022299" w:rsidRPr="0007504F">
              <w:rPr>
                <w:sz w:val="24"/>
                <w:szCs w:val="24"/>
                <w:lang w:val="ru-RU"/>
              </w:rPr>
              <w:t>» должен</w:t>
            </w:r>
            <w:r w:rsidR="00962266" w:rsidRPr="0007504F">
              <w:rPr>
                <w:sz w:val="24"/>
                <w:szCs w:val="24"/>
                <w:lang w:val="ru-RU"/>
              </w:rPr>
              <w:t xml:space="preserve"> состоять из следующих укрупненных этапов (при необходимости не ограничиваясь ими):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Составление плана работ с временными рамками, </w:t>
            </w:r>
            <w:proofErr w:type="gramStart"/>
            <w:r w:rsidRPr="0007504F">
              <w:rPr>
                <w:sz w:val="24"/>
                <w:szCs w:val="24"/>
                <w:lang w:val="ru-RU"/>
              </w:rPr>
              <w:t>согласованный</w:t>
            </w:r>
            <w:proofErr w:type="gramEnd"/>
            <w:r w:rsidRPr="0007504F">
              <w:rPr>
                <w:sz w:val="24"/>
                <w:szCs w:val="24"/>
                <w:lang w:val="ru-RU"/>
              </w:rPr>
              <w:t xml:space="preserve"> с Заказчиком: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7504F">
              <w:rPr>
                <w:sz w:val="24"/>
                <w:szCs w:val="24"/>
                <w:u w:val="single"/>
                <w:lang w:val="ru-RU"/>
              </w:rPr>
              <w:t xml:space="preserve">1) Первый этап: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установление перечня работ, на которые будут разрабатываться нормативные материалы;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изучение имеющихся методических и нормативных материалов, </w:t>
            </w:r>
            <w:r w:rsidRPr="0007504F">
              <w:rPr>
                <w:sz w:val="24"/>
                <w:szCs w:val="24"/>
                <w:lang w:val="ru-RU"/>
              </w:rPr>
              <w:lastRenderedPageBreak/>
              <w:t xml:space="preserve">литературы, данных о выполнении действующих норм;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определение перечня работ (операций, элементов операций) по каждому виду деятельности, предусматриваемых законодательством Республики Казахстан;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разработка научно-обоснованной методики, плана работ по нормированию;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предварительное изучение организационно-технических условий и методов выполнения работы на рабочих местах;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выбор рабочих мест для проведения наблюдения и выборочное проведение отдельных замеров на рабочих местах;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установление факторов, влияющих на величину затрат труда;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- предварительная разработка макетов таблиц и сборника нормативных материалов;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- разработка матрицы функций и взаимодействия работников филиалов и центрального аппарата АО «</w:t>
            </w:r>
            <w:proofErr w:type="spellStart"/>
            <w:r w:rsidRPr="0007504F">
              <w:rPr>
                <w:sz w:val="24"/>
                <w:szCs w:val="24"/>
                <w:lang w:val="ru-RU"/>
              </w:rPr>
              <w:t>Казтелерадио</w:t>
            </w:r>
            <w:proofErr w:type="spellEnd"/>
            <w:r w:rsidRPr="0007504F">
              <w:rPr>
                <w:sz w:val="24"/>
                <w:szCs w:val="24"/>
                <w:lang w:val="ru-RU"/>
              </w:rPr>
              <w:t>»;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7504F">
              <w:rPr>
                <w:sz w:val="24"/>
                <w:szCs w:val="24"/>
                <w:u w:val="single"/>
                <w:lang w:val="ru-RU"/>
              </w:rPr>
              <w:t xml:space="preserve">2) Второй этап: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проведение хронометражных и/или фотохронометражных наблюдений и/или фотографий, экспертная оценка, первичная обработка данных;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7504F">
              <w:rPr>
                <w:sz w:val="24"/>
                <w:szCs w:val="24"/>
                <w:u w:val="single"/>
                <w:lang w:val="ru-RU"/>
              </w:rPr>
              <w:t xml:space="preserve">3) Третий этап: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систематизация исходных данных по материалам нормативных наблюдений;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уточнение перечня основных факторов, влияющих на величину затрат труда;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вывод эмпирических формул зависимостей между значениями влияющих факторов и величинами затрат труда;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уточнение макетов таблиц и сборника;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проведение расчетов нормативных величин и норм численности работников Общества;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подготовка проекта сборников (2 сборника в 1(первой)) редакции и пояснительной записки к нему;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07504F">
              <w:rPr>
                <w:sz w:val="24"/>
                <w:szCs w:val="24"/>
                <w:u w:val="single"/>
                <w:lang w:val="ru-RU"/>
              </w:rPr>
              <w:t xml:space="preserve">4) Четвертый этап: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внесение изменений и дополнений (подготовка 2(второй)) редакции сборников); </w:t>
            </w:r>
          </w:p>
          <w:p w:rsidR="00962266" w:rsidRPr="0007504F" w:rsidRDefault="00962266" w:rsidP="00FE405A">
            <w:pPr>
              <w:spacing w:after="0" w:line="240" w:lineRule="auto"/>
              <w:ind w:firstLine="269"/>
              <w:jc w:val="both"/>
              <w:rPr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 xml:space="preserve">- подготовка пояснительной записки к проекту сборника; </w:t>
            </w:r>
          </w:p>
          <w:p w:rsidR="00962266" w:rsidRPr="007714B3" w:rsidRDefault="00962266" w:rsidP="00FE405A">
            <w:pPr>
              <w:spacing w:after="0" w:line="240" w:lineRule="auto"/>
              <w:ind w:firstLine="269"/>
              <w:jc w:val="both"/>
              <w:rPr>
                <w:rFonts w:cs="Arial"/>
                <w:iCs/>
                <w:sz w:val="24"/>
                <w:szCs w:val="24"/>
                <w:lang w:val="ru-RU"/>
              </w:rPr>
            </w:pPr>
            <w:r w:rsidRPr="0007504F">
              <w:rPr>
                <w:sz w:val="24"/>
                <w:szCs w:val="24"/>
                <w:lang w:val="ru-RU"/>
              </w:rPr>
              <w:t>- согласование проекта сборника в установленном порядке.</w:t>
            </w:r>
            <w:r w:rsidRPr="009E27F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62266" w:rsidRPr="00326BD2" w:rsidTr="00C24FB6">
        <w:trPr>
          <w:trHeight w:val="30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714B3">
              <w:rPr>
                <w:color w:val="000000"/>
                <w:sz w:val="24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7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962266" w:rsidRPr="007714B3" w:rsidRDefault="00962266" w:rsidP="00B12EC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5E210C" w:rsidRPr="007714B3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2" w:name="z2393"/>
    </w:p>
    <w:p w:rsidR="005E210C" w:rsidRPr="007714B3" w:rsidRDefault="005E210C" w:rsidP="005E210C">
      <w:pPr>
        <w:spacing w:after="0" w:line="240" w:lineRule="auto"/>
        <w:jc w:val="both"/>
        <w:rPr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ab/>
        <w:t>* сведения подтягиваются из плана государственных закупок (отображаются автоматически).</w:t>
      </w:r>
    </w:p>
    <w:p w:rsidR="005E210C" w:rsidRPr="007714B3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3" w:name="z2394"/>
      <w:bookmarkEnd w:id="2"/>
      <w:r w:rsidRPr="007714B3">
        <w:rPr>
          <w:color w:val="000000"/>
          <w:sz w:val="24"/>
          <w:szCs w:val="24"/>
        </w:rPr>
        <w:t>     </w:t>
      </w:r>
      <w:r w:rsidRPr="007714B3">
        <w:rPr>
          <w:color w:val="000000"/>
          <w:sz w:val="24"/>
          <w:szCs w:val="24"/>
          <w:lang w:val="ru-RU"/>
        </w:rPr>
        <w:t xml:space="preserve"> </w:t>
      </w:r>
    </w:p>
    <w:p w:rsidR="005E210C" w:rsidRPr="007714B3" w:rsidRDefault="005E210C" w:rsidP="005E210C">
      <w:pPr>
        <w:spacing w:after="0" w:line="240" w:lineRule="auto"/>
        <w:jc w:val="both"/>
        <w:rPr>
          <w:sz w:val="24"/>
          <w:szCs w:val="24"/>
          <w:lang w:val="ru-RU"/>
        </w:rPr>
      </w:pPr>
      <w:r w:rsidRPr="007714B3">
        <w:rPr>
          <w:color w:val="000000"/>
          <w:sz w:val="24"/>
          <w:szCs w:val="24"/>
          <w:lang w:val="ru-RU"/>
        </w:rPr>
        <w:tab/>
        <w:t>Примечание.</w:t>
      </w:r>
      <w:bookmarkStart w:id="4" w:name="z2395"/>
      <w:bookmarkEnd w:id="3"/>
    </w:p>
    <w:p w:rsidR="005E210C" w:rsidRPr="007714B3" w:rsidRDefault="005E210C" w:rsidP="005E210C">
      <w:pPr>
        <w:spacing w:after="0" w:line="240" w:lineRule="auto"/>
        <w:jc w:val="both"/>
        <w:rPr>
          <w:sz w:val="24"/>
          <w:szCs w:val="24"/>
          <w:lang w:val="ru-RU"/>
        </w:rPr>
      </w:pPr>
      <w:r w:rsidRPr="007714B3">
        <w:rPr>
          <w:sz w:val="24"/>
          <w:szCs w:val="24"/>
          <w:lang w:val="ru-RU"/>
        </w:rPr>
        <w:lastRenderedPageBreak/>
        <w:tab/>
      </w:r>
      <w:r w:rsidRPr="007714B3">
        <w:rPr>
          <w:color w:val="000000"/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  <w:bookmarkStart w:id="5" w:name="z2396"/>
      <w:bookmarkEnd w:id="4"/>
    </w:p>
    <w:p w:rsidR="005E210C" w:rsidRPr="007714B3" w:rsidRDefault="005E210C" w:rsidP="005E210C">
      <w:pPr>
        <w:spacing w:after="0" w:line="240" w:lineRule="auto"/>
        <w:jc w:val="both"/>
        <w:rPr>
          <w:sz w:val="24"/>
          <w:szCs w:val="24"/>
          <w:lang w:val="ru-RU"/>
        </w:rPr>
      </w:pPr>
      <w:r w:rsidRPr="007714B3">
        <w:rPr>
          <w:sz w:val="24"/>
          <w:szCs w:val="24"/>
          <w:lang w:val="ru-RU"/>
        </w:rPr>
        <w:tab/>
      </w:r>
      <w:r w:rsidRPr="007714B3">
        <w:rPr>
          <w:color w:val="000000"/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  <w:bookmarkStart w:id="6" w:name="z2397"/>
      <w:bookmarkEnd w:id="5"/>
    </w:p>
    <w:p w:rsidR="005E210C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7714B3">
        <w:rPr>
          <w:sz w:val="24"/>
          <w:szCs w:val="24"/>
          <w:lang w:val="ru-RU"/>
        </w:rPr>
        <w:tab/>
      </w:r>
      <w:r w:rsidRPr="007714B3">
        <w:rPr>
          <w:color w:val="000000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  <w:bookmarkEnd w:id="6"/>
    </w:p>
    <w:p w:rsidR="00022299" w:rsidRPr="007714B3" w:rsidRDefault="00022299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5E210C" w:rsidRPr="007714B3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33"/>
      </w:tblGrid>
      <w:tr w:rsidR="009E27F1" w:rsidRPr="003069A8" w:rsidTr="00326BD2">
        <w:tc>
          <w:tcPr>
            <w:tcW w:w="8188" w:type="dxa"/>
            <w:vAlign w:val="bottom"/>
          </w:tcPr>
          <w:p w:rsidR="009E27F1" w:rsidRPr="00326BD2" w:rsidRDefault="003069A8" w:rsidP="00022299">
            <w:pPr>
              <w:spacing w:after="120"/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>И. О. Руководителя</w:t>
            </w:r>
            <w:r w:rsidR="009E27F1"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 xml:space="preserve"> аппарата</w:t>
            </w:r>
          </w:p>
        </w:tc>
        <w:tc>
          <w:tcPr>
            <w:tcW w:w="2233" w:type="dxa"/>
            <w:vAlign w:val="bottom"/>
          </w:tcPr>
          <w:p w:rsidR="009E27F1" w:rsidRPr="00326BD2" w:rsidRDefault="003069A8" w:rsidP="00326B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 xml:space="preserve">Р. Т. </w:t>
            </w:r>
            <w:proofErr w:type="spellStart"/>
            <w:r w:rsidRPr="00326BD2">
              <w:rPr>
                <w:rFonts w:cs="Arial"/>
                <w:b/>
                <w:iCs/>
                <w:sz w:val="24"/>
                <w:szCs w:val="24"/>
                <w:lang w:val="ru-RU"/>
              </w:rPr>
              <w:t>Акпенова</w:t>
            </w:r>
            <w:proofErr w:type="spellEnd"/>
          </w:p>
        </w:tc>
      </w:tr>
      <w:tr w:rsidR="009E27F1" w:rsidRPr="00326BD2" w:rsidTr="00326BD2">
        <w:tc>
          <w:tcPr>
            <w:tcW w:w="8188" w:type="dxa"/>
            <w:vAlign w:val="bottom"/>
          </w:tcPr>
          <w:p w:rsidR="00326BD2" w:rsidRPr="00326BD2" w:rsidRDefault="00326BD2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Начальник Службы по охране труда и технике </w:t>
            </w:r>
          </w:p>
          <w:p w:rsidR="009E27F1" w:rsidRPr="00326BD2" w:rsidRDefault="00326BD2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233" w:type="dxa"/>
            <w:vAlign w:val="bottom"/>
          </w:tcPr>
          <w:p w:rsidR="009E27F1" w:rsidRPr="00326BD2" w:rsidRDefault="00326BD2" w:rsidP="00326B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О. В.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Русинова</w:t>
            </w:r>
            <w:proofErr w:type="spellEnd"/>
          </w:p>
        </w:tc>
      </w:tr>
      <w:tr w:rsidR="00022299" w:rsidRPr="00326BD2" w:rsidTr="00326BD2">
        <w:tc>
          <w:tcPr>
            <w:tcW w:w="8188" w:type="dxa"/>
            <w:vAlign w:val="bottom"/>
          </w:tcPr>
          <w:p w:rsidR="00326BD2" w:rsidRPr="00326BD2" w:rsidRDefault="00022299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Главный экономист Департамент</w:t>
            </w:r>
            <w:r w:rsidR="009E0A51" w:rsidRPr="00326BD2">
              <w:rPr>
                <w:b/>
                <w:sz w:val="24"/>
                <w:szCs w:val="24"/>
                <w:lang w:val="ru-RU"/>
              </w:rPr>
              <w:t>а</w:t>
            </w:r>
            <w:r w:rsidRPr="00326BD2">
              <w:rPr>
                <w:b/>
                <w:sz w:val="24"/>
                <w:szCs w:val="24"/>
                <w:lang w:val="ru-RU"/>
              </w:rPr>
              <w:t xml:space="preserve"> планирования и </w:t>
            </w:r>
          </w:p>
          <w:p w:rsidR="00022299" w:rsidRPr="00326BD2" w:rsidRDefault="00022299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26BD2">
              <w:rPr>
                <w:b/>
                <w:sz w:val="24"/>
                <w:szCs w:val="24"/>
                <w:lang w:val="ru-RU"/>
              </w:rPr>
              <w:t>тарифообразования</w:t>
            </w:r>
            <w:proofErr w:type="spellEnd"/>
          </w:p>
        </w:tc>
        <w:tc>
          <w:tcPr>
            <w:tcW w:w="2233" w:type="dxa"/>
            <w:vAlign w:val="bottom"/>
          </w:tcPr>
          <w:p w:rsidR="00022299" w:rsidRPr="00326BD2" w:rsidRDefault="00022299" w:rsidP="00326B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Н. М.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Аязбаев</w:t>
            </w:r>
            <w:proofErr w:type="spellEnd"/>
          </w:p>
        </w:tc>
      </w:tr>
      <w:tr w:rsidR="00326BD2" w:rsidRPr="00022299" w:rsidTr="00326BD2">
        <w:trPr>
          <w:trHeight w:val="725"/>
        </w:trPr>
        <w:tc>
          <w:tcPr>
            <w:tcW w:w="8188" w:type="dxa"/>
            <w:vAlign w:val="bottom"/>
          </w:tcPr>
          <w:p w:rsidR="00326BD2" w:rsidRDefault="00326BD2" w:rsidP="00D46E71">
            <w:pPr>
              <w:spacing w:after="12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326BD2" w:rsidRPr="00326BD2" w:rsidRDefault="00326BD2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Главный менеджер Службы эксплуатации </w:t>
            </w:r>
          </w:p>
          <w:p w:rsidR="00326BD2" w:rsidRPr="00326BD2" w:rsidRDefault="00326BD2" w:rsidP="00326BD2">
            <w:pPr>
              <w:pStyle w:val="a9"/>
              <w:rPr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сети ТРВ</w:t>
            </w:r>
          </w:p>
        </w:tc>
        <w:tc>
          <w:tcPr>
            <w:tcW w:w="2233" w:type="dxa"/>
            <w:vAlign w:val="center"/>
          </w:tcPr>
          <w:p w:rsidR="00326BD2" w:rsidRPr="00326BD2" w:rsidRDefault="00326BD2" w:rsidP="00326B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Н.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Утепов</w:t>
            </w:r>
            <w:proofErr w:type="spellEnd"/>
          </w:p>
        </w:tc>
      </w:tr>
      <w:tr w:rsidR="00326BD2" w:rsidRPr="00022299" w:rsidTr="00326BD2">
        <w:trPr>
          <w:trHeight w:val="725"/>
        </w:trPr>
        <w:tc>
          <w:tcPr>
            <w:tcW w:w="8188" w:type="dxa"/>
            <w:vAlign w:val="bottom"/>
          </w:tcPr>
          <w:p w:rsidR="00326BD2" w:rsidRPr="00326BD2" w:rsidRDefault="00326BD2" w:rsidP="00326BD2">
            <w:pPr>
              <w:pStyle w:val="a9"/>
              <w:rPr>
                <w:b/>
                <w:sz w:val="24"/>
                <w:szCs w:val="24"/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 xml:space="preserve">Главный менеджер Департамента управления и </w:t>
            </w:r>
          </w:p>
          <w:p w:rsidR="00326BD2" w:rsidRPr="00326BD2" w:rsidRDefault="00326BD2" w:rsidP="00326BD2">
            <w:pPr>
              <w:pStyle w:val="a9"/>
              <w:rPr>
                <w:lang w:val="ru-RU"/>
              </w:rPr>
            </w:pPr>
            <w:r w:rsidRPr="00326BD2">
              <w:rPr>
                <w:b/>
                <w:sz w:val="24"/>
                <w:szCs w:val="24"/>
                <w:lang w:val="ru-RU"/>
              </w:rPr>
              <w:t>развития персонала (HR)</w:t>
            </w:r>
          </w:p>
        </w:tc>
        <w:tc>
          <w:tcPr>
            <w:tcW w:w="2233" w:type="dxa"/>
            <w:vAlign w:val="center"/>
          </w:tcPr>
          <w:p w:rsidR="00326BD2" w:rsidRPr="00326BD2" w:rsidRDefault="00326BD2" w:rsidP="00326B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 xml:space="preserve">Л. А. </w:t>
            </w:r>
            <w:proofErr w:type="spellStart"/>
            <w:r w:rsidRPr="00326BD2">
              <w:rPr>
                <w:b/>
                <w:color w:val="000000"/>
                <w:sz w:val="24"/>
                <w:szCs w:val="24"/>
                <w:lang w:val="ru-RU"/>
              </w:rPr>
              <w:t>Альмадиева</w:t>
            </w:r>
            <w:proofErr w:type="spellEnd"/>
          </w:p>
        </w:tc>
      </w:tr>
    </w:tbl>
    <w:p w:rsidR="005E210C" w:rsidRPr="007714B3" w:rsidRDefault="005E210C" w:rsidP="005E210C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FE2A0C" w:rsidRPr="007714B3" w:rsidRDefault="00FE2A0C" w:rsidP="00FE2A0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Cs/>
          <w:sz w:val="24"/>
          <w:szCs w:val="24"/>
          <w:lang w:val="ru-RU"/>
        </w:rPr>
      </w:pPr>
      <w:r w:rsidRPr="007714B3">
        <w:rPr>
          <w:rFonts w:cs="Arial"/>
          <w:b/>
          <w:iCs/>
          <w:sz w:val="24"/>
          <w:szCs w:val="24"/>
          <w:lang w:val="ru-RU"/>
        </w:rPr>
        <w:t xml:space="preserve">                                                                                      </w:t>
      </w:r>
    </w:p>
    <w:p w:rsidR="009E27F1" w:rsidRPr="00B6426A" w:rsidRDefault="009E27F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ru-RU"/>
        </w:rPr>
      </w:pPr>
      <w:bookmarkStart w:id="7" w:name="_GoBack"/>
      <w:bookmarkEnd w:id="7"/>
    </w:p>
    <w:sectPr w:rsidR="009E27F1" w:rsidRPr="00B6426A" w:rsidSect="001D2B5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6575"/>
    <w:multiLevelType w:val="hybridMultilevel"/>
    <w:tmpl w:val="C78AB16A"/>
    <w:lvl w:ilvl="0" w:tplc="B2701E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22299"/>
    <w:rsid w:val="000343AC"/>
    <w:rsid w:val="000408B6"/>
    <w:rsid w:val="00043742"/>
    <w:rsid w:val="0007504F"/>
    <w:rsid w:val="000C1EA3"/>
    <w:rsid w:val="000C28B5"/>
    <w:rsid w:val="000E5F09"/>
    <w:rsid w:val="000F2F9F"/>
    <w:rsid w:val="001122AA"/>
    <w:rsid w:val="00141DA6"/>
    <w:rsid w:val="0015217D"/>
    <w:rsid w:val="001672C7"/>
    <w:rsid w:val="00170A1D"/>
    <w:rsid w:val="001841E4"/>
    <w:rsid w:val="001863E5"/>
    <w:rsid w:val="00196E2E"/>
    <w:rsid w:val="001C0014"/>
    <w:rsid w:val="001D2B59"/>
    <w:rsid w:val="00201E5B"/>
    <w:rsid w:val="00222848"/>
    <w:rsid w:val="002315B3"/>
    <w:rsid w:val="00245A8C"/>
    <w:rsid w:val="00245B3A"/>
    <w:rsid w:val="00251A57"/>
    <w:rsid w:val="00252A98"/>
    <w:rsid w:val="002728B3"/>
    <w:rsid w:val="00276255"/>
    <w:rsid w:val="002766D6"/>
    <w:rsid w:val="002912A9"/>
    <w:rsid w:val="002B0279"/>
    <w:rsid w:val="002B1076"/>
    <w:rsid w:val="002D6C59"/>
    <w:rsid w:val="002F2AB4"/>
    <w:rsid w:val="003060B0"/>
    <w:rsid w:val="003069A8"/>
    <w:rsid w:val="00317729"/>
    <w:rsid w:val="00326BD2"/>
    <w:rsid w:val="0035453B"/>
    <w:rsid w:val="00354B62"/>
    <w:rsid w:val="00372C2F"/>
    <w:rsid w:val="003872AE"/>
    <w:rsid w:val="003954AC"/>
    <w:rsid w:val="003A0759"/>
    <w:rsid w:val="003A76EC"/>
    <w:rsid w:val="003D2A20"/>
    <w:rsid w:val="003E0BAC"/>
    <w:rsid w:val="003E3014"/>
    <w:rsid w:val="003F7F57"/>
    <w:rsid w:val="004112E4"/>
    <w:rsid w:val="00415958"/>
    <w:rsid w:val="00437D6D"/>
    <w:rsid w:val="00446355"/>
    <w:rsid w:val="004516B0"/>
    <w:rsid w:val="00471B43"/>
    <w:rsid w:val="00486DB1"/>
    <w:rsid w:val="004C75E6"/>
    <w:rsid w:val="005227C1"/>
    <w:rsid w:val="00535257"/>
    <w:rsid w:val="005423F1"/>
    <w:rsid w:val="00551CED"/>
    <w:rsid w:val="00597D36"/>
    <w:rsid w:val="005B7276"/>
    <w:rsid w:val="005D0085"/>
    <w:rsid w:val="005E210C"/>
    <w:rsid w:val="005F437F"/>
    <w:rsid w:val="00605C4F"/>
    <w:rsid w:val="00610E17"/>
    <w:rsid w:val="0061205D"/>
    <w:rsid w:val="00683493"/>
    <w:rsid w:val="006A1041"/>
    <w:rsid w:val="006C4903"/>
    <w:rsid w:val="006F40EA"/>
    <w:rsid w:val="007012E0"/>
    <w:rsid w:val="00755249"/>
    <w:rsid w:val="0076027A"/>
    <w:rsid w:val="007714B3"/>
    <w:rsid w:val="007A7E2E"/>
    <w:rsid w:val="007C32AE"/>
    <w:rsid w:val="007E5D4B"/>
    <w:rsid w:val="007F5E0D"/>
    <w:rsid w:val="00825EB1"/>
    <w:rsid w:val="00840FA8"/>
    <w:rsid w:val="00877E61"/>
    <w:rsid w:val="00884630"/>
    <w:rsid w:val="00885564"/>
    <w:rsid w:val="008B4648"/>
    <w:rsid w:val="008E2C1D"/>
    <w:rsid w:val="008F161A"/>
    <w:rsid w:val="008F7475"/>
    <w:rsid w:val="00901DBE"/>
    <w:rsid w:val="00962266"/>
    <w:rsid w:val="0099154D"/>
    <w:rsid w:val="009975C5"/>
    <w:rsid w:val="009C7B27"/>
    <w:rsid w:val="009E0A51"/>
    <w:rsid w:val="009E27F1"/>
    <w:rsid w:val="00A1263D"/>
    <w:rsid w:val="00A158FE"/>
    <w:rsid w:val="00A206C1"/>
    <w:rsid w:val="00A46A8D"/>
    <w:rsid w:val="00A60D1B"/>
    <w:rsid w:val="00A64317"/>
    <w:rsid w:val="00A90916"/>
    <w:rsid w:val="00AA7188"/>
    <w:rsid w:val="00AB5020"/>
    <w:rsid w:val="00AD26A7"/>
    <w:rsid w:val="00B001B6"/>
    <w:rsid w:val="00B1703D"/>
    <w:rsid w:val="00B21F0F"/>
    <w:rsid w:val="00B30C6A"/>
    <w:rsid w:val="00B375FF"/>
    <w:rsid w:val="00B5064F"/>
    <w:rsid w:val="00B55F6E"/>
    <w:rsid w:val="00B6426A"/>
    <w:rsid w:val="00B67A9A"/>
    <w:rsid w:val="00B77CCD"/>
    <w:rsid w:val="00B84D35"/>
    <w:rsid w:val="00B962DB"/>
    <w:rsid w:val="00C17B11"/>
    <w:rsid w:val="00C201F1"/>
    <w:rsid w:val="00C24FB6"/>
    <w:rsid w:val="00C25110"/>
    <w:rsid w:val="00C26DCE"/>
    <w:rsid w:val="00C31623"/>
    <w:rsid w:val="00C378F9"/>
    <w:rsid w:val="00C466AC"/>
    <w:rsid w:val="00C5040A"/>
    <w:rsid w:val="00CA3E49"/>
    <w:rsid w:val="00CB4408"/>
    <w:rsid w:val="00CD28E4"/>
    <w:rsid w:val="00CD3881"/>
    <w:rsid w:val="00CE7B50"/>
    <w:rsid w:val="00CF1498"/>
    <w:rsid w:val="00CF23E3"/>
    <w:rsid w:val="00D16AB3"/>
    <w:rsid w:val="00D204E1"/>
    <w:rsid w:val="00D26B08"/>
    <w:rsid w:val="00D53309"/>
    <w:rsid w:val="00D57837"/>
    <w:rsid w:val="00D629D4"/>
    <w:rsid w:val="00D869F9"/>
    <w:rsid w:val="00DB3742"/>
    <w:rsid w:val="00DD5929"/>
    <w:rsid w:val="00DF1FF7"/>
    <w:rsid w:val="00DF21DB"/>
    <w:rsid w:val="00E40EF2"/>
    <w:rsid w:val="00E607DE"/>
    <w:rsid w:val="00E62C62"/>
    <w:rsid w:val="00E75F2B"/>
    <w:rsid w:val="00E955EA"/>
    <w:rsid w:val="00EC2CA6"/>
    <w:rsid w:val="00EC3889"/>
    <w:rsid w:val="00ED2FF9"/>
    <w:rsid w:val="00EF5999"/>
    <w:rsid w:val="00F01E62"/>
    <w:rsid w:val="00F1461F"/>
    <w:rsid w:val="00F61CA0"/>
    <w:rsid w:val="00F7175B"/>
    <w:rsid w:val="00F74270"/>
    <w:rsid w:val="00F81A06"/>
    <w:rsid w:val="00F91F87"/>
    <w:rsid w:val="00FA73E0"/>
    <w:rsid w:val="00FE2A0C"/>
    <w:rsid w:val="00FE405A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7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84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40F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lign-center">
    <w:name w:val="align-center"/>
    <w:basedOn w:val="a"/>
    <w:rsid w:val="000C1EA3"/>
    <w:pPr>
      <w:spacing w:after="223" w:line="240" w:lineRule="auto"/>
      <w:jc w:val="center"/>
    </w:pPr>
    <w:rPr>
      <w:rFonts w:eastAsiaTheme="minorEastAsia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60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7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8">
    <w:name w:val="Hyperlink"/>
    <w:basedOn w:val="a0"/>
    <w:uiPriority w:val="99"/>
    <w:semiHidden/>
    <w:unhideWhenUsed/>
    <w:rsid w:val="001C00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7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No Spacing"/>
    <w:uiPriority w:val="1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7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84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40F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lign-center">
    <w:name w:val="align-center"/>
    <w:basedOn w:val="a"/>
    <w:rsid w:val="000C1EA3"/>
    <w:pPr>
      <w:spacing w:after="223" w:line="240" w:lineRule="auto"/>
      <w:jc w:val="center"/>
    </w:pPr>
    <w:rPr>
      <w:rFonts w:eastAsiaTheme="minorEastAsia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60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7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8">
    <w:name w:val="Hyperlink"/>
    <w:basedOn w:val="a0"/>
    <w:uiPriority w:val="99"/>
    <w:semiHidden/>
    <w:unhideWhenUsed/>
    <w:rsid w:val="001C00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17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No Spacing"/>
    <w:uiPriority w:val="1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41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0542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tru.kz/code_new.jsp?&amp;t=%D1%83%D1%81%D0%BB%D1%83%D0%B3%D0%B8%20%D0%BF%D0%BE%20%D0%B2%D0%BD%D0%B5%D0%B4%D1%80%D0%B5%D0%BD%D0%B8%D1%8E/%D0%B0%D0%BA%D1%82%D1%83%D0%B0%D0%BB%D0%B8%D0%B7%D0%B0%D1%86%D0%B8%D0%B8%20%D1%81%D0%B8%D1%81%D1%82%D0%B5%D0%BC%D1%8B%20%D0%BD%D0%BE%D1%80%D0%BC%D0%B8%D1%80%D0%BE%D0%B2%D0%B0%D0%BD%D0%B8%D1%8F%20%D1%82%D1%80%D1%83%D0%B4%D0%B0%20%D1%83%D1%81%D0%BB%D1%83%D0%B3%D0%B8%20%D0%BF%D0%BE%20%D0%B2%D0%BD%D0%B5%D0%B4%D1%80%D0%B5%D0%BD%D0%B8%D1%8E/%D0%B0%D0%BA%D1%82%D1%83%D0%B0%D0%BB%D0%B8%D0%B7%D0%B0%D1%86%D0%B8%D0%B8%20%D1%81%D0%B8%D1%81%D1%82%D0%B5%D0%BC%D1%8B%20%D0%BD%D0%BE%D1%80%D0%BC%D0%B8%D1%80%D0%BE%D0%B2%D0%B0%D0%BD%D0%B8%D1%8F%20%D1%82%D1%80%D1%83%D0%B4%D0%B0%20%D1%83%D1%81%D0%BB%D1%83%D0%B3%D0%B8%20%D0%B2%20%D0%BE%D0%B1%D0%BB%D0%B0%D1%81%D1%82%D0%B8%20%D0%B8%D0%BD%D1%84%D0%BE%D1%80%D0%BC%D0%B0%D1%86%D0%B8%D0%BE%D0%BD%D0%BD%D1%8B%D1%85%20%D1%82%D0%B5%D1%85%D0%BD%D0%BE%D0%BB%D0%BE%D0%B3%D0%B8%D0%B9,%20%D0%BA%D0%BE%D0%BC%D0%BF%D1%8C%D1%8E%D1%82%D0%B5%D1%80%D0%BD%D1%8B%D1%85%20%D1%81%D0%B8%D1%81%D1%82%D0%B5%D0%BC%20%D0%B8%20%D1%81%D0%B5%D1%82%D0%B5%D0%B9&amp;s=common&amp;p=10&amp;n=0&amp;S=691013%2E000&amp;N=%D0%A3%D1%81%D0%BB%D1%83%D0%B3%D0%B8%20%D0%BF%D0%BE%20%D0%B2%D0%BD%D0%B5%D0%B4%D1%80%D0%B5%D0%BD%D0%B8%D1%8E/%D0%B0%D0%BA%D1%82%D1%83%D0%B0%D0%BB%D0%B8%D0%B7%D0%B0%D1%86%D0%B8%D0%B8%20%D1%81%D0%B8%D1%81%D1%82%D0%B5%D0%BC%D1%8B%20%D0%BD%D0%BE%D1%80%D0%BC%D0%B8%D1%80%D0%BE%D0%B2%D0%B0%D0%BD%D0%B8%D1%8F%20%D1%82%D1%80%D1%83%D0%B4%D0%B0&amp;fc=1&amp;fg=0&amp;new=691013.000.000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Нуржан Аязбаев</cp:lastModifiedBy>
  <cp:revision>3</cp:revision>
  <cp:lastPrinted>2023-02-06T08:32:00Z</cp:lastPrinted>
  <dcterms:created xsi:type="dcterms:W3CDTF">2023-02-06T09:14:00Z</dcterms:created>
  <dcterms:modified xsi:type="dcterms:W3CDTF">2023-02-06T09:18:00Z</dcterms:modified>
</cp:coreProperties>
</file>