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6D5A31" w:rsidRPr="006D5A31">
        <w:rPr>
          <w:rStyle w:val="s0"/>
        </w:rPr>
        <w:t>Муфта F (гнездо) на F (гнездо)</w:t>
      </w:r>
      <w:r w:rsidR="004F7417">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EE30E7">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D12327" w:rsidRDefault="003A45B1" w:rsidP="006C3ED2">
            <w:pPr>
              <w:tabs>
                <w:tab w:val="left" w:pos="226"/>
              </w:tabs>
              <w:rPr>
                <w:color w:val="auto"/>
              </w:rPr>
            </w:pPr>
            <w:r w:rsidRPr="00D12327">
              <w:rPr>
                <w:b/>
                <w:color w:val="auto"/>
              </w:rPr>
              <w:t>1</w:t>
            </w:r>
            <w:r w:rsidRPr="00D12327">
              <w:rPr>
                <w:color w:val="auto"/>
              </w:rPr>
              <w:t xml:space="preserve">. </w:t>
            </w:r>
            <w:r w:rsidR="006C3ED2" w:rsidRPr="00D12327">
              <w:rPr>
                <w:color w:val="auto"/>
              </w:rPr>
              <w:t>ВВЕДЕНИЕ</w:t>
            </w:r>
          </w:p>
          <w:p w:rsidR="00A06988" w:rsidRPr="00D12327" w:rsidRDefault="006C3ED2" w:rsidP="005102BC">
            <w:pPr>
              <w:tabs>
                <w:tab w:val="left" w:pos="226"/>
              </w:tabs>
              <w:rPr>
                <w:rStyle w:val="s0"/>
                <w:color w:val="auto"/>
              </w:rPr>
            </w:pPr>
            <w:r w:rsidRPr="00D12327">
              <w:rPr>
                <w:color w:val="auto"/>
              </w:rPr>
              <w:t xml:space="preserve">Настоящая техническая спецификация разработана для закупки </w:t>
            </w:r>
            <w:r w:rsidR="00864B89" w:rsidRPr="00D12327">
              <w:rPr>
                <w:rStyle w:val="s0"/>
                <w:color w:val="auto"/>
                <w:lang w:val="kk-KZ"/>
              </w:rPr>
              <w:t>Муфты</w:t>
            </w:r>
            <w:r w:rsidR="006D5A31" w:rsidRPr="00D12327">
              <w:rPr>
                <w:rStyle w:val="s0"/>
                <w:color w:val="auto"/>
                <w:lang w:val="kk-KZ"/>
              </w:rPr>
              <w:t xml:space="preserve"> F (гнездо) на F (гнездо)</w:t>
            </w:r>
            <w:r w:rsidR="005102BC" w:rsidRPr="00D12327">
              <w:rPr>
                <w:rStyle w:val="s0"/>
                <w:color w:val="auto"/>
                <w:lang w:val="kk-KZ"/>
              </w:rPr>
              <w:t xml:space="preserve"> </w:t>
            </w:r>
          </w:p>
          <w:p w:rsidR="006A5E3A" w:rsidRPr="00D12327" w:rsidRDefault="0081644F" w:rsidP="00864B89">
            <w:pPr>
              <w:tabs>
                <w:tab w:val="left" w:pos="226"/>
              </w:tabs>
              <w:rPr>
                <w:color w:val="auto"/>
                <w:shd w:val="clear" w:color="auto" w:fill="F6FAF2"/>
              </w:rPr>
            </w:pPr>
            <w:proofErr w:type="gramStart"/>
            <w:r w:rsidRPr="00D12327">
              <w:rPr>
                <w:color w:val="auto"/>
                <w:shd w:val="clear" w:color="auto" w:fill="F6FAF2"/>
              </w:rPr>
              <w:t>предназначен</w:t>
            </w:r>
            <w:r w:rsidR="00D12327">
              <w:rPr>
                <w:color w:val="auto"/>
                <w:shd w:val="clear" w:color="auto" w:fill="F6FAF2"/>
              </w:rPr>
              <w:t>а</w:t>
            </w:r>
            <w:proofErr w:type="gramEnd"/>
            <w:r w:rsidR="0048413C" w:rsidRPr="00D12327">
              <w:rPr>
                <w:color w:val="auto"/>
                <w:shd w:val="clear" w:color="auto" w:fill="F6FAF2"/>
              </w:rPr>
              <w:t xml:space="preserve"> для соединения двух частей коаксиального кабеля </w:t>
            </w:r>
            <w:r w:rsidR="00D12327">
              <w:rPr>
                <w:color w:val="auto"/>
                <w:shd w:val="clear" w:color="auto" w:fill="F6FAF2"/>
              </w:rPr>
              <w:t xml:space="preserve">с </w:t>
            </w:r>
            <w:r w:rsidR="0048413C" w:rsidRPr="00D12327">
              <w:rPr>
                <w:color w:val="auto"/>
                <w:shd w:val="clear" w:color="auto" w:fill="F6FAF2"/>
              </w:rPr>
              <w:t>волновым сопротивлением 75 Ом, на концах которых расположены штекеры F-разъема. Применяется главным образом для подключения эфирного, кабельного и спутникового телевидения к телевизионному оборудованию. В частности, он позволяет увеличить длину антенного кабеля или соединить поврежденный участок.</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6D5A31" w:rsidRPr="006D5A31">
              <w:rPr>
                <w:rStyle w:val="s0"/>
              </w:rPr>
              <w:t>Муфта F (гнездо) на F (гнездо)</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3D74F9" w:rsidP="00FD0809">
            <w:r>
              <w:rPr>
                <w:rStyle w:val="s0"/>
                <w:lang w:val="kk-KZ"/>
              </w:rPr>
              <w:t>Муфта</w:t>
            </w:r>
            <w:r w:rsidRPr="003D74F9">
              <w:rPr>
                <w:rStyle w:val="s0"/>
                <w:lang w:val="kk-KZ"/>
              </w:rPr>
              <w:t xml:space="preserve"> </w:t>
            </w:r>
            <w:r w:rsidR="00FD0809">
              <w:rPr>
                <w:rStyle w:val="s0"/>
                <w:lang w:val="en-US"/>
              </w:rPr>
              <w:t>F</w:t>
            </w:r>
            <w:r w:rsidR="00292A8D">
              <w:rPr>
                <w:rStyle w:val="s0"/>
                <w:lang w:val="kk-KZ"/>
              </w:rPr>
              <w:t xml:space="preserve"> </w:t>
            </w:r>
            <w:r w:rsidRPr="003D74F9">
              <w:rPr>
                <w:rStyle w:val="s0"/>
                <w:lang w:val="kk-KZ"/>
              </w:rPr>
              <w:t xml:space="preserve">(гнездо) на </w:t>
            </w:r>
            <w:r w:rsidR="00FD0809">
              <w:rPr>
                <w:rStyle w:val="s0"/>
                <w:lang w:val="en-US"/>
              </w:rPr>
              <w:t>F</w:t>
            </w:r>
            <w:r w:rsidRPr="003D74F9">
              <w:rPr>
                <w:rStyle w:val="s0"/>
                <w:lang w:val="kk-KZ"/>
              </w:rPr>
              <w:t xml:space="preserve"> (гнездо</w:t>
            </w:r>
            <w:r>
              <w:rPr>
                <w:rStyle w:val="s0"/>
                <w:lang w:val="kk-KZ"/>
              </w:rPr>
              <w:t>)</w:t>
            </w:r>
            <w:r>
              <w:rPr>
                <w:rStyle w:val="s0"/>
              </w:rPr>
              <w:t xml:space="preserve"> </w:t>
            </w:r>
            <w:r w:rsidR="00292A8D">
              <w:t>должна быть новой</w:t>
            </w:r>
            <w:r w:rsidR="00D12327">
              <w:t xml:space="preserve"> (не бывшей</w:t>
            </w:r>
            <w:r w:rsidR="00A06B11" w:rsidRPr="00724D46">
              <w:t xml:space="preserve">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746FE3" w:rsidRPr="008F3E04" w:rsidRDefault="00A17503" w:rsidP="00041B6E">
            <w:pPr>
              <w:rPr>
                <w:rStyle w:val="s0"/>
              </w:rPr>
            </w:pPr>
            <w:r w:rsidRPr="003D74F9">
              <w:rPr>
                <w:rStyle w:val="s0"/>
              </w:rPr>
              <w:t xml:space="preserve">Муфта </w:t>
            </w:r>
            <w:r w:rsidR="00DE2F3D">
              <w:rPr>
                <w:rStyle w:val="s0"/>
                <w:lang w:val="en-US"/>
              </w:rPr>
              <w:t>F</w:t>
            </w:r>
            <w:r w:rsidR="00DE2F3D" w:rsidRPr="00DE2F3D">
              <w:rPr>
                <w:rStyle w:val="s0"/>
              </w:rPr>
              <w:t xml:space="preserve"> </w:t>
            </w:r>
            <w:r w:rsidRPr="003D74F9">
              <w:rPr>
                <w:rStyle w:val="s0"/>
              </w:rPr>
              <w:t xml:space="preserve">(гнездо) на </w:t>
            </w:r>
            <w:r w:rsidR="00DE2F3D">
              <w:rPr>
                <w:rStyle w:val="s0"/>
                <w:lang w:val="en-US"/>
              </w:rPr>
              <w:t>F</w:t>
            </w:r>
            <w:r w:rsidR="00DE2F3D" w:rsidRPr="00DE2F3D">
              <w:rPr>
                <w:rStyle w:val="s0"/>
              </w:rPr>
              <w:t xml:space="preserve"> </w:t>
            </w:r>
            <w:r w:rsidRPr="003D74F9">
              <w:rPr>
                <w:rStyle w:val="s0"/>
              </w:rPr>
              <w:t>(гнездо</w:t>
            </w:r>
            <w:r w:rsidRPr="00706ACB">
              <w:rPr>
                <w:rStyle w:val="s0"/>
              </w:rPr>
              <w:t xml:space="preserve">), </w:t>
            </w:r>
            <w:r w:rsidR="00706ACB" w:rsidRPr="00D12327">
              <w:rPr>
                <w:color w:val="auto"/>
                <w:shd w:val="clear" w:color="auto" w:fill="F6FAF2"/>
              </w:rPr>
              <w:t>для подключения эфирного, кабельного и спутникового телевидения к телевизионному оборудованию.</w:t>
            </w:r>
            <w:r w:rsidR="00B45B36" w:rsidRPr="00D12327">
              <w:rPr>
                <w:rStyle w:val="s0"/>
                <w:color w:val="auto"/>
              </w:rPr>
              <w:t xml:space="preserve"> </w:t>
            </w:r>
            <w:r w:rsidR="00706ACB" w:rsidRPr="00D12327">
              <w:rPr>
                <w:color w:val="auto"/>
                <w:shd w:val="clear" w:color="auto" w:fill="F6FAF2"/>
              </w:rPr>
              <w:t>Изготовлен</w:t>
            </w:r>
            <w:r w:rsidR="00B45B36" w:rsidRPr="00D12327">
              <w:rPr>
                <w:color w:val="auto"/>
                <w:shd w:val="clear" w:color="auto" w:fill="F6FAF2"/>
              </w:rPr>
              <w:t>а</w:t>
            </w:r>
            <w:r w:rsidR="00706ACB" w:rsidRPr="00D12327">
              <w:rPr>
                <w:color w:val="auto"/>
                <w:shd w:val="clear" w:color="auto" w:fill="F6FAF2"/>
              </w:rPr>
              <w:t xml:space="preserve"> </w:t>
            </w:r>
            <w:r w:rsidR="00B45B36" w:rsidRPr="00D12327">
              <w:rPr>
                <w:color w:val="auto"/>
                <w:shd w:val="clear" w:color="auto" w:fill="F6FAF2"/>
              </w:rPr>
              <w:t>муфта</w:t>
            </w:r>
            <w:r w:rsidR="00706ACB" w:rsidRPr="00D12327">
              <w:rPr>
                <w:color w:val="auto"/>
                <w:shd w:val="clear" w:color="auto" w:fill="F6FAF2"/>
              </w:rPr>
              <w:t xml:space="preserve"> из </w:t>
            </w:r>
            <w:r w:rsidR="008F3E04" w:rsidRPr="00D12327">
              <w:rPr>
                <w:color w:val="auto"/>
                <w:shd w:val="clear" w:color="auto" w:fill="F6FAF2"/>
              </w:rPr>
              <w:t xml:space="preserve"> латуни. Муфта</w:t>
            </w:r>
            <w:r w:rsidR="00B45B36" w:rsidRPr="00D12327">
              <w:rPr>
                <w:color w:val="auto"/>
                <w:shd w:val="clear" w:color="auto" w:fill="F6FAF2"/>
              </w:rPr>
              <w:t xml:space="preserve"> соединяет кабель методом накрутки F-коннектора с обеих сторон</w:t>
            </w:r>
            <w:r w:rsidRPr="00D12327">
              <w:rPr>
                <w:color w:val="auto"/>
                <w:shd w:val="clear" w:color="auto" w:fill="FFFFFF"/>
              </w:rPr>
              <w:t>;</w:t>
            </w:r>
            <w:r w:rsidR="008F3E04" w:rsidRPr="00D12327">
              <w:rPr>
                <w:color w:val="auto"/>
                <w:shd w:val="clear" w:color="auto" w:fill="FFFFFF"/>
              </w:rPr>
              <w:t xml:space="preserve"> </w:t>
            </w:r>
            <w:r w:rsidR="008F3E04" w:rsidRPr="00D12327">
              <w:rPr>
                <w:bCs/>
                <w:color w:val="auto"/>
                <w:shd w:val="clear" w:color="auto" w:fill="FFFFFF"/>
              </w:rPr>
              <w:t>покрытие:</w:t>
            </w:r>
            <w:r w:rsidR="008F3E04" w:rsidRPr="00D12327">
              <w:rPr>
                <w:color w:val="auto"/>
                <w:shd w:val="clear" w:color="auto" w:fill="FFFFFF"/>
              </w:rPr>
              <w:t> никель</w:t>
            </w:r>
            <w:r w:rsidR="008F3E04" w:rsidRPr="00D12327">
              <w:rPr>
                <w:color w:val="auto"/>
              </w:rPr>
              <w:t>;</w:t>
            </w:r>
            <w:r w:rsidR="008F3E04">
              <w:t xml:space="preserve"> </w:t>
            </w:r>
          </w:p>
          <w:p w:rsidR="00746FE3" w:rsidRPr="0048413C" w:rsidRDefault="00746FE3" w:rsidP="00746FE3">
            <w:r w:rsidRPr="0048413C">
              <w:t xml:space="preserve">Категория: </w:t>
            </w:r>
            <w:r w:rsidR="0048413C" w:rsidRPr="0048413C">
              <w:t>Адаптер</w:t>
            </w:r>
          </w:p>
          <w:p w:rsidR="00746FE3" w:rsidRDefault="00746FE3" w:rsidP="00746FE3">
            <w:r w:rsidRPr="0060526A">
              <w:t xml:space="preserve">Серия: </w:t>
            </w:r>
            <w:proofErr w:type="gramStart"/>
            <w:r w:rsidR="0060526A">
              <w:t>коаксиальный</w:t>
            </w:r>
            <w:proofErr w:type="gramEnd"/>
            <w:r w:rsidR="0060526A">
              <w:t xml:space="preserve"> </w:t>
            </w:r>
          </w:p>
          <w:p w:rsidR="00746FE3" w:rsidRPr="00864B89" w:rsidRDefault="00746FE3" w:rsidP="00746FE3">
            <w:r w:rsidRPr="0060526A">
              <w:t xml:space="preserve">Тип </w:t>
            </w:r>
            <w:r w:rsidR="0060526A">
              <w:t xml:space="preserve">разъема: </w:t>
            </w:r>
            <w:r w:rsidR="0060526A">
              <w:rPr>
                <w:lang w:val="en-US"/>
              </w:rPr>
              <w:t>F</w:t>
            </w:r>
            <w:r w:rsidR="0060526A" w:rsidRPr="0060526A">
              <w:t>-</w:t>
            </w:r>
            <w:r w:rsidR="0060526A">
              <w:rPr>
                <w:lang w:val="en-US"/>
              </w:rPr>
              <w:t>F</w:t>
            </w:r>
          </w:p>
          <w:p w:rsidR="00746FE3" w:rsidRPr="008F3E04" w:rsidRDefault="00677713" w:rsidP="00677713">
            <w:pPr>
              <w:shd w:val="clear" w:color="auto" w:fill="FFFFFF"/>
              <w:spacing w:line="240" w:lineRule="atLeast"/>
              <w:rPr>
                <w:color w:val="2B2B2B"/>
              </w:rPr>
            </w:pPr>
            <w:r w:rsidRPr="008F3E04">
              <w:t xml:space="preserve">Тип: </w:t>
            </w:r>
            <w:r w:rsidRPr="00D12327">
              <w:rPr>
                <w:color w:val="auto"/>
              </w:rPr>
              <w:t>переходник/адаптер</w:t>
            </w:r>
          </w:p>
          <w:p w:rsidR="00746FE3" w:rsidRDefault="00746FE3" w:rsidP="00746FE3">
            <w:r>
              <w:t xml:space="preserve">Пол: </w:t>
            </w:r>
            <w:r w:rsidR="00B66564">
              <w:t>мама</w:t>
            </w:r>
            <w:r w:rsidR="0060526A">
              <w:t>-мама</w:t>
            </w:r>
          </w:p>
          <w:p w:rsidR="00041B6E" w:rsidRPr="00746FE3" w:rsidRDefault="00041B6E" w:rsidP="00746FE3">
            <w:pPr>
              <w:rPr>
                <w:lang w:val="kk-KZ"/>
              </w:rPr>
            </w:pPr>
            <w:r w:rsidRPr="0060526A">
              <w:rPr>
                <w:lang w:val="kk-KZ"/>
              </w:rPr>
              <w:t>Установка:кабельный</w:t>
            </w:r>
          </w:p>
          <w:p w:rsidR="00041B6E" w:rsidRDefault="00041B6E" w:rsidP="00041B6E">
            <w:pPr>
              <w:tabs>
                <w:tab w:val="left" w:pos="226"/>
              </w:tabs>
              <w:rPr>
                <w:b/>
                <w:lang w:val="kk-KZ"/>
              </w:rPr>
            </w:pPr>
            <w:r w:rsidRPr="0060526A">
              <w:t>Тип монтажа:</w:t>
            </w:r>
            <w:r w:rsidR="0060526A">
              <w:t xml:space="preserve"> резьба</w:t>
            </w:r>
          </w:p>
          <w:p w:rsidR="00F13CC2" w:rsidRPr="00CB172E" w:rsidRDefault="00022BF7" w:rsidP="00041B6E">
            <w:pPr>
              <w:tabs>
                <w:tab w:val="left" w:pos="226"/>
              </w:tabs>
            </w:pPr>
            <w:r w:rsidRPr="00EC0D68">
              <w:rPr>
                <w:b/>
                <w:lang w:val="kk-KZ"/>
              </w:rPr>
              <w:lastRenderedPageBreak/>
              <w:t>5</w:t>
            </w:r>
            <w:r w:rsidR="00F13CC2" w:rsidRPr="00CB172E">
              <w:t>. УСЛОВИЯ ЭКСПЛУАТАЦИИ И ХРАНЕНИЯ.</w:t>
            </w:r>
          </w:p>
          <w:p w:rsidR="002C7623" w:rsidRPr="008F3E04" w:rsidRDefault="002C7623" w:rsidP="002C7623">
            <w:pPr>
              <w:tabs>
                <w:tab w:val="left" w:pos="226"/>
              </w:tabs>
              <w:rPr>
                <w:color w:val="auto"/>
              </w:rPr>
            </w:pPr>
            <w:r w:rsidRPr="008F3E04">
              <w:rPr>
                <w:color w:val="auto"/>
              </w:rPr>
              <w:t>Рабочий температурный диапазон:</w:t>
            </w:r>
          </w:p>
          <w:p w:rsidR="002C7623" w:rsidRPr="008F3E04" w:rsidRDefault="002C7623" w:rsidP="002C7623">
            <w:pPr>
              <w:tabs>
                <w:tab w:val="left" w:pos="226"/>
              </w:tabs>
              <w:rPr>
                <w:color w:val="auto"/>
              </w:rPr>
            </w:pPr>
            <w:r w:rsidRPr="008F3E04">
              <w:rPr>
                <w:color w:val="auto"/>
              </w:rPr>
              <w:t xml:space="preserve">нижняя граница: от </w:t>
            </w:r>
            <w:r w:rsidR="009F0521" w:rsidRPr="008F3E04">
              <w:rPr>
                <w:color w:val="auto"/>
              </w:rPr>
              <w:t>-</w:t>
            </w:r>
            <w:r w:rsidR="00D12327">
              <w:rPr>
                <w:color w:val="auto"/>
              </w:rPr>
              <w:t>4</w:t>
            </w:r>
            <w:r w:rsidR="00A95B9B" w:rsidRPr="008F3E04">
              <w:rPr>
                <w:color w:val="auto"/>
              </w:rPr>
              <w:t>0</w:t>
            </w:r>
            <w:r w:rsidRPr="008F3E04">
              <w:rPr>
                <w:color w:val="auto"/>
              </w:rPr>
              <w:t>°C;</w:t>
            </w:r>
          </w:p>
          <w:p w:rsidR="002C7623" w:rsidRPr="008F3E04" w:rsidRDefault="002C7623" w:rsidP="002C7623">
            <w:pPr>
              <w:tabs>
                <w:tab w:val="left" w:pos="226"/>
              </w:tabs>
              <w:rPr>
                <w:color w:val="auto"/>
              </w:rPr>
            </w:pPr>
            <w:r w:rsidRPr="008F3E04">
              <w:rPr>
                <w:color w:val="auto"/>
              </w:rPr>
              <w:t>верхняя граница: до +</w:t>
            </w:r>
            <w:r w:rsidR="00A95B9B" w:rsidRPr="008F3E04">
              <w:rPr>
                <w:color w:val="auto"/>
              </w:rPr>
              <w:t>80</w:t>
            </w:r>
            <w:r w:rsidRPr="008F3E04">
              <w:rPr>
                <w:color w:val="auto"/>
              </w:rPr>
              <w:t>°C.</w:t>
            </w:r>
          </w:p>
          <w:p w:rsidR="002C7623" w:rsidRPr="008F3E04" w:rsidRDefault="002C7623" w:rsidP="002C7623">
            <w:pPr>
              <w:tabs>
                <w:tab w:val="left" w:pos="226"/>
              </w:tabs>
              <w:rPr>
                <w:color w:val="auto"/>
              </w:rPr>
            </w:pPr>
            <w:r w:rsidRPr="008F3E04">
              <w:rPr>
                <w:color w:val="auto"/>
              </w:rPr>
              <w:t>Температура хранения:</w:t>
            </w:r>
          </w:p>
          <w:p w:rsidR="002C7623" w:rsidRPr="008F3E04" w:rsidRDefault="002C7623" w:rsidP="002C7623">
            <w:pPr>
              <w:tabs>
                <w:tab w:val="left" w:pos="226"/>
              </w:tabs>
              <w:rPr>
                <w:color w:val="auto"/>
              </w:rPr>
            </w:pPr>
            <w:r w:rsidRPr="008F3E04">
              <w:rPr>
                <w:color w:val="auto"/>
              </w:rPr>
              <w:t xml:space="preserve">нижняя граница: от </w:t>
            </w:r>
            <w:r w:rsidRPr="008F3E04">
              <w:rPr>
                <w:color w:val="auto"/>
              </w:rPr>
              <w:sym w:font="Symbol" w:char="F02D"/>
            </w:r>
            <w:r w:rsidR="00D12327">
              <w:rPr>
                <w:color w:val="auto"/>
              </w:rPr>
              <w:t>4</w:t>
            </w:r>
            <w:r w:rsidR="00A95B9B" w:rsidRPr="008F3E04">
              <w:rPr>
                <w:color w:val="auto"/>
              </w:rPr>
              <w:t>0</w:t>
            </w:r>
            <w:r w:rsidRPr="008F3E04">
              <w:rPr>
                <w:color w:val="auto"/>
              </w:rPr>
              <w:t>°C;</w:t>
            </w:r>
          </w:p>
          <w:p w:rsidR="009F0521" w:rsidRPr="009F0521" w:rsidRDefault="002C7623" w:rsidP="00A95B9B">
            <w:pPr>
              <w:tabs>
                <w:tab w:val="left" w:pos="226"/>
              </w:tabs>
              <w:rPr>
                <w:color w:val="auto"/>
              </w:rPr>
            </w:pPr>
            <w:r w:rsidRPr="008F3E04">
              <w:rPr>
                <w:color w:val="auto"/>
              </w:rPr>
              <w:t>верхняя граница: до +</w:t>
            </w:r>
            <w:r w:rsidR="00A95B9B" w:rsidRPr="008F3E04">
              <w:rPr>
                <w:color w:val="auto"/>
              </w:rPr>
              <w:t>80</w:t>
            </w:r>
            <w:r w:rsidRPr="008F3E04">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4F7417" w:rsidRPr="004F7417">
        <w:rPr>
          <w:rStyle w:val="s0"/>
          <w:lang w:val="kk-KZ"/>
        </w:rPr>
        <w:t>F</w:t>
      </w:r>
      <w:r w:rsidR="004F7417">
        <w:rPr>
          <w:rStyle w:val="s0"/>
          <w:lang w:val="kk-KZ"/>
        </w:rPr>
        <w:t>-тен</w:t>
      </w:r>
      <w:r w:rsidR="004F7417" w:rsidRPr="004F7417">
        <w:rPr>
          <w:rStyle w:val="s0"/>
          <w:lang w:val="kk-KZ"/>
        </w:rPr>
        <w:t xml:space="preserve"> (ұя) F</w:t>
      </w:r>
      <w:r w:rsidR="004F7417">
        <w:rPr>
          <w:rStyle w:val="s0"/>
          <w:lang w:val="kk-KZ"/>
        </w:rPr>
        <w:t>-ке</w:t>
      </w:r>
      <w:r w:rsidR="004F7417" w:rsidRPr="004F7417">
        <w:rPr>
          <w:rStyle w:val="s0"/>
          <w:lang w:val="kk-KZ"/>
        </w:rPr>
        <w:t xml:space="preserve"> (ұя)муфтасы</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D948E9"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D948E9"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1767C9"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1767C9" w:rsidRDefault="00E95D15" w:rsidP="00E95D15">
            <w:pPr>
              <w:spacing w:line="276" w:lineRule="auto"/>
              <w:rPr>
                <w:color w:val="auto"/>
                <w:lang w:val="kk-KZ" w:eastAsia="en-US"/>
              </w:rPr>
            </w:pPr>
            <w:r w:rsidRPr="001767C9">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1767C9" w:rsidRDefault="00E95D15" w:rsidP="001B5324">
            <w:pPr>
              <w:rPr>
                <w:color w:val="auto"/>
                <w:lang w:val="kk-KZ"/>
              </w:rPr>
            </w:pPr>
            <w:r w:rsidRPr="001767C9">
              <w:rPr>
                <w:color w:val="auto"/>
                <w:lang w:val="kk-KZ"/>
              </w:rPr>
              <w:t>12</w:t>
            </w:r>
          </w:p>
        </w:tc>
      </w:tr>
      <w:tr w:rsidR="00AE1617" w:rsidRPr="00D948E9"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1767C9" w:rsidRDefault="00AE1617" w:rsidP="00CD0DAA">
            <w:pPr>
              <w:tabs>
                <w:tab w:val="left" w:pos="226"/>
              </w:tabs>
              <w:rPr>
                <w:lang w:val="kk-KZ"/>
              </w:rPr>
            </w:pPr>
            <w:r w:rsidRPr="001767C9">
              <w:rPr>
                <w:b/>
                <w:lang w:val="kk-KZ"/>
              </w:rPr>
              <w:t>1</w:t>
            </w:r>
            <w:r w:rsidRPr="001767C9">
              <w:rPr>
                <w:lang w:val="kk-KZ"/>
              </w:rPr>
              <w:t>. КІРІСПЕ</w:t>
            </w:r>
          </w:p>
          <w:p w:rsidR="004F7417" w:rsidRPr="001767C9" w:rsidRDefault="004F7417" w:rsidP="004F7417">
            <w:pPr>
              <w:rPr>
                <w:color w:val="auto"/>
                <w:lang w:val="kk-KZ"/>
              </w:rPr>
            </w:pPr>
            <w:r w:rsidRPr="001767C9">
              <w:rPr>
                <w:color w:val="auto"/>
                <w:lang w:val="kk-KZ"/>
              </w:rPr>
              <w:t>Осы техникалық ерекшелік F-тен (ұя) F-ке (ұя)муфтасын сатып алуға эзірленген</w:t>
            </w:r>
          </w:p>
          <w:p w:rsidR="00AE1617" w:rsidRPr="001767C9" w:rsidRDefault="004F7417" w:rsidP="004F7417">
            <w:pPr>
              <w:rPr>
                <w:color w:val="auto"/>
                <w:lang w:val="kk-KZ"/>
              </w:rPr>
            </w:pPr>
            <w:r w:rsidRPr="001767C9">
              <w:rPr>
                <w:color w:val="auto"/>
                <w:lang w:val="kk-KZ"/>
              </w:rPr>
              <w:t>коаксиалды кабельдің екі бөлігін 75 Ом толқындық кедергіге қосуға арналған, олардың ұштарында F-коннекторының штекері орналасқан. Ол негізінен эфирлік, кабельдік және спутниктік теледидарды теледидар жабдықтарына қосу үшін қолданылады. Атап айтқанда, бұл антенна кабелінің ұзындығын ұзартуға немесе зақымдалған аймақты қосуға мүмкіндік береді.</w:t>
            </w:r>
          </w:p>
        </w:tc>
      </w:tr>
      <w:tr w:rsidR="00AE1617" w:rsidRPr="004F7417" w:rsidTr="001767C9">
        <w:trPr>
          <w:trHeight w:val="80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767C9" w:rsidRDefault="00AE1617" w:rsidP="00CD0DAA">
            <w:pPr>
              <w:tabs>
                <w:tab w:val="left" w:pos="226"/>
              </w:tabs>
              <w:rPr>
                <w:lang w:val="kk-KZ"/>
              </w:rPr>
            </w:pPr>
            <w:r w:rsidRPr="001767C9">
              <w:rPr>
                <w:b/>
                <w:lang w:val="kk-KZ"/>
              </w:rPr>
              <w:t>2</w:t>
            </w:r>
            <w:r w:rsidRPr="001767C9">
              <w:rPr>
                <w:lang w:val="kk-KZ"/>
              </w:rPr>
              <w:t>. ЖАБДЫҚ ҚҰРАМЫ:</w:t>
            </w:r>
          </w:p>
          <w:p w:rsidR="009D21AF" w:rsidRPr="001767C9" w:rsidRDefault="009D21AF" w:rsidP="009D21AF">
            <w:pPr>
              <w:tabs>
                <w:tab w:val="left" w:pos="1134"/>
              </w:tabs>
              <w:ind w:right="-1"/>
              <w:jc w:val="both"/>
              <w:rPr>
                <w:rFonts w:cs="Arial"/>
                <w:lang w:val="kk-KZ"/>
              </w:rPr>
            </w:pPr>
            <w:r w:rsidRPr="001767C9">
              <w:rPr>
                <w:rFonts w:cs="Arial"/>
                <w:lang w:val="kk-KZ"/>
              </w:rPr>
              <w:t xml:space="preserve">1) </w:t>
            </w:r>
            <w:r w:rsidRPr="001767C9">
              <w:rPr>
                <w:color w:val="auto"/>
                <w:lang w:val="kk-KZ"/>
              </w:rPr>
              <w:t xml:space="preserve">F-тен (ұя) F-ке (ұя) </w:t>
            </w:r>
            <w:r w:rsidRPr="001767C9">
              <w:rPr>
                <w:rFonts w:cs="Arial"/>
                <w:lang w:val="kk-KZ"/>
              </w:rPr>
              <w:t>муфтасы</w:t>
            </w:r>
          </w:p>
          <w:p w:rsidR="00AE1617" w:rsidRPr="001767C9" w:rsidRDefault="009D21AF" w:rsidP="009D21AF">
            <w:pPr>
              <w:tabs>
                <w:tab w:val="left" w:pos="226"/>
              </w:tabs>
              <w:rPr>
                <w:lang w:val="kk-KZ"/>
              </w:rPr>
            </w:pPr>
            <w:r w:rsidRPr="001767C9">
              <w:rPr>
                <w:rFonts w:cs="Arial"/>
                <w:lang w:val="kk-KZ"/>
              </w:rPr>
              <w:t>2) стандартты зауыттық қаптама.</w:t>
            </w:r>
          </w:p>
        </w:tc>
      </w:tr>
      <w:tr w:rsidR="00AE1617" w:rsidRPr="00D948E9" w:rsidTr="009D21AF">
        <w:trPr>
          <w:trHeight w:val="84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767C9" w:rsidRDefault="00AE1617" w:rsidP="00CD0DAA">
            <w:pPr>
              <w:tabs>
                <w:tab w:val="left" w:pos="226"/>
              </w:tabs>
              <w:rPr>
                <w:lang w:val="kk-KZ"/>
              </w:rPr>
            </w:pPr>
            <w:r w:rsidRPr="001767C9">
              <w:rPr>
                <w:b/>
                <w:lang w:val="kk-KZ"/>
              </w:rPr>
              <w:t>3</w:t>
            </w:r>
            <w:r w:rsidRPr="001767C9">
              <w:rPr>
                <w:lang w:val="kk-KZ"/>
              </w:rPr>
              <w:t>. ЖАЛПЫ ТАЛАПТАР</w:t>
            </w:r>
          </w:p>
          <w:p w:rsidR="00AE1617" w:rsidRPr="001767C9" w:rsidRDefault="009D21AF" w:rsidP="00DE40F0">
            <w:pPr>
              <w:tabs>
                <w:tab w:val="left" w:pos="226"/>
              </w:tabs>
              <w:rPr>
                <w:lang w:val="kk-KZ"/>
              </w:rPr>
            </w:pPr>
            <w:r w:rsidRPr="001767C9">
              <w:rPr>
                <w:lang w:val="kk-KZ"/>
              </w:rPr>
              <w:t>F (ұя)-тен F (ұя)-ке муфтасы жаңа (пайдаланылмаған) болуы керек және тұтастығы бұзылмаған, құжаттардың толық жиынтығымен қаптамада және т.б. жеткізілуі керек.</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767C9" w:rsidRDefault="00AE1617" w:rsidP="00145809">
            <w:pPr>
              <w:tabs>
                <w:tab w:val="left" w:pos="226"/>
              </w:tabs>
              <w:rPr>
                <w:lang w:val="kk-KZ"/>
              </w:rPr>
            </w:pPr>
            <w:r w:rsidRPr="001767C9">
              <w:rPr>
                <w:b/>
                <w:lang w:val="kk-KZ"/>
              </w:rPr>
              <w:t>4</w:t>
            </w:r>
            <w:r w:rsidRPr="001767C9">
              <w:rPr>
                <w:lang w:val="kk-KZ"/>
              </w:rPr>
              <w:t>. ЖАЛПЫ ТЕХНИКАЛЫҚ СИПАТТАМАЛАРЫ</w:t>
            </w:r>
          </w:p>
          <w:p w:rsidR="00E3253E" w:rsidRPr="001767C9" w:rsidRDefault="00E3253E" w:rsidP="00E3253E">
            <w:pPr>
              <w:tabs>
                <w:tab w:val="left" w:pos="226"/>
              </w:tabs>
              <w:rPr>
                <w:lang w:val="kk-KZ"/>
              </w:rPr>
            </w:pPr>
            <w:r w:rsidRPr="001767C9">
              <w:rPr>
                <w:lang w:val="kk-KZ"/>
              </w:rPr>
              <w:t>Эфирлік, кабельдік және спутниктік теледидарды теледидар жабдықтарына қосу үшін F-тен (ұя) – F-ке (ұя) муфтасы. Жезден жасалған муфта. Муфта кабельді екі жағынан F-коннекторын бұрау әдісімен қосады; жабу: никель;</w:t>
            </w:r>
          </w:p>
          <w:p w:rsidR="00E3253E" w:rsidRPr="001767C9" w:rsidRDefault="00E3253E" w:rsidP="00E3253E">
            <w:pPr>
              <w:tabs>
                <w:tab w:val="left" w:pos="226"/>
              </w:tabs>
              <w:rPr>
                <w:lang w:val="kk-KZ"/>
              </w:rPr>
            </w:pPr>
            <w:r w:rsidRPr="001767C9">
              <w:rPr>
                <w:lang w:val="kk-KZ"/>
              </w:rPr>
              <w:t>Санат: Адаптер</w:t>
            </w:r>
          </w:p>
          <w:p w:rsidR="00E3253E" w:rsidRPr="001767C9" w:rsidRDefault="00E3253E" w:rsidP="00E3253E">
            <w:pPr>
              <w:tabs>
                <w:tab w:val="left" w:pos="226"/>
              </w:tabs>
              <w:rPr>
                <w:lang w:val="kk-KZ"/>
              </w:rPr>
            </w:pPr>
            <w:r w:rsidRPr="001767C9">
              <w:rPr>
                <w:lang w:val="kk-KZ"/>
              </w:rPr>
              <w:t>Серия: коаксиалды</w:t>
            </w:r>
          </w:p>
          <w:p w:rsidR="00E3253E" w:rsidRPr="001767C9" w:rsidRDefault="00E3253E" w:rsidP="00E3253E">
            <w:pPr>
              <w:tabs>
                <w:tab w:val="left" w:pos="226"/>
              </w:tabs>
              <w:rPr>
                <w:lang w:val="kk-KZ"/>
              </w:rPr>
            </w:pPr>
            <w:r w:rsidRPr="001767C9">
              <w:rPr>
                <w:lang w:val="kk-KZ"/>
              </w:rPr>
              <w:t>Коннектор түрі: F-F</w:t>
            </w:r>
          </w:p>
          <w:p w:rsidR="00E3253E" w:rsidRPr="001767C9" w:rsidRDefault="00E3253E" w:rsidP="00E3253E">
            <w:pPr>
              <w:tabs>
                <w:tab w:val="left" w:pos="226"/>
              </w:tabs>
              <w:rPr>
                <w:lang w:val="kk-KZ"/>
              </w:rPr>
            </w:pPr>
            <w:r w:rsidRPr="001767C9">
              <w:rPr>
                <w:lang w:val="kk-KZ"/>
              </w:rPr>
              <w:t>Түрі: өткізгіш / адаптер</w:t>
            </w:r>
          </w:p>
          <w:p w:rsidR="00E3253E" w:rsidRPr="001767C9" w:rsidRDefault="00E3253E" w:rsidP="00E3253E">
            <w:pPr>
              <w:tabs>
                <w:tab w:val="left" w:pos="226"/>
              </w:tabs>
              <w:rPr>
                <w:lang w:val="kk-KZ"/>
              </w:rPr>
            </w:pPr>
            <w:r w:rsidRPr="001767C9">
              <w:rPr>
                <w:lang w:val="kk-KZ"/>
              </w:rPr>
              <w:t>Жынысы: мама-мама</w:t>
            </w:r>
          </w:p>
          <w:p w:rsidR="00E3253E" w:rsidRPr="001767C9" w:rsidRDefault="00E3253E" w:rsidP="00E3253E">
            <w:pPr>
              <w:tabs>
                <w:tab w:val="left" w:pos="226"/>
              </w:tabs>
              <w:rPr>
                <w:lang w:val="kk-KZ"/>
              </w:rPr>
            </w:pPr>
            <w:r w:rsidRPr="001767C9">
              <w:rPr>
                <w:lang w:val="kk-KZ"/>
              </w:rPr>
              <w:t>Орнату: Кабель</w:t>
            </w:r>
          </w:p>
          <w:p w:rsidR="00AE1617" w:rsidRPr="001767C9" w:rsidRDefault="00E3253E" w:rsidP="00E3253E">
            <w:pPr>
              <w:jc w:val="both"/>
              <w:textAlignment w:val="top"/>
              <w:outlineLvl w:val="2"/>
              <w:rPr>
                <w:lang w:val="kk-KZ"/>
              </w:rPr>
            </w:pPr>
            <w:r w:rsidRPr="001767C9">
              <w:rPr>
                <w:lang w:val="kk-KZ"/>
              </w:rPr>
              <w:t>Орнату түрі: бұранда</w:t>
            </w:r>
          </w:p>
        </w:tc>
      </w:tr>
      <w:tr w:rsidR="00AE1617" w:rsidRPr="003F019B" w:rsidTr="001767C9">
        <w:trPr>
          <w:trHeight w:val="1906"/>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767C9" w:rsidRDefault="00AE1617" w:rsidP="00145809">
            <w:pPr>
              <w:tabs>
                <w:tab w:val="left" w:pos="226"/>
              </w:tabs>
              <w:rPr>
                <w:lang w:val="kk-KZ"/>
              </w:rPr>
            </w:pPr>
            <w:r w:rsidRPr="001767C9">
              <w:rPr>
                <w:b/>
                <w:lang w:val="kk-KZ"/>
              </w:rPr>
              <w:t>5</w:t>
            </w:r>
            <w:r w:rsidRPr="001767C9">
              <w:rPr>
                <w:lang w:val="kk-KZ"/>
              </w:rPr>
              <w:t>. ПАЙДАЛАНУ ЖӘНЕ САҚТАУ ШАРТТАРЫ.</w:t>
            </w:r>
          </w:p>
          <w:p w:rsidR="001767C9" w:rsidRPr="001767C9" w:rsidRDefault="001767C9" w:rsidP="001767C9">
            <w:pPr>
              <w:rPr>
                <w:rStyle w:val="s0"/>
                <w:lang w:val="kk-KZ"/>
              </w:rPr>
            </w:pPr>
            <w:r w:rsidRPr="001767C9">
              <w:rPr>
                <w:rStyle w:val="s0"/>
                <w:lang w:val="kk-KZ"/>
              </w:rPr>
              <w:t>Жұмыс температурасының диапазоны:</w:t>
            </w:r>
          </w:p>
          <w:p w:rsidR="001767C9" w:rsidRPr="001767C9" w:rsidRDefault="001767C9" w:rsidP="001767C9">
            <w:pPr>
              <w:rPr>
                <w:rStyle w:val="s0"/>
                <w:lang w:val="kk-KZ"/>
              </w:rPr>
            </w:pPr>
            <w:r w:rsidRPr="001767C9">
              <w:rPr>
                <w:rStyle w:val="s0"/>
                <w:lang w:val="kk-KZ"/>
              </w:rPr>
              <w:t>төменгі шекара: -40°C-тан;</w:t>
            </w:r>
          </w:p>
          <w:p w:rsidR="001767C9" w:rsidRPr="001767C9" w:rsidRDefault="001767C9" w:rsidP="001767C9">
            <w:pPr>
              <w:rPr>
                <w:rStyle w:val="s0"/>
                <w:lang w:val="kk-KZ"/>
              </w:rPr>
            </w:pPr>
            <w:r w:rsidRPr="001767C9">
              <w:rPr>
                <w:rStyle w:val="s0"/>
                <w:lang w:val="kk-KZ"/>
              </w:rPr>
              <w:t>жоғарғы шекара: +80°C дейін.</w:t>
            </w:r>
          </w:p>
          <w:p w:rsidR="001767C9" w:rsidRPr="001767C9" w:rsidRDefault="001767C9" w:rsidP="001767C9">
            <w:pPr>
              <w:rPr>
                <w:rStyle w:val="s0"/>
                <w:lang w:val="kk-KZ"/>
              </w:rPr>
            </w:pPr>
            <w:r w:rsidRPr="001767C9">
              <w:rPr>
                <w:rStyle w:val="s0"/>
                <w:lang w:val="kk-KZ"/>
              </w:rPr>
              <w:t>Сақтау температурасы:</w:t>
            </w:r>
          </w:p>
          <w:p w:rsidR="001767C9" w:rsidRPr="001767C9" w:rsidRDefault="001767C9" w:rsidP="001767C9">
            <w:pPr>
              <w:rPr>
                <w:rStyle w:val="s0"/>
                <w:lang w:val="kk-KZ"/>
              </w:rPr>
            </w:pPr>
            <w:r w:rsidRPr="001767C9">
              <w:rPr>
                <w:rStyle w:val="s0"/>
                <w:lang w:val="kk-KZ"/>
              </w:rPr>
              <w:t>төменгі шекара: 40°C бастап;</w:t>
            </w:r>
          </w:p>
          <w:p w:rsidR="00AE1617" w:rsidRPr="001767C9" w:rsidRDefault="001767C9" w:rsidP="001767C9">
            <w:pPr>
              <w:tabs>
                <w:tab w:val="left" w:pos="226"/>
              </w:tabs>
              <w:rPr>
                <w:lang w:val="kk-KZ"/>
              </w:rPr>
            </w:pPr>
            <w:r w:rsidRPr="001767C9">
              <w:rPr>
                <w:rStyle w:val="s0"/>
                <w:lang w:val="kk-KZ"/>
              </w:rPr>
              <w:t>жоғарғы шекара: +80°C дейін.</w:t>
            </w:r>
          </w:p>
        </w:tc>
      </w:tr>
      <w:tr w:rsidR="00AE1617" w:rsidRPr="00D948E9" w:rsidTr="001767C9">
        <w:trPr>
          <w:trHeight w:val="1949"/>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767C9" w:rsidRDefault="00AE1617" w:rsidP="00022BF7">
            <w:pPr>
              <w:rPr>
                <w:lang w:val="kk-KZ"/>
              </w:rPr>
            </w:pPr>
            <w:r w:rsidRPr="001767C9">
              <w:rPr>
                <w:b/>
                <w:lang w:val="kk-KZ"/>
              </w:rPr>
              <w:t>6</w:t>
            </w:r>
            <w:r w:rsidRPr="001767C9">
              <w:rPr>
                <w:lang w:val="kk-KZ"/>
              </w:rPr>
              <w:t>. ТЕХНИКАЛЫҚ ҚҰЖАТТАМАҒА ҚОЙЫЛАТЫН ТАЛАПТАР</w:t>
            </w:r>
          </w:p>
          <w:p w:rsidR="001767C9" w:rsidRPr="001767C9" w:rsidRDefault="001767C9" w:rsidP="001767C9">
            <w:pPr>
              <w:tabs>
                <w:tab w:val="left" w:pos="226"/>
              </w:tabs>
              <w:rPr>
                <w:color w:val="auto"/>
                <w:lang w:val="kk-KZ"/>
              </w:rPr>
            </w:pPr>
            <w:r w:rsidRPr="001767C9">
              <w:rPr>
                <w:color w:val="auto"/>
                <w:lang w:val="kk-KZ"/>
              </w:rPr>
              <w:t>Құжаттама жиынтығында (төмендегілермен шектелмей)болуы тиіс:</w:t>
            </w:r>
          </w:p>
          <w:p w:rsidR="001767C9" w:rsidRPr="001767C9" w:rsidRDefault="001767C9" w:rsidP="001767C9">
            <w:pPr>
              <w:tabs>
                <w:tab w:val="left" w:pos="226"/>
              </w:tabs>
              <w:rPr>
                <w:color w:val="auto"/>
                <w:lang w:val="kk-KZ"/>
              </w:rPr>
            </w:pPr>
            <w:r w:rsidRPr="001767C9">
              <w:rPr>
                <w:color w:val="auto"/>
                <w:lang w:val="kk-KZ"/>
              </w:rPr>
              <w:t>1) Пайдалану жөніндегі Нұсқаулық (орыс және / немесе ағылшын тілдерінде);</w:t>
            </w:r>
          </w:p>
          <w:p w:rsidR="001767C9" w:rsidRPr="001767C9" w:rsidRDefault="001767C9" w:rsidP="001767C9">
            <w:pPr>
              <w:tabs>
                <w:tab w:val="left" w:pos="226"/>
              </w:tabs>
              <w:rPr>
                <w:color w:val="auto"/>
                <w:lang w:val="kk-KZ"/>
              </w:rPr>
            </w:pPr>
            <w:r w:rsidRPr="001767C9">
              <w:rPr>
                <w:color w:val="auto"/>
                <w:lang w:val="kk-KZ"/>
              </w:rPr>
              <w:t>2) паспорттық деректері бар құжаттар (орыс немесе ағылшын тілдерінде).</w:t>
            </w:r>
          </w:p>
          <w:p w:rsidR="00AE1617" w:rsidRPr="001767C9" w:rsidRDefault="001767C9" w:rsidP="001767C9">
            <w:pPr>
              <w:tabs>
                <w:tab w:val="left" w:pos="226"/>
              </w:tabs>
              <w:rPr>
                <w:lang w:val="kk-KZ"/>
              </w:rPr>
            </w:pPr>
            <w:r w:rsidRPr="001767C9">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Байланысты қызметтер (қажет болған жағдайда көрсетіледі) (монтаждау, іске қосу, дайындау, тексеру және тауарларды </w:t>
            </w:r>
            <w:r w:rsidRPr="00CB172E">
              <w:rPr>
                <w:lang w:val="kk-KZ"/>
              </w:rPr>
              <w:lastRenderedPageBreak/>
              <w:t>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lastRenderedPageBreak/>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bookmarkStart w:id="1" w:name="_GoBack"/>
      <w:bookmarkEnd w:id="1"/>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01E6"/>
    <w:rsid w:val="00172359"/>
    <w:rsid w:val="001767C9"/>
    <w:rsid w:val="001A3557"/>
    <w:rsid w:val="001A5A89"/>
    <w:rsid w:val="001B5324"/>
    <w:rsid w:val="001C1833"/>
    <w:rsid w:val="001D6BF3"/>
    <w:rsid w:val="001E0D4C"/>
    <w:rsid w:val="001E2AEC"/>
    <w:rsid w:val="002063FC"/>
    <w:rsid w:val="00230B01"/>
    <w:rsid w:val="00232BDD"/>
    <w:rsid w:val="0027624B"/>
    <w:rsid w:val="002870A4"/>
    <w:rsid w:val="00292A8D"/>
    <w:rsid w:val="002A0015"/>
    <w:rsid w:val="002B2442"/>
    <w:rsid w:val="002C4C3E"/>
    <w:rsid w:val="002C7623"/>
    <w:rsid w:val="002E1456"/>
    <w:rsid w:val="002F2EA0"/>
    <w:rsid w:val="00300637"/>
    <w:rsid w:val="00300DC1"/>
    <w:rsid w:val="0030166F"/>
    <w:rsid w:val="003100CA"/>
    <w:rsid w:val="00330F5E"/>
    <w:rsid w:val="00334438"/>
    <w:rsid w:val="00337022"/>
    <w:rsid w:val="00340611"/>
    <w:rsid w:val="00356FDB"/>
    <w:rsid w:val="003570D4"/>
    <w:rsid w:val="003761B2"/>
    <w:rsid w:val="003A4396"/>
    <w:rsid w:val="003A45B1"/>
    <w:rsid w:val="003B3C9A"/>
    <w:rsid w:val="003D326A"/>
    <w:rsid w:val="003D74F9"/>
    <w:rsid w:val="003E161E"/>
    <w:rsid w:val="003F019B"/>
    <w:rsid w:val="003F2AA1"/>
    <w:rsid w:val="003F5CE1"/>
    <w:rsid w:val="004202F6"/>
    <w:rsid w:val="00426520"/>
    <w:rsid w:val="0043039C"/>
    <w:rsid w:val="00436E54"/>
    <w:rsid w:val="00441F40"/>
    <w:rsid w:val="0044754F"/>
    <w:rsid w:val="00447FCB"/>
    <w:rsid w:val="0045228F"/>
    <w:rsid w:val="0047197E"/>
    <w:rsid w:val="0048413C"/>
    <w:rsid w:val="00491CCF"/>
    <w:rsid w:val="004932BD"/>
    <w:rsid w:val="004A00BF"/>
    <w:rsid w:val="004A1653"/>
    <w:rsid w:val="004A4DAB"/>
    <w:rsid w:val="004C07FB"/>
    <w:rsid w:val="004D4D94"/>
    <w:rsid w:val="004E309A"/>
    <w:rsid w:val="004F1957"/>
    <w:rsid w:val="004F2F5A"/>
    <w:rsid w:val="004F7417"/>
    <w:rsid w:val="00503EC1"/>
    <w:rsid w:val="005102BC"/>
    <w:rsid w:val="00514703"/>
    <w:rsid w:val="00556900"/>
    <w:rsid w:val="00574C9C"/>
    <w:rsid w:val="005A5511"/>
    <w:rsid w:val="005B122B"/>
    <w:rsid w:val="005B1402"/>
    <w:rsid w:val="005B6FFB"/>
    <w:rsid w:val="005F0A74"/>
    <w:rsid w:val="00603D23"/>
    <w:rsid w:val="0060526A"/>
    <w:rsid w:val="00623531"/>
    <w:rsid w:val="00632D00"/>
    <w:rsid w:val="00640582"/>
    <w:rsid w:val="0064285A"/>
    <w:rsid w:val="00642FBF"/>
    <w:rsid w:val="00650664"/>
    <w:rsid w:val="00652509"/>
    <w:rsid w:val="00663809"/>
    <w:rsid w:val="00671A95"/>
    <w:rsid w:val="00674E08"/>
    <w:rsid w:val="00676906"/>
    <w:rsid w:val="00677713"/>
    <w:rsid w:val="00681522"/>
    <w:rsid w:val="00694E17"/>
    <w:rsid w:val="006963DA"/>
    <w:rsid w:val="00697CF8"/>
    <w:rsid w:val="006A5E3A"/>
    <w:rsid w:val="006A6BDD"/>
    <w:rsid w:val="006B461A"/>
    <w:rsid w:val="006C1C60"/>
    <w:rsid w:val="006C3ED2"/>
    <w:rsid w:val="006C6AFB"/>
    <w:rsid w:val="006D393E"/>
    <w:rsid w:val="006D5A31"/>
    <w:rsid w:val="006F72E3"/>
    <w:rsid w:val="00706ACB"/>
    <w:rsid w:val="0071514A"/>
    <w:rsid w:val="00734A6C"/>
    <w:rsid w:val="00734FDD"/>
    <w:rsid w:val="00746FE3"/>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1644F"/>
    <w:rsid w:val="00821CE0"/>
    <w:rsid w:val="008639F5"/>
    <w:rsid w:val="008646E1"/>
    <w:rsid w:val="008648B8"/>
    <w:rsid w:val="00864B89"/>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8F3E04"/>
    <w:rsid w:val="00902AFE"/>
    <w:rsid w:val="00906B85"/>
    <w:rsid w:val="0092748A"/>
    <w:rsid w:val="0095757F"/>
    <w:rsid w:val="00983C1A"/>
    <w:rsid w:val="00984FCF"/>
    <w:rsid w:val="009A0FB4"/>
    <w:rsid w:val="009A31BE"/>
    <w:rsid w:val="009A4658"/>
    <w:rsid w:val="009A7FF0"/>
    <w:rsid w:val="009C0CA9"/>
    <w:rsid w:val="009D21AF"/>
    <w:rsid w:val="009D449A"/>
    <w:rsid w:val="009E15D8"/>
    <w:rsid w:val="009E3DC2"/>
    <w:rsid w:val="009E457B"/>
    <w:rsid w:val="009E5BE6"/>
    <w:rsid w:val="009E6D1B"/>
    <w:rsid w:val="009F0521"/>
    <w:rsid w:val="00A06988"/>
    <w:rsid w:val="00A06B11"/>
    <w:rsid w:val="00A16271"/>
    <w:rsid w:val="00A164BC"/>
    <w:rsid w:val="00A17503"/>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45B36"/>
    <w:rsid w:val="00B65F45"/>
    <w:rsid w:val="00B66564"/>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12327"/>
    <w:rsid w:val="00D20F26"/>
    <w:rsid w:val="00D40CB3"/>
    <w:rsid w:val="00D415DE"/>
    <w:rsid w:val="00D7138B"/>
    <w:rsid w:val="00D77362"/>
    <w:rsid w:val="00D81527"/>
    <w:rsid w:val="00D9074D"/>
    <w:rsid w:val="00D948E9"/>
    <w:rsid w:val="00D97D3C"/>
    <w:rsid w:val="00DA12CA"/>
    <w:rsid w:val="00DA3AA0"/>
    <w:rsid w:val="00DC7F00"/>
    <w:rsid w:val="00DD46F7"/>
    <w:rsid w:val="00DE2F3D"/>
    <w:rsid w:val="00DE40F0"/>
    <w:rsid w:val="00E001BF"/>
    <w:rsid w:val="00E0243F"/>
    <w:rsid w:val="00E03310"/>
    <w:rsid w:val="00E20DF8"/>
    <w:rsid w:val="00E3253E"/>
    <w:rsid w:val="00E43CE7"/>
    <w:rsid w:val="00E57D6A"/>
    <w:rsid w:val="00E64090"/>
    <w:rsid w:val="00E66325"/>
    <w:rsid w:val="00E66658"/>
    <w:rsid w:val="00E806F8"/>
    <w:rsid w:val="00E83FF6"/>
    <w:rsid w:val="00E84483"/>
    <w:rsid w:val="00E95D15"/>
    <w:rsid w:val="00EB62B1"/>
    <w:rsid w:val="00EC0D68"/>
    <w:rsid w:val="00EC4A23"/>
    <w:rsid w:val="00ED3129"/>
    <w:rsid w:val="00EE30E7"/>
    <w:rsid w:val="00EE5D02"/>
    <w:rsid w:val="00EE7667"/>
    <w:rsid w:val="00EF342C"/>
    <w:rsid w:val="00EF4E62"/>
    <w:rsid w:val="00EF7233"/>
    <w:rsid w:val="00F11609"/>
    <w:rsid w:val="00F12F7B"/>
    <w:rsid w:val="00F13CC2"/>
    <w:rsid w:val="00F2216F"/>
    <w:rsid w:val="00F64E45"/>
    <w:rsid w:val="00F83C0C"/>
    <w:rsid w:val="00FC2DBB"/>
    <w:rsid w:val="00FD0809"/>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325010385">
      <w:bodyDiv w:val="1"/>
      <w:marLeft w:val="0"/>
      <w:marRight w:val="0"/>
      <w:marTop w:val="0"/>
      <w:marBottom w:val="0"/>
      <w:divBdr>
        <w:top w:val="none" w:sz="0" w:space="0" w:color="auto"/>
        <w:left w:val="none" w:sz="0" w:space="0" w:color="auto"/>
        <w:bottom w:val="none" w:sz="0" w:space="0" w:color="auto"/>
        <w:right w:val="none" w:sz="0" w:space="0" w:color="auto"/>
      </w:divBdr>
      <w:divsChild>
        <w:div w:id="1011295421">
          <w:marLeft w:val="0"/>
          <w:marRight w:val="0"/>
          <w:marTop w:val="0"/>
          <w:marBottom w:val="0"/>
          <w:divBdr>
            <w:top w:val="none" w:sz="0" w:space="0" w:color="auto"/>
            <w:left w:val="none" w:sz="0" w:space="0" w:color="auto"/>
            <w:bottom w:val="none" w:sz="0" w:space="0" w:color="auto"/>
            <w:right w:val="none" w:sz="0" w:space="0" w:color="auto"/>
          </w:divBdr>
          <w:divsChild>
            <w:div w:id="1661156865">
              <w:marLeft w:val="0"/>
              <w:marRight w:val="0"/>
              <w:marTop w:val="0"/>
              <w:marBottom w:val="0"/>
              <w:divBdr>
                <w:top w:val="none" w:sz="0" w:space="0" w:color="auto"/>
                <w:left w:val="none" w:sz="0" w:space="0" w:color="auto"/>
                <w:bottom w:val="none" w:sz="0" w:space="0" w:color="auto"/>
                <w:right w:val="none" w:sz="0" w:space="0" w:color="auto"/>
              </w:divBdr>
              <w:divsChild>
                <w:div w:id="979920862">
                  <w:marLeft w:val="0"/>
                  <w:marRight w:val="0"/>
                  <w:marTop w:val="0"/>
                  <w:marBottom w:val="0"/>
                  <w:divBdr>
                    <w:top w:val="none" w:sz="0" w:space="0" w:color="auto"/>
                    <w:left w:val="none" w:sz="0" w:space="0" w:color="auto"/>
                    <w:bottom w:val="none" w:sz="0" w:space="0" w:color="auto"/>
                    <w:right w:val="none" w:sz="0" w:space="0" w:color="auto"/>
                  </w:divBdr>
                  <w:divsChild>
                    <w:div w:id="14948347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6352457">
          <w:marLeft w:val="0"/>
          <w:marRight w:val="0"/>
          <w:marTop w:val="0"/>
          <w:marBottom w:val="0"/>
          <w:divBdr>
            <w:top w:val="none" w:sz="0" w:space="0" w:color="auto"/>
            <w:left w:val="none" w:sz="0" w:space="0" w:color="auto"/>
            <w:bottom w:val="none" w:sz="0" w:space="0" w:color="auto"/>
            <w:right w:val="none" w:sz="0" w:space="0" w:color="auto"/>
          </w:divBdr>
        </w:div>
        <w:div w:id="1788043890">
          <w:marLeft w:val="0"/>
          <w:marRight w:val="0"/>
          <w:marTop w:val="0"/>
          <w:marBottom w:val="0"/>
          <w:divBdr>
            <w:top w:val="none" w:sz="0" w:space="0" w:color="auto"/>
            <w:left w:val="none" w:sz="0" w:space="0" w:color="auto"/>
            <w:bottom w:val="none" w:sz="0" w:space="0" w:color="auto"/>
            <w:right w:val="none" w:sz="0" w:space="0" w:color="auto"/>
          </w:divBdr>
          <w:divsChild>
            <w:div w:id="1904483192">
              <w:marLeft w:val="0"/>
              <w:marRight w:val="0"/>
              <w:marTop w:val="0"/>
              <w:marBottom w:val="0"/>
              <w:divBdr>
                <w:top w:val="none" w:sz="0" w:space="0" w:color="auto"/>
                <w:left w:val="none" w:sz="0" w:space="0" w:color="auto"/>
                <w:bottom w:val="none" w:sz="0" w:space="0" w:color="auto"/>
                <w:right w:val="none" w:sz="0" w:space="0" w:color="auto"/>
              </w:divBdr>
              <w:divsChild>
                <w:div w:id="547961980">
                  <w:marLeft w:val="0"/>
                  <w:marRight w:val="0"/>
                  <w:marTop w:val="0"/>
                  <w:marBottom w:val="0"/>
                  <w:divBdr>
                    <w:top w:val="none" w:sz="0" w:space="0" w:color="auto"/>
                    <w:left w:val="none" w:sz="0" w:space="0" w:color="auto"/>
                    <w:bottom w:val="none" w:sz="0" w:space="0" w:color="auto"/>
                    <w:right w:val="none" w:sz="0" w:space="0" w:color="auto"/>
                  </w:divBdr>
                  <w:divsChild>
                    <w:div w:id="188718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93FB-D16B-47DB-8CFC-370BED18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5610</TotalTime>
  <Pages>1</Pages>
  <Words>1216</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70</cp:revision>
  <cp:lastPrinted>2021-07-02T09:45:00Z</cp:lastPrinted>
  <dcterms:created xsi:type="dcterms:W3CDTF">2022-02-14T05:37:00Z</dcterms:created>
  <dcterms:modified xsi:type="dcterms:W3CDTF">2023-01-26T13:58:00Z</dcterms:modified>
</cp:coreProperties>
</file>