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93" w:rsidRDefault="00AE0093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val="en-US" w:eastAsia="ru-RU"/>
        </w:rPr>
      </w:pPr>
    </w:p>
    <w:p w:rsidR="00AE0093" w:rsidRPr="00B230AB" w:rsidRDefault="00AE0093" w:rsidP="00AE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0" w:name="_GoBack"/>
      <w:r w:rsidRPr="00B230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Баға ұсыныстарын сұрату тәсілімен сатып алынатын тауарлардың, жұмыстардың, көрсетілетін қызметтердің техникалық ерекшелігі</w:t>
      </w:r>
    </w:p>
    <w:p w:rsidR="00AE0093" w:rsidRPr="00B230AB" w:rsidRDefault="00AE0093" w:rsidP="00AE0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230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(Тапсырыс беруші толтырады)</w:t>
      </w:r>
    </w:p>
    <w:p w:rsidR="00AE0093" w:rsidRPr="00B230AB" w:rsidRDefault="00AE0093" w:rsidP="00AE00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E0093" w:rsidRPr="00B230AB" w:rsidRDefault="00AE0093" w:rsidP="00AE009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30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Тауарлардың, жұмыстардың, көрсетілетін қызметтердің бірыңғай номенклатуралық анықтамалығы кодының атауы </w:t>
      </w:r>
      <w:r w:rsidRPr="00B230AB">
        <w:rPr>
          <w:rFonts w:ascii="Times New Roman" w:hAnsi="Times New Roman" w:cs="Times New Roman"/>
          <w:b/>
          <w:sz w:val="24"/>
          <w:szCs w:val="24"/>
          <w:lang w:val="kk-KZ"/>
        </w:rPr>
        <w:t>612011.100.000002</w:t>
      </w:r>
    </w:p>
    <w:p w:rsidR="00AE0093" w:rsidRPr="00B230AB" w:rsidRDefault="00AE0093" w:rsidP="00AE009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30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Тауардың, жұмыстың, көрсетілетін қызметтің атауы </w:t>
      </w:r>
      <w:r w:rsidRPr="00B230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«Мессенджерлер арқылы келіп түскен өтініштерді өңдеу</w:t>
      </w:r>
      <w:r w:rsidR="004840D9" w:rsidRPr="00B230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үшін </w:t>
      </w:r>
      <w:r w:rsidRPr="00B230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Call-орталыққа арналған ұялы байланыс қызметтері».</w:t>
      </w:r>
    </w:p>
    <w:p w:rsidR="00AE0093" w:rsidRPr="00B230AB" w:rsidRDefault="00AE0093" w:rsidP="00AE00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30AB">
        <w:rPr>
          <w:rFonts w:ascii="Times New Roman" w:eastAsia="Times New Roman" w:hAnsi="Times New Roman" w:cs="Times New Roman"/>
          <w:spacing w:val="2"/>
          <w:sz w:val="24"/>
          <w:szCs w:val="24"/>
        </w:rPr>
        <w:t>Жеткізу шарттары (ИНКОТЕРМС 2010 сәйкес)*</w:t>
      </w:r>
    </w:p>
    <w:p w:rsidR="00AE0093" w:rsidRPr="00B230AB" w:rsidRDefault="00AE0093" w:rsidP="00AE00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30AB">
        <w:rPr>
          <w:rFonts w:ascii="Times New Roman" w:hAnsi="Times New Roman" w:cs="Times New Roman"/>
          <w:sz w:val="24"/>
          <w:szCs w:val="24"/>
          <w:lang w:val="kk-KZ"/>
        </w:rPr>
        <w:t>Жеткізу мерзімі</w:t>
      </w:r>
      <w:r w:rsidRPr="00B230AB">
        <w:rPr>
          <w:rFonts w:ascii="Times New Roman" w:hAnsi="Times New Roman" w:cs="Times New Roman"/>
          <w:sz w:val="24"/>
          <w:szCs w:val="24"/>
        </w:rPr>
        <w:t>*</w:t>
      </w:r>
      <w:r w:rsidRPr="00B23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31.12.2</w:t>
      </w:r>
      <w:r w:rsidR="004840D9" w:rsidRPr="00B230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B230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</w:t>
      </w:r>
      <w:r w:rsidRPr="00B23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E0093" w:rsidRPr="00B230AB" w:rsidRDefault="00AE0093" w:rsidP="00AE00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230AB">
        <w:rPr>
          <w:rFonts w:ascii="Times New Roman" w:eastAsia="Times New Roman" w:hAnsi="Times New Roman" w:cs="Times New Roman"/>
          <w:sz w:val="24"/>
          <w:szCs w:val="24"/>
        </w:rPr>
        <w:t>Аванстық төлем мөлшері*</w:t>
      </w:r>
      <w:r w:rsidRPr="00B230A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23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AE0093" w:rsidRPr="00B230AB" w:rsidRDefault="00AE0093" w:rsidP="00AE00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30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Тауардың шыққан жылы</w:t>
      </w:r>
      <w:r w:rsidRPr="00B230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AE0093" w:rsidRPr="00B230AB" w:rsidRDefault="00AE0093" w:rsidP="00AE0093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3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 </w:t>
      </w:r>
      <w:r w:rsidRPr="00B230AB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Кепілдік мерзімі (айлармен) </w:t>
      </w:r>
      <w:r w:rsidRPr="00B230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 </w:t>
      </w:r>
      <w:r w:rsidRPr="00B230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60"/>
        <w:gridCol w:w="6711"/>
      </w:tblGrid>
      <w:tr w:rsidR="00AE0093" w:rsidRPr="00B230AB" w:rsidTr="004840D9">
        <w:trPr>
          <w:trHeight w:val="3407"/>
          <w:jc w:val="center"/>
        </w:trPr>
        <w:tc>
          <w:tcPr>
            <w:tcW w:w="2860" w:type="dxa"/>
          </w:tcPr>
          <w:p w:rsidR="00AE0093" w:rsidRPr="00B230AB" w:rsidRDefault="00AE0093" w:rsidP="004906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Құрылысқа байланысты емес қызметтерді/жұмыстарды сатып алу үшін</w:t>
            </w:r>
          </w:p>
        </w:tc>
        <w:tc>
          <w:tcPr>
            <w:tcW w:w="6711" w:type="dxa"/>
          </w:tcPr>
          <w:p w:rsidR="004840D9" w:rsidRPr="00B230AB" w:rsidRDefault="00AE0093" w:rsidP="004906D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4840D9"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Жеткізуші осы қызметтерді көрсету барысында анықталған ұялы байланыс қызметтерінің кемшіліктерін жою жөнінде шаралар қабылдауы, сондай-ақ, Тапсырыс берушіге ұялы байланыс желісіндегі ірі авариялар туралы және Жеткізуші  қабылдаған рәсімдерге сай осы аварияларды жоюдың болжамды мерзімдері туралы хабарлауы тиіс.</w:t>
            </w:r>
          </w:p>
          <w:p w:rsidR="00AE0093" w:rsidRPr="00B230AB" w:rsidRDefault="004840D9" w:rsidP="004906D0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AE0093"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Байланыс туралы заңының талаптарына жауап беретін тиісті қызметпен айналысу құқығына ҚР барлық қажетті рұқсаттары мен мемлекеттік лицензиялары болуы тиіс</w:t>
            </w:r>
            <w:r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AE0093" w:rsidRPr="00B230AB" w:rsidRDefault="00AE0093" w:rsidP="004906D0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Қызмет көрсету үдерісінде Тапсырыс берушінің өтінімі бойынша Жеткізуші мынадай іс-әрекеттер жасауы мүмкін:</w:t>
            </w:r>
          </w:p>
          <w:p w:rsidR="00AE0093" w:rsidRPr="00B230AB" w:rsidRDefault="00AE0093" w:rsidP="004906D0">
            <w:pPr>
              <w:pStyle w:val="a3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Нөмірді </w:t>
            </w:r>
            <w:r w:rsidR="004840D9"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активтеу немсе деактивтеу</w:t>
            </w:r>
            <w:r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Нөмір бойынша қоңырауларды талдау (Тапсырыс берушінің өтінімі бойынша);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SIM-картаны ауыстыру (Тапсырыс берушінің өтінімі бойынша);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Жеткізушінің кеңсесіне хат беру арқылы нөмірлерді бұғаттау;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Белгілі бір кезең үшін салыстыру актісін ұсыну (Тапсырыс берушінің өтінімі бойынша);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айдың 10 күні шот-фактураны және орындалған жұмыстар актісін ресімдеу.</w:t>
            </w:r>
          </w:p>
          <w:p w:rsidR="004840D9" w:rsidRPr="00B230AB" w:rsidRDefault="00AE0093" w:rsidP="004840D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Нөмірді сақтау</w:t>
            </w:r>
            <w:r w:rsidRPr="00B23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8 707 258 15 00  </w:t>
            </w:r>
          </w:p>
          <w:p w:rsidR="00AE0093" w:rsidRPr="00B230AB" w:rsidRDefault="00AE0093" w:rsidP="004840D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Оператор желісіндегі шығыс қоңыраулар-шектеусіз;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ҚР басқа операторларына және қалалық шығыс қоңыраулар – кемінде айына 500 минут  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ҚР бойынша барлық бағыттарға шығатын SMS – кемінде 100 SMS;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Халықаралық бағыттарға шығатын минуттар –  кемінде айына 10 мин.;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lastRenderedPageBreak/>
              <w:t>Интернет-топтама</w:t>
            </w:r>
            <w:r w:rsidR="004840D9"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– 40 Гб</w:t>
            </w:r>
            <w:r w:rsidR="004840D9"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кем емес</w:t>
            </w: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;</w:t>
            </w:r>
          </w:p>
          <w:p w:rsidR="00AE0093" w:rsidRPr="00B230AB" w:rsidRDefault="004840D9" w:rsidP="004906D0">
            <w:pPr>
              <w:numPr>
                <w:ilvl w:val="0"/>
                <w:numId w:val="3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Дауыстық қоңырауларды секундпен</w:t>
            </w:r>
            <w:r w:rsidR="00AE0093"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тарифтеу;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Қазақстан Республикасының аумағында деректерді жіберу қызметінің қолжетімділігі;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GSM желісімен </w:t>
            </w:r>
            <w:r w:rsidR="004840D9"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жабын</w:t>
            </w: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аймағындағы деректерді жіберу жылдамдығы –   64 Кбит/с. дейін;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4G желісімен </w:t>
            </w:r>
            <w:r w:rsidR="004840D9"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жабын</w:t>
            </w: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аймағындағы деректерді жіберу жылдамдығы –7 Мбит/с дейін.;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Тарифтеуді дөңгелектеу қадамы – 1 КБ</w:t>
            </w:r>
            <w:r w:rsidR="004840D9"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кем емес</w:t>
            </w: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; 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Ұялы байланыс стандарттары   – GSM 900/1800/2100;</w:t>
            </w:r>
          </w:p>
          <w:p w:rsidR="00AE0093" w:rsidRPr="00B230AB" w:rsidRDefault="00AE0093" w:rsidP="004906D0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B230A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Әрбір телефон нөмірі үшін абоненттік төлем құны ҚҚС есептемегенде 65 250 теңгеден аспауы тиіс;</w:t>
            </w:r>
          </w:p>
          <w:p w:rsidR="00AE0093" w:rsidRPr="00B230AB" w:rsidRDefault="00AE0093" w:rsidP="004840D9">
            <w:pPr>
              <w:ind w:left="72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E0093" w:rsidRPr="00B230AB" w:rsidRDefault="00AE0093" w:rsidP="00AE0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3" w:rsidRPr="00B230AB" w:rsidRDefault="00AE0093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E0093" w:rsidRPr="00B230AB" w:rsidRDefault="00AE0093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bookmarkEnd w:id="0"/>
    <w:p w:rsidR="00434C8A" w:rsidRPr="004819B6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4819B6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Техническая спецификация закупаемых </w:t>
      </w:r>
      <w:r w:rsidR="00CA5F0C" w:rsidRPr="004819B6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товаров, работ, услуг</w:t>
      </w:r>
      <w:r w:rsidRPr="004819B6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 способом запроса ценовых предложений(заполняется заказчиком)</w:t>
      </w:r>
    </w:p>
    <w:p w:rsidR="00434C8A" w:rsidRPr="004819B6" w:rsidRDefault="00434C8A">
      <w:pPr>
        <w:rPr>
          <w:rFonts w:ascii="Times New Roman" w:hAnsi="Times New Roman" w:cs="Times New Roman"/>
          <w:sz w:val="28"/>
          <w:szCs w:val="24"/>
        </w:rPr>
      </w:pPr>
    </w:p>
    <w:p w:rsidR="00231C06" w:rsidRPr="00F93EF2" w:rsidRDefault="00434C8A" w:rsidP="00F93EF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</w:p>
    <w:p w:rsidR="00231C06" w:rsidRPr="00F93EF2" w:rsidRDefault="00F93EF2" w:rsidP="00F93E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31C06" w:rsidRPr="00F93EF2">
        <w:rPr>
          <w:rFonts w:ascii="Times New Roman" w:hAnsi="Times New Roman" w:cs="Times New Roman"/>
          <w:b/>
          <w:sz w:val="24"/>
          <w:szCs w:val="24"/>
        </w:rPr>
        <w:t>612011.100.000002</w:t>
      </w:r>
    </w:p>
    <w:p w:rsidR="008C4B95" w:rsidRPr="00F93EF2" w:rsidRDefault="00434C8A" w:rsidP="00F93EF2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</w:p>
    <w:p w:rsidR="008C4B95" w:rsidRPr="00F93EF2" w:rsidRDefault="00F93EF2" w:rsidP="00F93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C4B95" w:rsidRPr="00F9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«Услуги мобильной связи для Call-центра для обработки обращений поступивших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8C4B95" w:rsidRPr="00F93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посредством мессенджеров».</w:t>
      </w:r>
    </w:p>
    <w:p w:rsidR="00434C8A" w:rsidRPr="00942EA7" w:rsidRDefault="00434C8A" w:rsidP="00F93E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2E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2010)___________________</w:t>
      </w:r>
    </w:p>
    <w:p w:rsidR="00434C8A" w:rsidRPr="0062374E" w:rsidRDefault="00434C8A" w:rsidP="00F93E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237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231C06" w:rsidRPr="0062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</w:t>
      </w:r>
      <w:r w:rsidR="00710F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C06" w:rsidRPr="0062374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34C8A" w:rsidRPr="00942EA7" w:rsidRDefault="00434C8A" w:rsidP="00F93EF2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942E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8C4B95" w:rsidRPr="0094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C06" w:rsidRPr="0094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C06" w:rsidRPr="0094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434C8A" w:rsidRPr="00942EA7" w:rsidRDefault="00434C8A" w:rsidP="00F93EF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4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 w:rsidRPr="0094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Pr="00942E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4030C0" w:rsidRPr="00942EA7" w:rsidRDefault="00B176C2" w:rsidP="00B176C2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 </w:t>
      </w:r>
      <w:r w:rsidR="00434C8A" w:rsidRPr="00942E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(в месяцах)</w:t>
      </w:r>
      <w:r w:rsidR="00231C06" w:rsidRPr="0094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C06" w:rsidRPr="00942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месяцев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CA5F0C" w:rsidRPr="00942EA7" w:rsidTr="00A932E9">
        <w:trPr>
          <w:trHeight w:val="3407"/>
          <w:jc w:val="center"/>
        </w:trPr>
        <w:tc>
          <w:tcPr>
            <w:tcW w:w="1834" w:type="dxa"/>
          </w:tcPr>
          <w:p w:rsidR="00CA5F0C" w:rsidRPr="00942EA7" w:rsidRDefault="004030C0" w:rsidP="00CA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EA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A5F0C" w:rsidRPr="00942EA7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услуг/работ не связанных со строительством</w:t>
            </w:r>
          </w:p>
        </w:tc>
        <w:tc>
          <w:tcPr>
            <w:tcW w:w="7088" w:type="dxa"/>
          </w:tcPr>
          <w:p w:rsidR="00231C06" w:rsidRPr="003C1253" w:rsidRDefault="003C1253" w:rsidP="00231C06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1C06" w:rsidRPr="0094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Поставщик должен принимать меры по устранению недостатков оказываемых услуг сотовой связи, обнаруженных в ходе оказания этих услуг, а также информировать Заказчика о крупных авариях в сети сотовой связи и о предполагаемых сроках устранения этих аварий, согласно принятым у Поставщика процедурам.</w:t>
            </w:r>
          </w:p>
          <w:p w:rsidR="003C1253" w:rsidRPr="00F93EF2" w:rsidRDefault="003C1253" w:rsidP="003C1253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Поставщик должен обладать всеми необходимыми разрешениями и Государственными лицензиями РК на право занятия соответствующей деятельностью, отвечающими требованиям Зако</w:t>
            </w:r>
            <w:r w:rsidR="00F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 связи Республики Казахстан.</w:t>
            </w:r>
          </w:p>
          <w:p w:rsidR="00231C06" w:rsidRPr="00942EA7" w:rsidRDefault="00231C06" w:rsidP="00231C06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процессе оказания услуги, по заявке Заказчика возможны следующие действия Поставщика:</w:t>
            </w:r>
          </w:p>
          <w:p w:rsidR="00231C06" w:rsidRPr="00F93EF2" w:rsidRDefault="00F93EF2" w:rsidP="00F93EF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1.</w:t>
            </w:r>
            <w:r w:rsidR="00231C06" w:rsidRPr="00F9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Активация и деактивация номера;</w:t>
            </w:r>
          </w:p>
          <w:p w:rsidR="00231C06" w:rsidRPr="00F93EF2" w:rsidRDefault="00231C06" w:rsidP="00F93EF2">
            <w:pPr>
              <w:pStyle w:val="a3"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Детализацию звонков по номеру (по заявке Заказчика);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сим-карты (по заявке Заказчика);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Блокировка номеров по предоставлению письма в офис Поставщика;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акта сверки за определенный период (по заявке Заказчика);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счет- фактуры и акта выполненных работ 10 числа каждого месяца.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Сохранение номера: 8 707 258 15 00  </w:t>
            </w:r>
          </w:p>
          <w:p w:rsidR="00231C06" w:rsidRPr="00942EA7" w:rsidRDefault="00231C06" w:rsidP="00231C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Исходящие звонки внутри сети Оператора связи – Безлимит;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Исходящие звонки на других операторов и городские РК - не менее 500 минут в месяц;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Исходящие SMS на все направления по РК – не менее 100 SMS;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Исходящие минуты на международные направления –  не менее 10 мин в месяц.;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Интернет-пакет– </w:t>
            </w:r>
            <w:r w:rsidR="00A932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не менее </w:t>
            </w: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40 Гб;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Тарификация голосовых звонков посекундная;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Доступность услуги передачи данных на территории Республики Казахстан;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Скорость передачи данных в зоне покрытия сети GSM – до 64 Кбит/с.;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tabs>
                <w:tab w:val="left" w:pos="317"/>
              </w:tabs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Скорость передачи данных в зоне покрытия сети 4G – до 7 Мбит/с.;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Шаг округления тарификации – </w:t>
            </w:r>
            <w:r w:rsidR="00A932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не менее </w:t>
            </w: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1 КБ.; 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Стандарты сотовой связи – GSM 900/1800/2100;</w:t>
            </w:r>
          </w:p>
          <w:p w:rsidR="00231C06" w:rsidRPr="00942EA7" w:rsidRDefault="00231C06" w:rsidP="00A932E9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942E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Стоимость абонентской платы за каждый телефонный номер должна составлять не бо</w:t>
            </w:r>
            <w:r w:rsidR="00A932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лее 65 250 тенге, без учета НДС.</w:t>
            </w:r>
          </w:p>
          <w:p w:rsidR="00CA5F0C" w:rsidRPr="00942EA7" w:rsidRDefault="00CA5F0C" w:rsidP="003C1253">
            <w:pPr>
              <w:ind w:left="72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64D84" w:rsidRPr="00942EA7" w:rsidRDefault="00864D84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864D84" w:rsidRPr="0094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DF1"/>
    <w:multiLevelType w:val="hybridMultilevel"/>
    <w:tmpl w:val="69F4535E"/>
    <w:lvl w:ilvl="0" w:tplc="96ACC4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1889"/>
    <w:multiLevelType w:val="hybridMultilevel"/>
    <w:tmpl w:val="AA946D02"/>
    <w:lvl w:ilvl="0" w:tplc="0419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F0157B5"/>
    <w:multiLevelType w:val="hybridMultilevel"/>
    <w:tmpl w:val="51D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6A26"/>
    <w:multiLevelType w:val="hybridMultilevel"/>
    <w:tmpl w:val="A8BEE9DA"/>
    <w:lvl w:ilvl="0" w:tplc="01E89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31E9A"/>
    <w:multiLevelType w:val="hybridMultilevel"/>
    <w:tmpl w:val="0B16CA6C"/>
    <w:lvl w:ilvl="0" w:tplc="68723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59640C"/>
    <w:multiLevelType w:val="hybridMultilevel"/>
    <w:tmpl w:val="E0387794"/>
    <w:lvl w:ilvl="0" w:tplc="7DB85C8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5CE45E91"/>
    <w:multiLevelType w:val="hybridMultilevel"/>
    <w:tmpl w:val="B096FF4A"/>
    <w:lvl w:ilvl="0" w:tplc="62CCA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61585"/>
    <w:multiLevelType w:val="hybridMultilevel"/>
    <w:tmpl w:val="00FE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231C06"/>
    <w:rsid w:val="003C1253"/>
    <w:rsid w:val="004030C0"/>
    <w:rsid w:val="00434C8A"/>
    <w:rsid w:val="004819B6"/>
    <w:rsid w:val="004840D9"/>
    <w:rsid w:val="004F68C3"/>
    <w:rsid w:val="0062374E"/>
    <w:rsid w:val="00710F16"/>
    <w:rsid w:val="00864D84"/>
    <w:rsid w:val="008C4B95"/>
    <w:rsid w:val="008D7D9C"/>
    <w:rsid w:val="00942EA7"/>
    <w:rsid w:val="009768C6"/>
    <w:rsid w:val="00A932E9"/>
    <w:rsid w:val="00AE0093"/>
    <w:rsid w:val="00B176C2"/>
    <w:rsid w:val="00B230AB"/>
    <w:rsid w:val="00CA5F0C"/>
    <w:rsid w:val="00D1241D"/>
    <w:rsid w:val="00E01F2C"/>
    <w:rsid w:val="00E5742B"/>
    <w:rsid w:val="00E76E28"/>
    <w:rsid w:val="00F9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Сара Шакирова</cp:lastModifiedBy>
  <cp:revision>2</cp:revision>
  <cp:lastPrinted>2024-01-15T04:40:00Z</cp:lastPrinted>
  <dcterms:created xsi:type="dcterms:W3CDTF">2024-10-11T05:25:00Z</dcterms:created>
  <dcterms:modified xsi:type="dcterms:W3CDTF">2024-10-11T05:25:00Z</dcterms:modified>
</cp:coreProperties>
</file>