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001" w:rsidRDefault="00E21001" w:rsidP="00E21001">
      <w:pPr>
        <w:pStyle w:val="pr"/>
        <w:rPr>
          <w:color w:val="auto"/>
          <w:lang w:val="kk-KZ"/>
        </w:rPr>
      </w:pPr>
    </w:p>
    <w:p w:rsidR="00E21001" w:rsidRDefault="00E21001" w:rsidP="00E21001">
      <w:pPr>
        <w:spacing w:line="276" w:lineRule="auto"/>
        <w:jc w:val="right"/>
        <w:rPr>
          <w:rFonts w:eastAsia="Calibri"/>
          <w:lang w:val="kk-KZ" w:eastAsia="en-US"/>
        </w:rPr>
      </w:pPr>
      <w:r>
        <w:rPr>
          <w:rFonts w:eastAsia="Calibri"/>
          <w:lang w:val="kk-KZ" w:eastAsia="en-US"/>
        </w:rPr>
        <w:t xml:space="preserve">Конкурс құжаттамасына </w:t>
      </w:r>
    </w:p>
    <w:p w:rsidR="00E21001" w:rsidRDefault="00E21001" w:rsidP="00E21001">
      <w:pPr>
        <w:spacing w:line="276" w:lineRule="auto"/>
        <w:jc w:val="right"/>
        <w:rPr>
          <w:rFonts w:eastAsia="Calibri"/>
          <w:lang w:val="kk-KZ" w:eastAsia="en-US"/>
        </w:rPr>
      </w:pPr>
      <w:r>
        <w:rPr>
          <w:rFonts w:eastAsia="Calibri"/>
          <w:lang w:val="kk-KZ" w:eastAsia="en-US"/>
        </w:rPr>
        <w:t>12 қосымша</w:t>
      </w:r>
    </w:p>
    <w:p w:rsidR="00E21001" w:rsidRDefault="00E21001" w:rsidP="00E21001">
      <w:pPr>
        <w:jc w:val="right"/>
        <w:rPr>
          <w:rFonts w:eastAsia="Calibri"/>
          <w:lang w:val="kk-KZ" w:eastAsia="en-US"/>
        </w:rPr>
      </w:pPr>
      <w:r>
        <w:rPr>
          <w:rFonts w:eastAsia="Calibri"/>
          <w:lang w:val="kk-KZ" w:eastAsia="en-US"/>
        </w:rPr>
        <w:t xml:space="preserve"> </w:t>
      </w:r>
    </w:p>
    <w:p w:rsidR="00E21001" w:rsidRDefault="00E21001" w:rsidP="00E21001">
      <w:pPr>
        <w:rPr>
          <w:rFonts w:eastAsia="Calibri"/>
          <w:lang w:val="kk-KZ" w:eastAsia="en-US"/>
        </w:rPr>
      </w:pPr>
      <w:r>
        <w:rPr>
          <w:rFonts w:eastAsia="Calibri"/>
          <w:lang w:val="kk-KZ" w:eastAsia="en-US"/>
        </w:rPr>
        <w:t xml:space="preserve"> </w:t>
      </w:r>
    </w:p>
    <w:p w:rsidR="00E21001" w:rsidRDefault="00E21001" w:rsidP="00E21001">
      <w:pPr>
        <w:jc w:val="center"/>
        <w:rPr>
          <w:rFonts w:eastAsia="Calibri"/>
          <w:b/>
          <w:lang w:val="kk-KZ" w:eastAsia="en-US"/>
        </w:rPr>
      </w:pPr>
      <w:r>
        <w:rPr>
          <w:rFonts w:eastAsia="Times New Roman"/>
          <w:b/>
          <w:lang w:val="kk-KZ" w:eastAsia="en-US"/>
        </w:rPr>
        <w:t>Сатып алынатын тауарлардың</w:t>
      </w:r>
      <w:r>
        <w:rPr>
          <w:rFonts w:asciiTheme="minorHAnsi" w:eastAsia="Times New Roman" w:hAnsiTheme="minorHAnsi" w:cstheme="minorBidi"/>
          <w:b/>
          <w:sz w:val="21"/>
          <w:szCs w:val="22"/>
          <w:lang w:val="kk-KZ" w:eastAsia="en-US"/>
        </w:rPr>
        <w:t xml:space="preserve"> </w:t>
      </w:r>
      <w:r>
        <w:rPr>
          <w:rFonts w:eastAsia="Calibri"/>
          <w:b/>
          <w:lang w:val="kk-KZ" w:eastAsia="en-US"/>
        </w:rPr>
        <w:t>техникалық ерекшелігі</w:t>
      </w:r>
    </w:p>
    <w:p w:rsidR="00E21001" w:rsidRDefault="00E21001" w:rsidP="00E21001">
      <w:pPr>
        <w:jc w:val="center"/>
        <w:rPr>
          <w:rFonts w:eastAsia="Calibri"/>
          <w:b/>
          <w:lang w:val="kk-KZ" w:eastAsia="en-US"/>
        </w:rPr>
      </w:pPr>
      <w:r>
        <w:rPr>
          <w:rFonts w:eastAsia="Calibri"/>
          <w:b/>
          <w:lang w:val="kk-KZ" w:eastAsia="en-US"/>
        </w:rPr>
        <w:t>(Тапсырыс беруші толтырады)</w:t>
      </w:r>
    </w:p>
    <w:p w:rsidR="00E21001" w:rsidRDefault="00E21001" w:rsidP="00E21001">
      <w:pPr>
        <w:jc w:val="center"/>
        <w:rPr>
          <w:rFonts w:eastAsia="Calibri"/>
          <w:b/>
          <w:lang w:val="kk-KZ" w:eastAsia="en-US"/>
        </w:rPr>
      </w:pPr>
    </w:p>
    <w:p w:rsidR="00E21001" w:rsidRDefault="00E21001" w:rsidP="00E21001">
      <w:pPr>
        <w:ind w:left="567"/>
        <w:jc w:val="both"/>
        <w:rPr>
          <w:rFonts w:eastAsia="Times New Roman"/>
          <w:lang w:val="kk-KZ"/>
        </w:rPr>
      </w:pPr>
      <w:r>
        <w:rPr>
          <w:rFonts w:eastAsia="Times New Roman"/>
          <w:lang w:val="kk-KZ"/>
        </w:rPr>
        <w:t xml:space="preserve">Тапсырыс берушінің атауы  </w:t>
      </w:r>
      <w:r>
        <w:rPr>
          <w:rFonts w:eastAsia="Times New Roman"/>
          <w:u w:val="single"/>
          <w:lang w:val="kk-KZ"/>
        </w:rPr>
        <w:t>«Қазтелерадио» АҚ</w:t>
      </w:r>
    </w:p>
    <w:p w:rsidR="00E21001" w:rsidRDefault="00E21001" w:rsidP="00E21001">
      <w:pPr>
        <w:pStyle w:val="pj"/>
        <w:ind w:firstLine="567"/>
        <w:rPr>
          <w:color w:val="auto"/>
          <w:lang w:val="kk-KZ"/>
        </w:rPr>
      </w:pPr>
      <w:r>
        <w:rPr>
          <w:rFonts w:eastAsia="Times New Roman"/>
          <w:color w:val="auto"/>
          <w:lang w:val="kk-KZ"/>
        </w:rPr>
        <w:t xml:space="preserve">Ұйымдастырушының атауы </w:t>
      </w:r>
      <w:r>
        <w:rPr>
          <w:color w:val="auto"/>
          <w:u w:val="single"/>
          <w:lang w:val="kk-KZ"/>
        </w:rPr>
        <w:t>«Қазақстан Республикасы Қаржы министрлігінің Қазынашылық комитеті» РММ</w:t>
      </w:r>
    </w:p>
    <w:p w:rsidR="00E21001" w:rsidRDefault="00E21001" w:rsidP="00E21001">
      <w:pPr>
        <w:ind w:left="567"/>
        <w:jc w:val="both"/>
        <w:rPr>
          <w:rFonts w:eastAsia="Times New Roman"/>
          <w:lang w:val="kk-KZ"/>
        </w:rPr>
      </w:pPr>
      <w:r>
        <w:rPr>
          <w:rFonts w:eastAsia="Times New Roman"/>
          <w:lang w:val="kk-KZ"/>
        </w:rPr>
        <w:t>Конкурстың № __________________________________</w:t>
      </w:r>
    </w:p>
    <w:p w:rsidR="00E21001" w:rsidRDefault="00E21001" w:rsidP="00E21001">
      <w:pPr>
        <w:pStyle w:val="pj"/>
        <w:rPr>
          <w:color w:val="auto"/>
          <w:lang w:val="kk-KZ"/>
        </w:rPr>
      </w:pPr>
      <w:r>
        <w:rPr>
          <w:rFonts w:eastAsia="Times New Roman"/>
          <w:color w:val="auto"/>
          <w:lang w:val="kk-KZ"/>
        </w:rPr>
        <w:t xml:space="preserve">   Конкурстың атауы </w:t>
      </w:r>
      <w:r w:rsidRPr="00E21001">
        <w:rPr>
          <w:rFonts w:eastAsia="Times New Roman"/>
          <w:b/>
          <w:color w:val="auto"/>
          <w:u w:val="single"/>
          <w:lang w:val="kk-KZ"/>
        </w:rPr>
        <w:t>Құбыр тіреуі</w:t>
      </w:r>
    </w:p>
    <w:p w:rsidR="00E21001" w:rsidRDefault="00E21001" w:rsidP="00E21001">
      <w:pPr>
        <w:ind w:left="567"/>
        <w:jc w:val="both"/>
        <w:rPr>
          <w:rFonts w:eastAsia="Times New Roman"/>
          <w:lang w:val="kk-KZ"/>
        </w:rPr>
      </w:pPr>
      <w:r>
        <w:rPr>
          <w:rFonts w:eastAsia="Times New Roman"/>
          <w:lang w:val="kk-KZ"/>
        </w:rPr>
        <w:t>Лоттың № ______________________________________</w:t>
      </w:r>
    </w:p>
    <w:p w:rsidR="00E21001" w:rsidRDefault="00E21001" w:rsidP="00E21001">
      <w:pPr>
        <w:pStyle w:val="pj"/>
        <w:rPr>
          <w:rFonts w:eastAsia="Times New Roman"/>
          <w:b/>
          <w:color w:val="auto"/>
          <w:u w:val="single"/>
          <w:lang w:val="kk-KZ"/>
        </w:rPr>
      </w:pPr>
      <w:r>
        <w:rPr>
          <w:rFonts w:eastAsia="Times New Roman"/>
          <w:color w:val="auto"/>
          <w:lang w:val="kk-KZ"/>
        </w:rPr>
        <w:t xml:space="preserve"> Лоттың атауы </w:t>
      </w:r>
      <w:r>
        <w:rPr>
          <w:rFonts w:eastAsia="Times New Roman"/>
          <w:b/>
          <w:color w:val="auto"/>
          <w:lang w:val="kk-KZ"/>
        </w:rPr>
        <w:t xml:space="preserve"> </w:t>
      </w:r>
      <w:r w:rsidRPr="00E21001">
        <w:rPr>
          <w:rFonts w:eastAsia="Times New Roman"/>
          <w:b/>
          <w:color w:val="auto"/>
          <w:u w:val="single"/>
          <w:lang w:val="kk-KZ"/>
        </w:rPr>
        <w:t>ЗССС антеннасына арналған құбыр тірегі</w:t>
      </w:r>
      <w:r>
        <w:rPr>
          <w:rFonts w:eastAsia="Times New Roman"/>
          <w:b/>
          <w:color w:val="auto"/>
          <w:u w:val="single"/>
          <w:lang w:val="kk-KZ"/>
        </w:rPr>
        <w:t>.</w:t>
      </w:r>
    </w:p>
    <w:p w:rsidR="00E21001" w:rsidRDefault="00E21001" w:rsidP="00E21001">
      <w:pPr>
        <w:pStyle w:val="pj"/>
        <w:rPr>
          <w:color w:val="auto"/>
          <w:lang w:val="kk-KZ"/>
        </w:rPr>
      </w:pPr>
      <w:r>
        <w:rPr>
          <w:color w:val="auto"/>
          <w:lang w:val="kk-KZ"/>
        </w:rPr>
        <w:t> </w:t>
      </w:r>
    </w:p>
    <w:tbl>
      <w:tblPr>
        <w:tblW w:w="5000" w:type="pct"/>
        <w:tblCellMar>
          <w:left w:w="0" w:type="dxa"/>
          <w:right w:w="0" w:type="dxa"/>
        </w:tblCellMar>
        <w:tblLook w:val="04A0" w:firstRow="1" w:lastRow="0" w:firstColumn="1" w:lastColumn="0" w:noHBand="0" w:noVBand="1"/>
      </w:tblPr>
      <w:tblGrid>
        <w:gridCol w:w="4220"/>
        <w:gridCol w:w="5494"/>
      </w:tblGrid>
      <w:tr w:rsidR="00E21001" w:rsidTr="00E21001">
        <w:tc>
          <w:tcPr>
            <w:tcW w:w="21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21001" w:rsidRDefault="00E21001">
            <w:pPr>
              <w:pStyle w:val="pji"/>
              <w:spacing w:line="276" w:lineRule="auto"/>
              <w:rPr>
                <w:color w:val="auto"/>
                <w:lang w:val="kk-KZ"/>
              </w:rPr>
            </w:pPr>
            <w:r>
              <w:rPr>
                <w:rFonts w:eastAsia="Times New Roman"/>
                <w:color w:val="auto"/>
                <w:lang w:val="kk-KZ"/>
              </w:rPr>
              <w:t>Тауарлардың, жұмыстардың, көрсетілетін қызметтердің бірыңғай номенклатуралық анықтамалығы кодының атауы*</w:t>
            </w:r>
          </w:p>
        </w:tc>
        <w:tc>
          <w:tcPr>
            <w:tcW w:w="2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21001" w:rsidRDefault="00E21001">
            <w:pPr>
              <w:pStyle w:val="pji"/>
              <w:spacing w:line="276" w:lineRule="auto"/>
              <w:rPr>
                <w:color w:val="auto"/>
              </w:rPr>
            </w:pPr>
            <w:r w:rsidRPr="00E21001">
              <w:rPr>
                <w:sz w:val="28"/>
                <w:szCs w:val="28"/>
              </w:rPr>
              <w:t>263040.900.000003</w:t>
            </w:r>
          </w:p>
        </w:tc>
      </w:tr>
      <w:tr w:rsid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Default="00E21001">
            <w:pPr>
              <w:pStyle w:val="pji"/>
              <w:spacing w:line="276" w:lineRule="auto"/>
              <w:rPr>
                <w:color w:val="auto"/>
              </w:rPr>
            </w:pPr>
            <w:r>
              <w:rPr>
                <w:color w:val="auto"/>
                <w:lang w:val="kk-KZ"/>
              </w:rPr>
              <w:t>Тауардың атауы</w:t>
            </w:r>
            <w:r>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Default="00E21001">
            <w:pPr>
              <w:pStyle w:val="pji"/>
              <w:spacing w:line="276" w:lineRule="auto"/>
              <w:rPr>
                <w:color w:val="auto"/>
              </w:rPr>
            </w:pPr>
            <w:proofErr w:type="spellStart"/>
            <w:r w:rsidRPr="00E21001">
              <w:rPr>
                <w:color w:val="auto"/>
              </w:rPr>
              <w:t>Құбыр</w:t>
            </w:r>
            <w:proofErr w:type="spellEnd"/>
            <w:r w:rsidRPr="00E21001">
              <w:rPr>
                <w:color w:val="auto"/>
              </w:rPr>
              <w:t xml:space="preserve"> </w:t>
            </w:r>
            <w:proofErr w:type="spellStart"/>
            <w:r w:rsidRPr="00E21001">
              <w:rPr>
                <w:color w:val="auto"/>
              </w:rPr>
              <w:t>тіреуі</w:t>
            </w:r>
            <w:proofErr w:type="spellEnd"/>
          </w:p>
        </w:tc>
      </w:tr>
      <w:tr w:rsid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Default="00E21001">
            <w:pPr>
              <w:pStyle w:val="pji"/>
              <w:spacing w:line="276" w:lineRule="auto"/>
              <w:rPr>
                <w:color w:val="auto"/>
              </w:rPr>
            </w:pPr>
            <w:proofErr w:type="spellStart"/>
            <w:r>
              <w:rPr>
                <w:rFonts w:eastAsia="Times New Roman"/>
                <w:color w:val="auto"/>
              </w:rPr>
              <w:t>Өлшем</w:t>
            </w:r>
            <w:proofErr w:type="spellEnd"/>
            <w:r>
              <w:rPr>
                <w:rFonts w:eastAsia="Times New Roman"/>
                <w:color w:val="auto"/>
              </w:rPr>
              <w:t xml:space="preserve"> </w:t>
            </w:r>
            <w:proofErr w:type="spellStart"/>
            <w:r>
              <w:rPr>
                <w:rFonts w:eastAsia="Times New Roman"/>
                <w:color w:val="auto"/>
              </w:rPr>
              <w:t>бірлігі</w:t>
            </w:r>
            <w:proofErr w:type="spellEnd"/>
            <w:r>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Default="00E21001" w:rsidP="0020391B">
            <w:pPr>
              <w:pStyle w:val="pji"/>
              <w:spacing w:line="276" w:lineRule="auto"/>
              <w:rPr>
                <w:color w:val="auto"/>
              </w:rPr>
            </w:pPr>
            <w:r>
              <w:rPr>
                <w:color w:val="auto"/>
                <w:lang w:val="kk-KZ"/>
              </w:rPr>
              <w:t>Жи</w:t>
            </w:r>
            <w:r w:rsidR="0020391B">
              <w:rPr>
                <w:color w:val="auto"/>
                <w:lang w:val="kk-KZ"/>
              </w:rPr>
              <w:t>нақ</w:t>
            </w:r>
          </w:p>
        </w:tc>
      </w:tr>
      <w:tr w:rsid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Default="00E21001">
            <w:pPr>
              <w:pStyle w:val="pji"/>
              <w:spacing w:line="276" w:lineRule="auto"/>
              <w:rPr>
                <w:color w:val="auto"/>
              </w:rPr>
            </w:pPr>
            <w:r>
              <w:rPr>
                <w:rFonts w:eastAsia="Times New Roman"/>
                <w:color w:val="auto"/>
              </w:rPr>
              <w:t>Саны (</w:t>
            </w:r>
            <w:proofErr w:type="spellStart"/>
            <w:r>
              <w:rPr>
                <w:rFonts w:eastAsia="Times New Roman"/>
                <w:color w:val="auto"/>
              </w:rPr>
              <w:t>көлемі</w:t>
            </w:r>
            <w:proofErr w:type="spellEnd"/>
            <w:r>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Default="00E21001">
            <w:pPr>
              <w:pStyle w:val="pji"/>
              <w:spacing w:line="276" w:lineRule="auto"/>
              <w:rPr>
                <w:color w:val="auto"/>
              </w:rPr>
            </w:pPr>
            <w:r>
              <w:rPr>
                <w:color w:val="auto"/>
              </w:rPr>
              <w:t>62</w:t>
            </w:r>
          </w:p>
        </w:tc>
      </w:tr>
      <w:tr w:rsid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r>
              <w:rPr>
                <w:color w:val="auto"/>
                <w:lang w:val="kk-KZ"/>
              </w:rPr>
              <w:t>Қ</w:t>
            </w:r>
            <w:r w:rsidRPr="00E21001">
              <w:rPr>
                <w:color w:val="auto"/>
              </w:rPr>
              <w:t>осы</w:t>
            </w:r>
            <w:r>
              <w:rPr>
                <w:color w:val="auto"/>
                <w:lang w:val="kk-KZ"/>
              </w:rPr>
              <w:t xml:space="preserve">мша </w:t>
            </w:r>
            <w:r w:rsidRPr="00E21001">
              <w:rPr>
                <w:color w:val="auto"/>
              </w:rPr>
              <w:t>құн</w:t>
            </w:r>
            <w:r>
              <w:rPr>
                <w:color w:val="auto"/>
                <w:lang w:val="kk-KZ"/>
              </w:rPr>
              <w:t xml:space="preserve"> </w:t>
            </w:r>
            <w:r w:rsidRPr="00E21001">
              <w:rPr>
                <w:color w:val="auto"/>
              </w:rPr>
              <w:t>салығын қоспағанда</w:t>
            </w:r>
            <w:r>
              <w:rPr>
                <w:color w:val="auto"/>
                <w:lang w:val="kk-KZ"/>
              </w:rPr>
              <w:t>, б</w:t>
            </w:r>
            <w:r w:rsidRPr="00E21001">
              <w:rPr>
                <w:color w:val="auto"/>
              </w:rPr>
              <w:t>ірлік бағасы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r w:rsidRPr="00E21001">
              <w:rPr>
                <w:color w:val="auto"/>
              </w:rPr>
              <w:t> </w:t>
            </w:r>
          </w:p>
        </w:tc>
      </w:tr>
      <w:tr w:rsidR="00E21001" w:rsidRP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r w:rsidRPr="00E21001">
              <w:rPr>
                <w:color w:val="auto"/>
              </w:rPr>
              <w:t>Қосы</w:t>
            </w:r>
            <w:r w:rsidRPr="00E21001">
              <w:rPr>
                <w:color w:val="auto"/>
                <w:lang w:val="kk-KZ"/>
              </w:rPr>
              <w:t xml:space="preserve">мша </w:t>
            </w:r>
            <w:r w:rsidRPr="00E21001">
              <w:rPr>
                <w:color w:val="auto"/>
              </w:rPr>
              <w:t>құн салығын қоспағанда, сатып алуға бөлінген жалпы сома*</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r w:rsidRPr="00E21001">
              <w:rPr>
                <w:color w:val="auto"/>
              </w:rPr>
              <w:t> </w:t>
            </w:r>
          </w:p>
        </w:tc>
      </w:tr>
      <w:tr w:rsidR="00E21001" w:rsidRP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proofErr w:type="spellStart"/>
            <w:r w:rsidRPr="00E21001">
              <w:rPr>
                <w:rFonts w:eastAsia="Times New Roman"/>
                <w:color w:val="auto"/>
                <w:spacing w:val="2"/>
              </w:rPr>
              <w:t>Жеткізу</w:t>
            </w:r>
            <w:proofErr w:type="spellEnd"/>
            <w:r w:rsidRPr="00E21001">
              <w:rPr>
                <w:rFonts w:eastAsia="Times New Roman"/>
                <w:color w:val="auto"/>
                <w:spacing w:val="2"/>
              </w:rPr>
              <w:t xml:space="preserve"> </w:t>
            </w:r>
            <w:proofErr w:type="spellStart"/>
            <w:r w:rsidRPr="00E21001">
              <w:rPr>
                <w:rFonts w:eastAsia="Times New Roman"/>
                <w:color w:val="auto"/>
                <w:spacing w:val="2"/>
              </w:rPr>
              <w:t>шарттары</w:t>
            </w:r>
            <w:proofErr w:type="spellEnd"/>
            <w:r w:rsidRPr="00E21001">
              <w:rPr>
                <w:rFonts w:eastAsia="Times New Roman"/>
                <w:color w:val="auto"/>
                <w:spacing w:val="2"/>
              </w:rPr>
              <w:t xml:space="preserve"> (ИНКОТЕРМС 2010 </w:t>
            </w:r>
            <w:proofErr w:type="spellStart"/>
            <w:r w:rsidRPr="00E21001">
              <w:rPr>
                <w:rFonts w:eastAsia="Times New Roman"/>
                <w:color w:val="auto"/>
                <w:spacing w:val="2"/>
              </w:rPr>
              <w:t>сәйкес</w:t>
            </w:r>
            <w:proofErr w:type="spellEnd"/>
            <w:r w:rsidRPr="00E21001">
              <w:rPr>
                <w:rFonts w:eastAsia="Times New Roman"/>
                <w:color w:val="auto"/>
                <w:spacing w:val="2"/>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Pr="00E21001" w:rsidRDefault="00E21001">
            <w:pPr>
              <w:spacing w:line="276" w:lineRule="auto"/>
            </w:pPr>
            <w:r w:rsidRPr="00E21001">
              <w:rPr>
                <w:lang w:val="kk-KZ"/>
              </w:rPr>
              <w:t>Жеткізу шарттары</w:t>
            </w:r>
            <w:r w:rsidRPr="00E21001">
              <w:t xml:space="preserve"> (</w:t>
            </w:r>
            <w:r w:rsidRPr="00E21001">
              <w:rPr>
                <w:lang w:val="kk-KZ"/>
              </w:rPr>
              <w:t xml:space="preserve"> </w:t>
            </w:r>
            <w:r w:rsidRPr="00E21001">
              <w:t xml:space="preserve"> ИНКОТЕРМС 2010</w:t>
            </w:r>
            <w:r w:rsidRPr="00E21001">
              <w:rPr>
                <w:lang w:val="kk-KZ"/>
              </w:rPr>
              <w:t xml:space="preserve"> сәйкес</w:t>
            </w:r>
            <w:r w:rsidRPr="00E21001">
              <w:t>)*</w:t>
            </w:r>
          </w:p>
        </w:tc>
      </w:tr>
      <w:tr w:rsidR="00E21001" w:rsidRP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r w:rsidRPr="00E21001">
              <w:rPr>
                <w:color w:val="auto"/>
                <w:lang w:val="kk-KZ"/>
              </w:rPr>
              <w:t>Жеткізу мерзімі</w:t>
            </w:r>
            <w:r w:rsidRPr="00E21001">
              <w:rPr>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b/>
                <w:color w:val="auto"/>
                <w:lang w:val="kk-KZ"/>
              </w:rPr>
            </w:pPr>
            <w:r w:rsidRPr="00E21001">
              <w:rPr>
                <w:b/>
                <w:color w:val="auto"/>
                <w:lang w:val="kk-KZ"/>
              </w:rPr>
              <w:t>30.11.2025ж. Дейін</w:t>
            </w:r>
          </w:p>
        </w:tc>
      </w:tr>
      <w:tr w:rsidR="00E21001" w:rsidRP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proofErr w:type="spellStart"/>
            <w:r w:rsidRPr="00E21001">
              <w:rPr>
                <w:rFonts w:eastAsia="Times New Roman"/>
                <w:color w:val="auto"/>
              </w:rPr>
              <w:t>Аванстық</w:t>
            </w:r>
            <w:proofErr w:type="spellEnd"/>
            <w:r w:rsidRPr="00E21001">
              <w:rPr>
                <w:rFonts w:eastAsia="Times New Roman"/>
                <w:color w:val="auto"/>
              </w:rPr>
              <w:t xml:space="preserve"> </w:t>
            </w:r>
            <w:proofErr w:type="spellStart"/>
            <w:r w:rsidRPr="00E21001">
              <w:rPr>
                <w:rFonts w:eastAsia="Times New Roman"/>
                <w:color w:val="auto"/>
              </w:rPr>
              <w:t>тө</w:t>
            </w:r>
            <w:proofErr w:type="gramStart"/>
            <w:r w:rsidRPr="00E21001">
              <w:rPr>
                <w:rFonts w:eastAsia="Times New Roman"/>
                <w:color w:val="auto"/>
              </w:rPr>
              <w:t>лем</w:t>
            </w:r>
            <w:proofErr w:type="spellEnd"/>
            <w:r w:rsidRPr="00E21001">
              <w:rPr>
                <w:rFonts w:eastAsia="Times New Roman"/>
                <w:color w:val="auto"/>
              </w:rPr>
              <w:t xml:space="preserve"> </w:t>
            </w:r>
            <w:proofErr w:type="spellStart"/>
            <w:r w:rsidRPr="00E21001">
              <w:rPr>
                <w:rFonts w:eastAsia="Times New Roman"/>
                <w:color w:val="auto"/>
              </w:rPr>
              <w:t>м</w:t>
            </w:r>
            <w:proofErr w:type="gramEnd"/>
            <w:r w:rsidRPr="00E21001">
              <w:rPr>
                <w:rFonts w:eastAsia="Times New Roman"/>
                <w:color w:val="auto"/>
              </w:rPr>
              <w:t>өлшері</w:t>
            </w:r>
            <w:proofErr w:type="spellEnd"/>
            <w:r w:rsidRPr="00E21001">
              <w:rPr>
                <w:rFonts w:eastAsia="Times New Roman"/>
                <w:color w:val="auto"/>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b/>
                <w:color w:val="auto"/>
              </w:rPr>
            </w:pPr>
            <w:r w:rsidRPr="00E21001">
              <w:rPr>
                <w:b/>
                <w:color w:val="auto"/>
              </w:rPr>
              <w:t>0%</w:t>
            </w:r>
          </w:p>
        </w:tc>
      </w:tr>
      <w:tr w:rsidR="00E21001" w:rsidRPr="00630D08"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lang w:val="kk-KZ"/>
              </w:rPr>
            </w:pPr>
            <w:r w:rsidRPr="00E21001">
              <w:rPr>
                <w:rFonts w:eastAsia="Times New Roman"/>
                <w:color w:val="auto"/>
                <w:spacing w:val="2"/>
              </w:rPr>
              <w:t>Ұлттық стандарттардың атауы, ал олар болмаған жағдайда сатып алынатын тауарларға мемлекетаралық стандарттар. Ұлттық және мемлекетаралық стандарттар болмаған кезде Мемлекеттік сатып алуды нормалауды ескере отырып, сатып алынатын тауарлардың талап етілетін функционалдық, техникалық, сапалық және пайдалану сипаттамалары көрсетіледі.</w:t>
            </w:r>
            <w:r w:rsidRPr="00E21001">
              <w:rPr>
                <w:rFonts w:eastAsia="Times New Roman"/>
                <w:color w:val="auto"/>
                <w:spacing w:val="2"/>
                <w:lang w:val="kk-KZ"/>
              </w:rPr>
              <w:t xml:space="preserve"> </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254F3D" w:rsidRPr="00254F3D" w:rsidRDefault="00254F3D" w:rsidP="00254F3D">
            <w:pPr>
              <w:pStyle w:val="ac"/>
              <w:numPr>
                <w:ilvl w:val="0"/>
                <w:numId w:val="11"/>
              </w:numPr>
              <w:spacing w:line="276" w:lineRule="auto"/>
              <w:jc w:val="both"/>
              <w:rPr>
                <w:szCs w:val="28"/>
                <w:lang/>
              </w:rPr>
            </w:pPr>
            <w:r w:rsidRPr="00254F3D">
              <w:rPr>
                <w:b/>
                <w:bCs/>
                <w:szCs w:val="28"/>
                <w:lang/>
              </w:rPr>
              <w:t>Ұлттық стандарт</w:t>
            </w:r>
            <w:r w:rsidRPr="00254F3D">
              <w:rPr>
                <w:szCs w:val="28"/>
                <w:lang/>
              </w:rPr>
              <w:t>: СНиП РК 5.04.18-2002 «Металдық конструкциялар».</w:t>
            </w:r>
          </w:p>
          <w:p w:rsidR="00254F3D" w:rsidRPr="00254F3D" w:rsidRDefault="00254F3D" w:rsidP="00254F3D">
            <w:pPr>
              <w:pStyle w:val="ac"/>
              <w:numPr>
                <w:ilvl w:val="0"/>
                <w:numId w:val="11"/>
              </w:numPr>
              <w:spacing w:line="276" w:lineRule="auto"/>
              <w:jc w:val="both"/>
              <w:rPr>
                <w:szCs w:val="28"/>
                <w:lang/>
              </w:rPr>
            </w:pPr>
            <w:r w:rsidRPr="00254F3D">
              <w:rPr>
                <w:b/>
                <w:bCs/>
                <w:szCs w:val="28"/>
                <w:lang/>
              </w:rPr>
              <w:t>Ұлттық стандарт</w:t>
            </w:r>
            <w:r w:rsidRPr="00254F3D">
              <w:rPr>
                <w:szCs w:val="28"/>
                <w:lang/>
              </w:rPr>
              <w:t>: СНиП РК 2.01-19-2004 «Құрылыс конструкцияларын коррозиядан қорғау».</w:t>
            </w:r>
          </w:p>
          <w:p w:rsidR="00254F3D" w:rsidRPr="00254F3D" w:rsidRDefault="00254F3D" w:rsidP="00254F3D">
            <w:pPr>
              <w:pStyle w:val="ac"/>
              <w:numPr>
                <w:ilvl w:val="0"/>
                <w:numId w:val="11"/>
              </w:numPr>
              <w:spacing w:line="276" w:lineRule="auto"/>
              <w:jc w:val="both"/>
              <w:rPr>
                <w:szCs w:val="28"/>
                <w:lang/>
              </w:rPr>
            </w:pPr>
            <w:r w:rsidRPr="00254F3D">
              <w:rPr>
                <w:b/>
                <w:bCs/>
                <w:szCs w:val="28"/>
                <w:lang/>
              </w:rPr>
              <w:t>Мемлекетаралық стандарт</w:t>
            </w:r>
            <w:r w:rsidRPr="00254F3D">
              <w:rPr>
                <w:szCs w:val="28"/>
                <w:lang/>
              </w:rPr>
              <w:t>: ГОСТ 25129-82 «Грунтовка ГФ-021».</w:t>
            </w:r>
          </w:p>
          <w:p w:rsidR="00254F3D" w:rsidRPr="00254F3D" w:rsidRDefault="00254F3D" w:rsidP="00254F3D">
            <w:pPr>
              <w:pStyle w:val="ac"/>
              <w:numPr>
                <w:ilvl w:val="0"/>
                <w:numId w:val="11"/>
              </w:numPr>
              <w:spacing w:line="276" w:lineRule="auto"/>
              <w:jc w:val="both"/>
              <w:rPr>
                <w:szCs w:val="28"/>
                <w:lang/>
              </w:rPr>
            </w:pPr>
            <w:r w:rsidRPr="00254F3D">
              <w:rPr>
                <w:b/>
                <w:bCs/>
                <w:szCs w:val="28"/>
                <w:lang/>
              </w:rPr>
              <w:t>Мемлекетаралық стандарт</w:t>
            </w:r>
            <w:r w:rsidRPr="00254F3D">
              <w:rPr>
                <w:szCs w:val="28"/>
                <w:lang/>
              </w:rPr>
              <w:t>: ГОСТ 6465-76 «Эмальдар ПФ-115».</w:t>
            </w:r>
          </w:p>
          <w:p w:rsidR="00254F3D" w:rsidRPr="00254F3D" w:rsidRDefault="00254F3D" w:rsidP="00254F3D">
            <w:pPr>
              <w:pStyle w:val="ac"/>
              <w:numPr>
                <w:ilvl w:val="0"/>
                <w:numId w:val="11"/>
              </w:numPr>
              <w:spacing w:line="276" w:lineRule="auto"/>
              <w:jc w:val="both"/>
              <w:rPr>
                <w:szCs w:val="28"/>
                <w:lang/>
              </w:rPr>
            </w:pPr>
            <w:r w:rsidRPr="00254F3D">
              <w:rPr>
                <w:b/>
                <w:bCs/>
                <w:szCs w:val="28"/>
                <w:lang/>
              </w:rPr>
              <w:t>Мемлекетаралық стандарт</w:t>
            </w:r>
            <w:r w:rsidRPr="00254F3D">
              <w:rPr>
                <w:szCs w:val="28"/>
                <w:lang/>
              </w:rPr>
              <w:t>: ГОСТ 27772-88 «Құрылыс болат конструкцияларына арналған прокат».</w:t>
            </w:r>
          </w:p>
          <w:p w:rsidR="00254F3D" w:rsidRPr="00254F3D" w:rsidRDefault="00254F3D" w:rsidP="00254F3D">
            <w:pPr>
              <w:pStyle w:val="ac"/>
              <w:numPr>
                <w:ilvl w:val="0"/>
                <w:numId w:val="11"/>
              </w:numPr>
              <w:spacing w:line="276" w:lineRule="auto"/>
              <w:jc w:val="both"/>
              <w:rPr>
                <w:szCs w:val="28"/>
                <w:lang/>
              </w:rPr>
            </w:pPr>
            <w:r w:rsidRPr="00254F3D">
              <w:rPr>
                <w:b/>
                <w:bCs/>
                <w:szCs w:val="28"/>
                <w:lang/>
              </w:rPr>
              <w:t>Мемлекетаралық стандарт</w:t>
            </w:r>
            <w:r w:rsidRPr="00254F3D">
              <w:rPr>
                <w:szCs w:val="28"/>
                <w:lang/>
              </w:rPr>
              <w:t>: ГОСТ 8732-78 «Болат құбырлар, ыстықтай деформацияланған, жалпақ».</w:t>
            </w:r>
          </w:p>
          <w:p w:rsidR="00254F3D" w:rsidRPr="00254F3D" w:rsidRDefault="00254F3D" w:rsidP="00254F3D">
            <w:pPr>
              <w:pStyle w:val="ac"/>
              <w:numPr>
                <w:ilvl w:val="0"/>
                <w:numId w:val="11"/>
              </w:numPr>
              <w:spacing w:line="276" w:lineRule="auto"/>
              <w:jc w:val="both"/>
              <w:rPr>
                <w:szCs w:val="28"/>
                <w:lang/>
              </w:rPr>
            </w:pPr>
            <w:r w:rsidRPr="00254F3D">
              <w:rPr>
                <w:b/>
                <w:bCs/>
                <w:szCs w:val="28"/>
                <w:lang/>
              </w:rPr>
              <w:t>Мемлекетаралық стандарт</w:t>
            </w:r>
            <w:r w:rsidRPr="00254F3D">
              <w:rPr>
                <w:szCs w:val="28"/>
                <w:lang/>
              </w:rPr>
              <w:t>: ГОСТ 8509-</w:t>
            </w:r>
            <w:r w:rsidRPr="00254F3D">
              <w:rPr>
                <w:szCs w:val="28"/>
                <w:lang/>
              </w:rPr>
              <w:lastRenderedPageBreak/>
              <w:t>86 «Болат бұрыштар, ыстықтай прокатталған тең бүйірлі».</w:t>
            </w:r>
          </w:p>
          <w:p w:rsidR="00254F3D" w:rsidRPr="00254F3D" w:rsidRDefault="00254F3D" w:rsidP="00254F3D">
            <w:pPr>
              <w:pStyle w:val="ac"/>
              <w:numPr>
                <w:ilvl w:val="0"/>
                <w:numId w:val="11"/>
              </w:numPr>
              <w:spacing w:line="276" w:lineRule="auto"/>
              <w:jc w:val="both"/>
              <w:rPr>
                <w:szCs w:val="28"/>
                <w:lang/>
              </w:rPr>
            </w:pPr>
            <w:r w:rsidRPr="00254F3D">
              <w:rPr>
                <w:b/>
                <w:bCs/>
                <w:szCs w:val="28"/>
                <w:lang/>
              </w:rPr>
              <w:t>Мемлекетаралық стандарт</w:t>
            </w:r>
            <w:r w:rsidRPr="00254F3D">
              <w:rPr>
                <w:szCs w:val="28"/>
                <w:lang/>
              </w:rPr>
              <w:t>: ГОСТ 19903-74 «Ыстықтай прокатталған табақ прокат».</w:t>
            </w:r>
          </w:p>
          <w:p w:rsidR="00254F3D" w:rsidRPr="00254F3D" w:rsidRDefault="00254F3D" w:rsidP="00254F3D">
            <w:pPr>
              <w:pStyle w:val="ac"/>
              <w:numPr>
                <w:ilvl w:val="0"/>
                <w:numId w:val="11"/>
              </w:numPr>
              <w:spacing w:line="276" w:lineRule="auto"/>
              <w:jc w:val="both"/>
              <w:rPr>
                <w:szCs w:val="28"/>
                <w:lang/>
              </w:rPr>
            </w:pPr>
            <w:r w:rsidRPr="00254F3D">
              <w:rPr>
                <w:b/>
                <w:bCs/>
                <w:szCs w:val="28"/>
                <w:lang/>
              </w:rPr>
              <w:t>Мемлекетаралық стандарт</w:t>
            </w:r>
            <w:r w:rsidRPr="00254F3D">
              <w:rPr>
                <w:szCs w:val="28"/>
                <w:lang/>
              </w:rPr>
              <w:t>: ГОСТ 9109 «Грунтовка ФЛ-03К және ФЛ-03Ж».</w:t>
            </w:r>
          </w:p>
          <w:p w:rsidR="00E21001" w:rsidRPr="00254F3D" w:rsidRDefault="00254F3D" w:rsidP="00254F3D">
            <w:pPr>
              <w:pStyle w:val="ac"/>
              <w:numPr>
                <w:ilvl w:val="0"/>
                <w:numId w:val="11"/>
              </w:numPr>
              <w:spacing w:line="276" w:lineRule="auto"/>
              <w:jc w:val="both"/>
              <w:rPr>
                <w:szCs w:val="28"/>
                <w:lang w:val="kk-KZ"/>
              </w:rPr>
            </w:pPr>
            <w:r w:rsidRPr="00254F3D">
              <w:rPr>
                <w:b/>
                <w:bCs/>
                <w:szCs w:val="28"/>
                <w:lang/>
              </w:rPr>
              <w:t>Мемлекетаралық стандарт</w:t>
            </w:r>
            <w:r w:rsidRPr="00254F3D">
              <w:rPr>
                <w:szCs w:val="28"/>
                <w:lang/>
              </w:rPr>
              <w:t>: ГОСТ 18374 «Эмальдар ХВ-110 және ХВ-113».</w:t>
            </w:r>
          </w:p>
        </w:tc>
      </w:tr>
      <w:tr w:rsidR="00E21001" w:rsidRP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r w:rsidRPr="00E21001">
              <w:rPr>
                <w:rFonts w:eastAsia="Times New Roman"/>
                <w:color w:val="auto"/>
                <w:spacing w:val="2"/>
                <w:lang w:val="kk-KZ"/>
              </w:rPr>
              <w:lastRenderedPageBreak/>
              <w:t>Шығарылған жылы</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b/>
                <w:color w:val="auto"/>
              </w:rPr>
            </w:pPr>
          </w:p>
        </w:tc>
      </w:tr>
      <w:tr w:rsidR="00E21001" w:rsidRPr="00E21001"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r w:rsidRPr="00E21001">
              <w:rPr>
                <w:rFonts w:eastAsia="Times New Roman"/>
                <w:color w:val="auto"/>
                <w:spacing w:val="2"/>
                <w:lang w:val="kk-KZ"/>
              </w:rPr>
              <w:t>Кепілдік мерзімі (айлармен)</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b/>
                <w:color w:val="auto"/>
              </w:rPr>
            </w:pPr>
            <w:r w:rsidRPr="00E21001">
              <w:rPr>
                <w:b/>
                <w:color w:val="auto"/>
              </w:rPr>
              <w:t>12</w:t>
            </w:r>
          </w:p>
        </w:tc>
      </w:tr>
      <w:tr w:rsidR="00E21001" w:rsidRPr="00254F3D" w:rsidTr="0020391B">
        <w:tc>
          <w:tcPr>
            <w:tcW w:w="2172" w:type="pct"/>
            <w:tcBorders>
              <w:top w:val="nil"/>
              <w:left w:val="single" w:sz="8" w:space="0" w:color="auto"/>
              <w:bottom w:val="nil"/>
              <w:right w:val="single" w:sz="8" w:space="0" w:color="auto"/>
            </w:tcBorders>
            <w:tcMar>
              <w:top w:w="0" w:type="dxa"/>
              <w:left w:w="108" w:type="dxa"/>
              <w:bottom w:w="0" w:type="dxa"/>
              <w:right w:w="108" w:type="dxa"/>
            </w:tcMar>
            <w:hideMark/>
          </w:tcPr>
          <w:p w:rsidR="00E21001" w:rsidRPr="00E21001" w:rsidRDefault="00E21001">
            <w:pPr>
              <w:pStyle w:val="pji"/>
              <w:spacing w:line="276" w:lineRule="auto"/>
              <w:rPr>
                <w:color w:val="auto"/>
              </w:rPr>
            </w:pPr>
            <w:r w:rsidRPr="00E21001">
              <w:rPr>
                <w:rFonts w:eastAsia="Times New Roman"/>
                <w:color w:val="auto"/>
              </w:rPr>
              <w:t>Сатып алынатын тауарлардың қажетті функционалдық, техникалық, сапалық, өнімділігі мен басқа да сипаттамаларының сипатта</w:t>
            </w:r>
            <w:r w:rsidRPr="00E21001">
              <w:rPr>
                <w:rFonts w:eastAsia="Times New Roman"/>
                <w:color w:val="auto"/>
                <w:lang w:val="kk-KZ"/>
              </w:rPr>
              <w:t>л</w:t>
            </w:r>
            <w:r w:rsidRPr="00E21001">
              <w:rPr>
                <w:rFonts w:eastAsia="Times New Roman"/>
                <w:color w:val="auto"/>
              </w:rPr>
              <w:t>уы</w:t>
            </w:r>
          </w:p>
        </w:tc>
        <w:tc>
          <w:tcPr>
            <w:tcW w:w="2828" w:type="pct"/>
            <w:tcBorders>
              <w:top w:val="nil"/>
              <w:left w:val="nil"/>
              <w:bottom w:val="nil"/>
              <w:right w:val="single" w:sz="8" w:space="0" w:color="auto"/>
            </w:tcBorders>
            <w:tcMar>
              <w:top w:w="0" w:type="dxa"/>
              <w:left w:w="108" w:type="dxa"/>
              <w:bottom w:w="0" w:type="dxa"/>
              <w:right w:w="108" w:type="dxa"/>
            </w:tcMar>
          </w:tcPr>
          <w:p w:rsidR="00254F3D" w:rsidRPr="00254F3D" w:rsidRDefault="000D369C" w:rsidP="00254F3D">
            <w:pPr>
              <w:pStyle w:val="ac"/>
              <w:numPr>
                <w:ilvl w:val="0"/>
                <w:numId w:val="12"/>
              </w:numPr>
              <w:autoSpaceDE w:val="0"/>
              <w:autoSpaceDN w:val="0"/>
              <w:adjustRightInd w:val="0"/>
              <w:spacing w:line="276" w:lineRule="auto"/>
              <w:jc w:val="both"/>
              <w:rPr>
                <w:rFonts w:eastAsia="Times New Roman" w:cstheme="minorBidi"/>
                <w:b/>
                <w:lang w:val="kk-KZ"/>
              </w:rPr>
            </w:pPr>
            <w:r w:rsidRPr="00254F3D">
              <w:rPr>
                <w:rFonts w:eastAsia="Times New Roman" w:cstheme="minorBidi"/>
                <w:b/>
                <w:lang w:val="kk-KZ"/>
              </w:rPr>
              <w:t xml:space="preserve">ЗССС антеннасына (жерсеріктік байланыс станциясы) арналған </w:t>
            </w:r>
            <w:r w:rsidR="00254F3D">
              <w:rPr>
                <w:rFonts w:eastAsia="Times New Roman" w:cstheme="minorBidi"/>
                <w:b/>
                <w:lang w:val="kk-KZ"/>
              </w:rPr>
              <w:t>трубостойкаға</w:t>
            </w:r>
            <w:r w:rsidRPr="00254F3D">
              <w:rPr>
                <w:rFonts w:eastAsia="Times New Roman" w:cstheme="minorBidi"/>
                <w:b/>
                <w:lang w:val="kk-KZ"/>
              </w:rPr>
              <w:t xml:space="preserve"> қойылатын жалпы талаптар:</w:t>
            </w:r>
          </w:p>
          <w:p w:rsidR="00254F3D" w:rsidRPr="00254F3D" w:rsidRDefault="00254F3D" w:rsidP="00254F3D">
            <w:pPr>
              <w:pStyle w:val="ac"/>
              <w:autoSpaceDE w:val="0"/>
              <w:autoSpaceDN w:val="0"/>
              <w:adjustRightInd w:val="0"/>
              <w:spacing w:line="276" w:lineRule="auto"/>
              <w:jc w:val="both"/>
              <w:rPr>
                <w:rFonts w:eastAsia="Times New Roman" w:cstheme="minorBidi"/>
                <w:b/>
                <w:lang w:val="kk-KZ"/>
              </w:rPr>
            </w:pPr>
            <w:r w:rsidRPr="00254F3D">
              <w:rPr>
                <w:rStyle w:val="ad"/>
                <w:lang w:val="kk-KZ"/>
              </w:rPr>
              <w:t>ЗССС</w:t>
            </w:r>
            <w:r>
              <w:rPr>
                <w:rStyle w:val="ad"/>
                <w:lang w:val="kk-KZ"/>
              </w:rPr>
              <w:t xml:space="preserve"> антеннасына арналған трубостойка комлектінің</w:t>
            </w:r>
            <w:r w:rsidRPr="00254F3D">
              <w:rPr>
                <w:rStyle w:val="ad"/>
                <w:lang w:val="kk-KZ"/>
              </w:rPr>
              <w:t xml:space="preserve"> құрамына келесі элементтер кіруі тиіс:</w:t>
            </w:r>
            <w:r w:rsidRPr="00254F3D">
              <w:rPr>
                <w:lang w:val="kk-KZ"/>
              </w:rPr>
              <w:br/>
              <w:t>2 (екі) түтік, диаметрлері Ø168х9мм кем емес, төрт тіреуішпен (әр түтікке) қосарланған бұрыштардан жасалған, параметрі кемінде 75х5мм. Түтіктің төменгі ұшы мен тіреуіштер негіздерге бекітіледі.</w:t>
            </w:r>
            <w:r w:rsidRPr="00254F3D">
              <w:rPr>
                <w:lang w:val="kk-KZ"/>
              </w:rPr>
              <w:br/>
              <w:t>Трубостойкалардың конструкциялары болаттан жасалуы тиіс және механикалық қасиеттері мен химиялық құрамына сәйкес ГОСТ талаптарына сай болуы қажет.</w:t>
            </w:r>
            <w:r w:rsidRPr="00254F3D">
              <w:rPr>
                <w:lang w:val="kk-KZ"/>
              </w:rPr>
              <w:br/>
              <w:t>Конструкциялар өндіруші тарапынан екі қабат ГФ-021 грунтовкамен өңделіп, екі қабат ПФ-115 эмальмен өңделіп, ашық түстермен сырлануы керек.</w:t>
            </w:r>
            <w:r w:rsidRPr="00254F3D">
              <w:rPr>
                <w:lang w:val="kk-KZ"/>
              </w:rPr>
              <w:br/>
              <w:t>Болттар өлшемі кемінде М16, беріктік класы кемінде 5.6;</w:t>
            </w:r>
            <w:r w:rsidRPr="00254F3D">
              <w:rPr>
                <w:lang w:val="kk-KZ"/>
              </w:rPr>
              <w:br/>
              <w:t>Трубостойкалар (бұрыштар, қалың тақтай болат) қалыңдығы кемінде 25мм қалың тақтай болаттан жасалуы керек.</w:t>
            </w:r>
          </w:p>
          <w:p w:rsidR="00E21001" w:rsidRPr="00254F3D" w:rsidRDefault="00254F3D" w:rsidP="00254F3D">
            <w:pPr>
              <w:pStyle w:val="a4"/>
              <w:spacing w:before="0" w:beforeAutospacing="0" w:after="0" w:afterAutospacing="0"/>
              <w:jc w:val="both"/>
              <w:rPr>
                <w:lang w:val="kk-KZ"/>
              </w:rPr>
            </w:pPr>
            <w:r w:rsidRPr="00254F3D">
              <w:rPr>
                <w:rStyle w:val="ad"/>
                <w:lang w:val="kk-KZ"/>
              </w:rPr>
              <w:t>2. Трубостойка комплектінің жеткізілуі:</w:t>
            </w:r>
            <w:r w:rsidRPr="00254F3D">
              <w:rPr>
                <w:lang w:val="kk-KZ"/>
              </w:rPr>
              <w:br/>
              <w:t>Трубостойкалар комплектісіне келесі элементтер кіруі</w:t>
            </w:r>
            <w:bookmarkStart w:id="0" w:name="_GoBack"/>
            <w:bookmarkEnd w:id="0"/>
            <w:r w:rsidRPr="00254F3D">
              <w:rPr>
                <w:lang w:val="kk-KZ"/>
              </w:rPr>
              <w:t xml:space="preserve"> тиіс:</w:t>
            </w:r>
            <w:r w:rsidRPr="00254F3D">
              <w:rPr>
                <w:lang w:val="kk-KZ"/>
              </w:rPr>
              <w:br/>
            </w:r>
            <w:r w:rsidRPr="00254F3D">
              <w:rPr>
                <w:b/>
                <w:lang w:val="kk-KZ"/>
              </w:rPr>
              <w:t>2 (екі)</w:t>
            </w:r>
            <w:r w:rsidRPr="00254F3D">
              <w:rPr>
                <w:lang w:val="kk-KZ"/>
              </w:rPr>
              <w:t xml:space="preserve"> түтік, диаметрлері Ø168х9мм кем емес, </w:t>
            </w:r>
            <w:r w:rsidRPr="00254F3D">
              <w:rPr>
                <w:b/>
                <w:lang w:val="kk-KZ"/>
              </w:rPr>
              <w:t xml:space="preserve">төрт тіреуішпен (әр түтікке) </w:t>
            </w:r>
            <w:r w:rsidRPr="00254F3D">
              <w:rPr>
                <w:lang w:val="kk-KZ"/>
              </w:rPr>
              <w:t>қосарланған бұрыштардан жасалған, параметрі кемінде 75х5мм.</w:t>
            </w:r>
            <w:r w:rsidRPr="00254F3D">
              <w:rPr>
                <w:lang w:val="kk-KZ"/>
              </w:rPr>
              <w:br/>
            </w:r>
            <w:r w:rsidRPr="00254F3D">
              <w:rPr>
                <w:b/>
              </w:rPr>
              <w:t>Саны – 62 комплект.</w:t>
            </w:r>
          </w:p>
        </w:tc>
      </w:tr>
      <w:tr w:rsidR="0020391B" w:rsidRPr="00254F3D" w:rsidTr="0020391B">
        <w:tc>
          <w:tcPr>
            <w:tcW w:w="21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0391B" w:rsidRPr="0020391B" w:rsidRDefault="0020391B" w:rsidP="00C86F76">
            <w:pPr>
              <w:pStyle w:val="pji"/>
              <w:rPr>
                <w:color w:val="auto"/>
                <w:lang w:val="kk-KZ"/>
              </w:rPr>
            </w:pPr>
            <w:r w:rsidRPr="0020391B">
              <w:rPr>
                <w:rStyle w:val="ezkurwreuab5ozgtqnkl"/>
                <w:lang w:val="kk-KZ"/>
              </w:rPr>
              <w:t>Ілеспе</w:t>
            </w:r>
            <w:r w:rsidRPr="0020391B">
              <w:rPr>
                <w:lang w:val="kk-KZ"/>
              </w:rPr>
              <w:t xml:space="preserve"> </w:t>
            </w:r>
            <w:r w:rsidRPr="0020391B">
              <w:rPr>
                <w:rStyle w:val="ezkurwreuab5ozgtqnkl"/>
                <w:lang w:val="kk-KZ"/>
              </w:rPr>
              <w:t>қызметтер</w:t>
            </w:r>
            <w:r w:rsidRPr="0020391B">
              <w:rPr>
                <w:lang w:val="kk-KZ"/>
              </w:rPr>
              <w:t xml:space="preserve"> </w:t>
            </w:r>
            <w:r w:rsidRPr="0020391B">
              <w:rPr>
                <w:rStyle w:val="ezkurwreuab5ozgtqnkl"/>
                <w:lang w:val="kk-KZ"/>
              </w:rPr>
              <w:t>(қажет</w:t>
            </w:r>
            <w:r w:rsidRPr="0020391B">
              <w:rPr>
                <w:lang w:val="kk-KZ"/>
              </w:rPr>
              <w:t xml:space="preserve"> болған </w:t>
            </w:r>
            <w:r w:rsidRPr="0020391B">
              <w:rPr>
                <w:rStyle w:val="ezkurwreuab5ozgtqnkl"/>
                <w:lang w:val="kk-KZ"/>
              </w:rPr>
              <w:t>жағдайда</w:t>
            </w:r>
            <w:r w:rsidRPr="0020391B">
              <w:rPr>
                <w:lang w:val="kk-KZ"/>
              </w:rPr>
              <w:t xml:space="preserve"> </w:t>
            </w:r>
            <w:r w:rsidRPr="0020391B">
              <w:rPr>
                <w:rStyle w:val="ezkurwreuab5ozgtqnkl"/>
                <w:lang w:val="kk-KZ"/>
              </w:rPr>
              <w:t>көрсетіледі)</w:t>
            </w:r>
            <w:r w:rsidRPr="0020391B">
              <w:rPr>
                <w:lang w:val="kk-KZ"/>
              </w:rPr>
              <w:t xml:space="preserve"> </w:t>
            </w:r>
            <w:r w:rsidRPr="0020391B">
              <w:rPr>
                <w:rStyle w:val="ezkurwreuab5ozgtqnkl"/>
                <w:lang w:val="kk-KZ"/>
              </w:rPr>
              <w:t>(тауарларды</w:t>
            </w:r>
            <w:r w:rsidRPr="0020391B">
              <w:rPr>
                <w:lang w:val="kk-KZ"/>
              </w:rPr>
              <w:t xml:space="preserve"> </w:t>
            </w:r>
            <w:r w:rsidRPr="0020391B">
              <w:rPr>
                <w:rStyle w:val="ezkurwreuab5ozgtqnkl"/>
                <w:lang w:val="kk-KZ"/>
              </w:rPr>
              <w:t>монтаждау,</w:t>
            </w:r>
            <w:r w:rsidRPr="0020391B">
              <w:rPr>
                <w:lang w:val="kk-KZ"/>
              </w:rPr>
              <w:t xml:space="preserve"> </w:t>
            </w:r>
            <w:r w:rsidRPr="0020391B">
              <w:rPr>
                <w:rStyle w:val="ezkurwreuab5ozgtqnkl"/>
                <w:lang w:val="kk-KZ"/>
              </w:rPr>
              <w:t>баптау,</w:t>
            </w:r>
            <w:r w:rsidRPr="0020391B">
              <w:rPr>
                <w:lang w:val="kk-KZ"/>
              </w:rPr>
              <w:t xml:space="preserve"> </w:t>
            </w:r>
            <w:r w:rsidRPr="0020391B">
              <w:rPr>
                <w:rStyle w:val="ezkurwreuab5ozgtqnkl"/>
                <w:lang w:val="kk-KZ"/>
              </w:rPr>
              <w:t>оқыту,</w:t>
            </w:r>
            <w:r w:rsidRPr="0020391B">
              <w:rPr>
                <w:lang w:val="kk-KZ"/>
              </w:rPr>
              <w:t xml:space="preserve"> </w:t>
            </w:r>
            <w:r w:rsidRPr="0020391B">
              <w:rPr>
                <w:rStyle w:val="ezkurwreuab5ozgtqnkl"/>
                <w:lang w:val="kk-KZ"/>
              </w:rPr>
              <w:t>тексеру</w:t>
            </w:r>
            <w:r w:rsidRPr="0020391B">
              <w:rPr>
                <w:lang w:val="kk-KZ"/>
              </w:rPr>
              <w:t xml:space="preserve"> </w:t>
            </w:r>
            <w:r w:rsidRPr="0020391B">
              <w:rPr>
                <w:rStyle w:val="ezkurwreuab5ozgtqnkl"/>
                <w:lang w:val="kk-KZ"/>
              </w:rPr>
              <w:t>және</w:t>
            </w:r>
            <w:r w:rsidRPr="0020391B">
              <w:rPr>
                <w:lang w:val="kk-KZ"/>
              </w:rPr>
              <w:t xml:space="preserve"> </w:t>
            </w:r>
            <w:r w:rsidRPr="0020391B">
              <w:rPr>
                <w:rStyle w:val="ezkurwreuab5ozgtqnkl"/>
                <w:lang w:val="kk-KZ"/>
              </w:rPr>
              <w:t>сынау)</w:t>
            </w:r>
          </w:p>
        </w:tc>
        <w:tc>
          <w:tcPr>
            <w:tcW w:w="28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0391B" w:rsidRPr="0020391B" w:rsidRDefault="0020391B" w:rsidP="00C86F76">
            <w:pPr>
              <w:jc w:val="both"/>
              <w:rPr>
                <w:rFonts w:eastAsia="Times New Roman"/>
                <w:b/>
                <w:lang w:val="kk-KZ"/>
              </w:rPr>
            </w:pPr>
          </w:p>
        </w:tc>
      </w:tr>
      <w:tr w:rsidR="0020391B" w:rsidRPr="00254F3D" w:rsidTr="00E21001">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0391B" w:rsidRPr="0020391B" w:rsidRDefault="0020391B" w:rsidP="00C86F76">
            <w:pPr>
              <w:pStyle w:val="pji"/>
              <w:rPr>
                <w:color w:val="auto"/>
                <w:lang w:val="kk-KZ"/>
              </w:rPr>
            </w:pPr>
            <w:r w:rsidRPr="0020391B">
              <w:rPr>
                <w:lang w:val="kk-KZ"/>
              </w:rPr>
              <w:lastRenderedPageBreak/>
              <w:t xml:space="preserve">Әлеуетті өнім беруші </w:t>
            </w:r>
            <w:r w:rsidRPr="0020391B">
              <w:rPr>
                <w:rStyle w:val="ezkurwreuab5ozgtqnkl"/>
                <w:lang w:val="kk-KZ"/>
              </w:rPr>
              <w:t>оны</w:t>
            </w:r>
            <w:r w:rsidRPr="0020391B">
              <w:rPr>
                <w:lang w:val="kk-KZ"/>
              </w:rPr>
              <w:t xml:space="preserve"> </w:t>
            </w:r>
            <w:r w:rsidRPr="0020391B">
              <w:rPr>
                <w:rStyle w:val="ezkurwreuab5ozgtqnkl"/>
                <w:lang w:val="kk-KZ"/>
              </w:rPr>
              <w:t>жеңімпаз</w:t>
            </w:r>
            <w:r w:rsidRPr="0020391B">
              <w:rPr>
                <w:lang w:val="kk-KZ"/>
              </w:rPr>
              <w:t xml:space="preserve"> деп </w:t>
            </w:r>
            <w:r w:rsidRPr="0020391B">
              <w:rPr>
                <w:rStyle w:val="ezkurwreuab5ozgtqnkl"/>
                <w:lang w:val="kk-KZ"/>
              </w:rPr>
              <w:t>айқындаған</w:t>
            </w:r>
            <w:r w:rsidRPr="0020391B">
              <w:rPr>
                <w:lang w:val="kk-KZ"/>
              </w:rPr>
              <w:t xml:space="preserve"> </w:t>
            </w:r>
            <w:r w:rsidRPr="0020391B">
              <w:rPr>
                <w:rStyle w:val="ezkurwreuab5ozgtqnkl"/>
                <w:lang w:val="kk-KZ"/>
              </w:rPr>
              <w:t>және</w:t>
            </w:r>
            <w:r w:rsidRPr="0020391B">
              <w:rPr>
                <w:lang w:val="kk-KZ"/>
              </w:rPr>
              <w:t xml:space="preserve"> </w:t>
            </w:r>
            <w:r w:rsidRPr="0020391B">
              <w:rPr>
                <w:rStyle w:val="ezkurwreuab5ozgtqnkl"/>
                <w:lang w:val="kk-KZ"/>
              </w:rPr>
              <w:t>онымен</w:t>
            </w:r>
            <w:r w:rsidRPr="0020391B">
              <w:rPr>
                <w:lang w:val="kk-KZ"/>
              </w:rPr>
              <w:t xml:space="preserve"> </w:t>
            </w:r>
            <w:r w:rsidRPr="0020391B">
              <w:rPr>
                <w:rStyle w:val="ezkurwreuab5ozgtqnkl"/>
                <w:lang w:val="kk-KZ"/>
              </w:rPr>
              <w:t>Мемлекеттік</w:t>
            </w:r>
            <w:r w:rsidRPr="0020391B">
              <w:rPr>
                <w:lang w:val="kk-KZ"/>
              </w:rPr>
              <w:t xml:space="preserve"> </w:t>
            </w:r>
            <w:r w:rsidRPr="0020391B">
              <w:rPr>
                <w:rStyle w:val="ezkurwreuab5ozgtqnkl"/>
                <w:lang w:val="kk-KZ"/>
              </w:rPr>
              <w:t>сатып</w:t>
            </w:r>
            <w:r w:rsidRPr="0020391B">
              <w:rPr>
                <w:lang w:val="kk-KZ"/>
              </w:rPr>
              <w:t xml:space="preserve"> алу </w:t>
            </w:r>
            <w:r w:rsidRPr="0020391B">
              <w:rPr>
                <w:rStyle w:val="ezkurwreuab5ozgtqnkl"/>
                <w:lang w:val="kk-KZ"/>
              </w:rPr>
              <w:t>туралы</w:t>
            </w:r>
            <w:r w:rsidRPr="0020391B">
              <w:rPr>
                <w:lang w:val="kk-KZ"/>
              </w:rPr>
              <w:t xml:space="preserve"> </w:t>
            </w:r>
            <w:r w:rsidRPr="0020391B">
              <w:rPr>
                <w:rStyle w:val="ezkurwreuab5ozgtqnkl"/>
                <w:lang w:val="kk-KZ"/>
              </w:rPr>
              <w:t>шарт</w:t>
            </w:r>
            <w:r w:rsidRPr="0020391B">
              <w:rPr>
                <w:lang w:val="kk-KZ"/>
              </w:rPr>
              <w:t xml:space="preserve"> </w:t>
            </w:r>
            <w:r w:rsidRPr="0020391B">
              <w:rPr>
                <w:rStyle w:val="ezkurwreuab5ozgtqnkl"/>
                <w:lang w:val="kk-KZ"/>
              </w:rPr>
              <w:t>жасасқан</w:t>
            </w:r>
            <w:r w:rsidRPr="0020391B">
              <w:rPr>
                <w:lang w:val="kk-KZ"/>
              </w:rPr>
              <w:t xml:space="preserve"> жағдайда (</w:t>
            </w:r>
            <w:r w:rsidRPr="0020391B">
              <w:rPr>
                <w:rStyle w:val="ezkurwreuab5ozgtqnkl"/>
                <w:lang w:val="kk-KZ"/>
              </w:rPr>
              <w:t>қажет</w:t>
            </w:r>
            <w:r w:rsidRPr="0020391B">
              <w:rPr>
                <w:lang w:val="kk-KZ"/>
              </w:rPr>
              <w:t xml:space="preserve"> болған </w:t>
            </w:r>
            <w:r w:rsidRPr="0020391B">
              <w:rPr>
                <w:rStyle w:val="ezkurwreuab5ozgtqnkl"/>
                <w:lang w:val="kk-KZ"/>
              </w:rPr>
              <w:t>жағдайда</w:t>
            </w:r>
            <w:r w:rsidRPr="0020391B">
              <w:rPr>
                <w:lang w:val="kk-KZ"/>
              </w:rPr>
              <w:t xml:space="preserve"> көрсетіледі</w:t>
            </w:r>
            <w:r w:rsidRPr="0020391B">
              <w:rPr>
                <w:rStyle w:val="ezkurwreuab5ozgtqnkl"/>
                <w:lang w:val="kk-KZ"/>
              </w:rPr>
              <w:t>)</w:t>
            </w:r>
            <w:r w:rsidRPr="0020391B">
              <w:rPr>
                <w:lang w:val="kk-KZ"/>
              </w:rPr>
              <w:t xml:space="preserve"> </w:t>
            </w:r>
            <w:r w:rsidRPr="0020391B">
              <w:rPr>
                <w:rStyle w:val="ezkurwreuab5ozgtqnkl"/>
                <w:lang w:val="kk-KZ"/>
              </w:rPr>
              <w:t>(әлеуетті</w:t>
            </w:r>
            <w:r w:rsidRPr="0020391B">
              <w:rPr>
                <w:lang w:val="kk-KZ"/>
              </w:rPr>
              <w:t xml:space="preserve"> </w:t>
            </w:r>
            <w:r w:rsidRPr="0020391B">
              <w:rPr>
                <w:rStyle w:val="ezkurwreuab5ozgtqnkl"/>
                <w:lang w:val="kk-KZ"/>
              </w:rPr>
              <w:t>өнім</w:t>
            </w:r>
            <w:r w:rsidRPr="0020391B">
              <w:rPr>
                <w:lang w:val="kk-KZ"/>
              </w:rPr>
              <w:t xml:space="preserve"> </w:t>
            </w:r>
            <w:r w:rsidRPr="0020391B">
              <w:rPr>
                <w:rStyle w:val="ezkurwreuab5ozgtqnkl"/>
                <w:lang w:val="kk-KZ"/>
              </w:rPr>
              <w:t>берушінің</w:t>
            </w:r>
            <w:r w:rsidRPr="0020391B">
              <w:rPr>
                <w:lang w:val="kk-KZ"/>
              </w:rPr>
              <w:t xml:space="preserve"> </w:t>
            </w:r>
            <w:r w:rsidRPr="0020391B">
              <w:rPr>
                <w:rStyle w:val="ezkurwreuab5ozgtqnkl"/>
                <w:lang w:val="kk-KZ"/>
              </w:rPr>
              <w:t>көрсетілген</w:t>
            </w:r>
            <w:r w:rsidRPr="0020391B">
              <w:rPr>
                <w:lang w:val="kk-KZ"/>
              </w:rPr>
              <w:t xml:space="preserve"> </w:t>
            </w:r>
            <w:r w:rsidRPr="0020391B">
              <w:rPr>
                <w:rStyle w:val="ezkurwreuab5ozgtqnkl"/>
                <w:lang w:val="kk-KZ"/>
              </w:rPr>
              <w:t>мәліметтерді</w:t>
            </w:r>
            <w:r w:rsidRPr="0020391B">
              <w:rPr>
                <w:lang w:val="kk-KZ"/>
              </w:rPr>
              <w:t xml:space="preserve"> </w:t>
            </w:r>
            <w:r w:rsidRPr="0020391B">
              <w:rPr>
                <w:rStyle w:val="ezkurwreuab5ozgtqnkl"/>
                <w:lang w:val="kk-KZ"/>
              </w:rPr>
              <w:t>көрсетпегені</w:t>
            </w:r>
            <w:r w:rsidRPr="0020391B">
              <w:rPr>
                <w:lang w:val="kk-KZ"/>
              </w:rPr>
              <w:t xml:space="preserve"> </w:t>
            </w:r>
            <w:r w:rsidRPr="0020391B">
              <w:rPr>
                <w:rStyle w:val="ezkurwreuab5ozgtqnkl"/>
                <w:lang w:val="kk-KZ"/>
              </w:rPr>
              <w:t>және</w:t>
            </w:r>
            <w:r w:rsidRPr="0020391B">
              <w:rPr>
                <w:lang w:val="kk-KZ"/>
              </w:rPr>
              <w:t xml:space="preserve"> </w:t>
            </w:r>
            <w:r w:rsidRPr="0020391B">
              <w:rPr>
                <w:rStyle w:val="ezkurwreuab5ozgtqnkl"/>
                <w:lang w:val="kk-KZ"/>
              </w:rPr>
              <w:t>ұсынбағаны</w:t>
            </w:r>
            <w:r w:rsidRPr="0020391B">
              <w:rPr>
                <w:lang w:val="kk-KZ"/>
              </w:rPr>
              <w:t xml:space="preserve"> үшін бас тартуына </w:t>
            </w:r>
            <w:r w:rsidRPr="0020391B">
              <w:rPr>
                <w:rStyle w:val="ezkurwreuab5ozgtqnkl"/>
                <w:lang w:val="kk-KZ"/>
              </w:rPr>
              <w:t>жол</w:t>
            </w:r>
            <w:r w:rsidRPr="0020391B">
              <w:rPr>
                <w:lang w:val="kk-KZ"/>
              </w:rPr>
              <w:t xml:space="preserve"> берілмейді</w:t>
            </w:r>
            <w:r w:rsidRPr="0020391B">
              <w:rPr>
                <w:rStyle w:val="ezkurwreuab5ozgtqnkl"/>
                <w:lang w:val="kk-KZ"/>
              </w:rPr>
              <w:t>)</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20391B" w:rsidRPr="0020391B" w:rsidRDefault="0020391B" w:rsidP="00C86F76">
            <w:pPr>
              <w:autoSpaceDE w:val="0"/>
              <w:autoSpaceDN w:val="0"/>
              <w:adjustRightInd w:val="0"/>
              <w:jc w:val="both"/>
              <w:rPr>
                <w:rFonts w:eastAsia="Times New Roman"/>
                <w:lang w:val="kk-KZ"/>
              </w:rPr>
            </w:pPr>
          </w:p>
        </w:tc>
      </w:tr>
    </w:tbl>
    <w:p w:rsidR="00E21001" w:rsidRPr="00E21001" w:rsidRDefault="00E21001" w:rsidP="00E21001">
      <w:pPr>
        <w:pStyle w:val="pr"/>
        <w:rPr>
          <w:color w:val="auto"/>
          <w:lang w:val="kk-KZ"/>
        </w:rPr>
      </w:pPr>
    </w:p>
    <w:p w:rsidR="00E21001" w:rsidRPr="00E21001" w:rsidRDefault="00E21001" w:rsidP="00E21001">
      <w:pPr>
        <w:pStyle w:val="pr"/>
        <w:rPr>
          <w:color w:val="auto"/>
          <w:lang w:val="kk-KZ"/>
        </w:rPr>
      </w:pPr>
    </w:p>
    <w:p w:rsidR="00E21001" w:rsidRPr="00E21001" w:rsidRDefault="00E21001" w:rsidP="00E21001">
      <w:pPr>
        <w:shd w:val="clear" w:color="auto" w:fill="FFFFFF"/>
        <w:jc w:val="both"/>
        <w:textAlignment w:val="baseline"/>
        <w:rPr>
          <w:rFonts w:eastAsia="Times New Roman"/>
          <w:spacing w:val="2"/>
          <w:lang w:val="kk-KZ"/>
        </w:rPr>
      </w:pPr>
      <w:r w:rsidRPr="00E21001">
        <w:rPr>
          <w:rFonts w:eastAsia="Times New Roman"/>
          <w:spacing w:val="2"/>
          <w:lang w:val="kk-KZ"/>
        </w:rPr>
        <w:t>* мәліметтер мемлекеттік сатып алу жоспарынан алынады (автоматты түрде көрсетіледі).</w:t>
      </w:r>
    </w:p>
    <w:p w:rsidR="00E21001" w:rsidRPr="00E21001" w:rsidRDefault="00E21001" w:rsidP="00E21001">
      <w:pPr>
        <w:shd w:val="clear" w:color="auto" w:fill="FFFFFF"/>
        <w:textAlignment w:val="baseline"/>
        <w:rPr>
          <w:rFonts w:eastAsia="Times New Roman"/>
          <w:spacing w:val="2"/>
          <w:lang w:val="kk-KZ"/>
        </w:rPr>
      </w:pPr>
      <w:r w:rsidRPr="00E21001">
        <w:rPr>
          <w:rFonts w:eastAsia="Times New Roman"/>
          <w:spacing w:val="2"/>
          <w:lang w:val="kk-KZ"/>
        </w:rPr>
        <w:t>      Ескерту.</w:t>
      </w:r>
    </w:p>
    <w:p w:rsidR="00E21001" w:rsidRPr="00E21001" w:rsidRDefault="00E21001" w:rsidP="00E21001">
      <w:pPr>
        <w:shd w:val="clear" w:color="auto" w:fill="FFFFFF"/>
        <w:textAlignment w:val="baseline"/>
        <w:rPr>
          <w:rFonts w:eastAsia="Times New Roman"/>
          <w:spacing w:val="2"/>
          <w:lang w:val="kk-KZ"/>
        </w:rPr>
      </w:pPr>
      <w:r w:rsidRPr="00E21001">
        <w:rPr>
          <w:rFonts w:eastAsia="Times New Roman"/>
          <w:spacing w:val="2"/>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E21001" w:rsidRPr="00E21001" w:rsidRDefault="00E21001" w:rsidP="00E21001">
      <w:pPr>
        <w:shd w:val="clear" w:color="auto" w:fill="FFFFFF"/>
        <w:textAlignment w:val="baseline"/>
        <w:rPr>
          <w:rFonts w:eastAsia="Times New Roman"/>
          <w:spacing w:val="2"/>
          <w:lang w:val="kk-KZ"/>
        </w:rPr>
      </w:pPr>
      <w:r w:rsidRPr="00E21001">
        <w:rPr>
          <w:rFonts w:eastAsia="Times New Roman"/>
          <w:spacing w:val="2"/>
          <w:lang w:val="kk-KZ"/>
        </w:rPr>
        <w:t>      2. Осы техникалық ерекшелікте әлеуетті жеткізушіге қойылатын біліктілік талаптарын белгілеуге жол берілмейді.</w:t>
      </w:r>
    </w:p>
    <w:p w:rsidR="00E21001" w:rsidRPr="00E21001" w:rsidRDefault="00E21001" w:rsidP="00E21001">
      <w:pPr>
        <w:shd w:val="clear" w:color="auto" w:fill="FFFFFF"/>
        <w:textAlignment w:val="baseline"/>
        <w:rPr>
          <w:rFonts w:eastAsia="Times New Roman"/>
          <w:spacing w:val="2"/>
          <w:lang w:val="kk-KZ"/>
        </w:rPr>
      </w:pPr>
      <w:r w:rsidRPr="00E21001">
        <w:rPr>
          <w:rFonts w:eastAsia="Times New Roman"/>
          <w:spacing w:val="2"/>
          <w:lang w:val="kk-KZ"/>
        </w:rPr>
        <w:t>      3. Өзге құжаттарда техникалық ерекшеліктің талаптарын белгілеуге жол берілмейді.</w:t>
      </w:r>
    </w:p>
    <w:p w:rsidR="000B0DCC" w:rsidRDefault="000B0DC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CD49DC" w:rsidRDefault="00CD49DC"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0B7225" w:rsidRDefault="000B7225" w:rsidP="003D29EC">
      <w:pPr>
        <w:pStyle w:val="pr"/>
        <w:rPr>
          <w:color w:val="auto"/>
          <w:lang w:val="kk-KZ"/>
        </w:rPr>
      </w:pPr>
    </w:p>
    <w:p w:rsidR="00CD49DC" w:rsidRDefault="00CD49DC" w:rsidP="003D29EC">
      <w:pPr>
        <w:pStyle w:val="pr"/>
        <w:rPr>
          <w:color w:val="auto"/>
          <w:lang w:val="kk-KZ"/>
        </w:rPr>
      </w:pPr>
    </w:p>
    <w:p w:rsidR="00FC5D52" w:rsidRDefault="00FC5D52" w:rsidP="003D29EC">
      <w:pPr>
        <w:pStyle w:val="pr"/>
        <w:rPr>
          <w:color w:val="auto"/>
          <w:lang w:val="kk-KZ"/>
        </w:rPr>
      </w:pPr>
    </w:p>
    <w:p w:rsidR="00FC5D52" w:rsidRDefault="00FC5D52" w:rsidP="003D29EC">
      <w:pPr>
        <w:pStyle w:val="pr"/>
        <w:rPr>
          <w:color w:val="auto"/>
          <w:lang w:val="kk-KZ"/>
        </w:rPr>
      </w:pPr>
    </w:p>
    <w:p w:rsidR="00FC5D52" w:rsidRDefault="00FC5D52" w:rsidP="003D29EC">
      <w:pPr>
        <w:pStyle w:val="pr"/>
        <w:rPr>
          <w:color w:val="auto"/>
          <w:lang w:val="kk-KZ"/>
        </w:rPr>
      </w:pPr>
    </w:p>
    <w:p w:rsidR="00FC5D52" w:rsidRDefault="00FC5D52" w:rsidP="003D29EC">
      <w:pPr>
        <w:pStyle w:val="pr"/>
        <w:rPr>
          <w:color w:val="auto"/>
          <w:lang w:val="kk-KZ"/>
        </w:rPr>
      </w:pPr>
    </w:p>
    <w:p w:rsidR="00CD49DC" w:rsidRDefault="00CD49DC" w:rsidP="0020391B">
      <w:pPr>
        <w:pStyle w:val="pr"/>
        <w:jc w:val="left"/>
        <w:rPr>
          <w:color w:val="auto"/>
          <w:lang w:val="kk-KZ"/>
        </w:rPr>
      </w:pPr>
    </w:p>
    <w:p w:rsidR="0020391B" w:rsidRDefault="0020391B" w:rsidP="0020391B">
      <w:pPr>
        <w:pStyle w:val="pr"/>
        <w:jc w:val="left"/>
        <w:rPr>
          <w:color w:val="auto"/>
          <w:lang w:val="kk-KZ"/>
        </w:rPr>
      </w:pPr>
    </w:p>
    <w:p w:rsidR="00CD49DC" w:rsidRPr="00E21001" w:rsidRDefault="00CD49DC" w:rsidP="003D29EC">
      <w:pPr>
        <w:pStyle w:val="pr"/>
        <w:rPr>
          <w:color w:val="auto"/>
          <w:lang w:val="kk-KZ"/>
        </w:rPr>
      </w:pPr>
    </w:p>
    <w:p w:rsidR="00B1586B" w:rsidRPr="00E21001" w:rsidRDefault="00B1586B" w:rsidP="003D29EC">
      <w:pPr>
        <w:pStyle w:val="pr"/>
        <w:rPr>
          <w:color w:val="auto"/>
        </w:rPr>
      </w:pPr>
      <w:r w:rsidRPr="00E21001">
        <w:rPr>
          <w:color w:val="auto"/>
        </w:rPr>
        <w:lastRenderedPageBreak/>
        <w:t>Приложение 12</w:t>
      </w:r>
      <w:r w:rsidRPr="00E21001">
        <w:rPr>
          <w:color w:val="auto"/>
        </w:rPr>
        <w:br/>
        <w:t xml:space="preserve">к </w:t>
      </w:r>
      <w:hyperlink w:anchor="sub6" w:history="1">
        <w:r w:rsidRPr="00E21001">
          <w:rPr>
            <w:rStyle w:val="a3"/>
            <w:color w:val="auto"/>
          </w:rPr>
          <w:t>конкурсной документации</w:t>
        </w:r>
      </w:hyperlink>
    </w:p>
    <w:p w:rsidR="00B1586B" w:rsidRPr="00E21001" w:rsidRDefault="00B1586B" w:rsidP="003D29EC">
      <w:pPr>
        <w:pStyle w:val="pc"/>
        <w:rPr>
          <w:color w:val="auto"/>
        </w:rPr>
      </w:pPr>
      <w:r w:rsidRPr="00E21001">
        <w:rPr>
          <w:color w:val="auto"/>
        </w:rPr>
        <w:t> </w:t>
      </w:r>
    </w:p>
    <w:p w:rsidR="00B1586B" w:rsidRPr="00E21001" w:rsidRDefault="00B1586B" w:rsidP="003D29EC">
      <w:pPr>
        <w:pStyle w:val="pc"/>
        <w:rPr>
          <w:b/>
          <w:color w:val="auto"/>
        </w:rPr>
      </w:pPr>
      <w:r w:rsidRPr="00E21001">
        <w:rPr>
          <w:b/>
          <w:color w:val="auto"/>
        </w:rPr>
        <w:t> </w:t>
      </w:r>
    </w:p>
    <w:p w:rsidR="00B1586B" w:rsidRPr="00E21001" w:rsidRDefault="00B1586B" w:rsidP="003D29EC">
      <w:pPr>
        <w:pStyle w:val="pc"/>
        <w:rPr>
          <w:b/>
          <w:color w:val="auto"/>
        </w:rPr>
      </w:pPr>
      <w:r w:rsidRPr="00E21001">
        <w:rPr>
          <w:b/>
          <w:color w:val="auto"/>
        </w:rPr>
        <w:t xml:space="preserve">Техническая спецификация </w:t>
      </w:r>
    </w:p>
    <w:p w:rsidR="00B1586B" w:rsidRPr="00E21001" w:rsidRDefault="00B1586B" w:rsidP="003D29EC">
      <w:pPr>
        <w:pStyle w:val="pc"/>
        <w:rPr>
          <w:b/>
          <w:color w:val="auto"/>
        </w:rPr>
      </w:pPr>
      <w:r w:rsidRPr="00E21001">
        <w:rPr>
          <w:b/>
          <w:color w:val="auto"/>
        </w:rPr>
        <w:t xml:space="preserve">закупаемых товаров </w:t>
      </w:r>
    </w:p>
    <w:p w:rsidR="00B1586B" w:rsidRPr="00E21001" w:rsidRDefault="00B1586B" w:rsidP="003D29EC">
      <w:pPr>
        <w:pStyle w:val="pc"/>
        <w:rPr>
          <w:b/>
          <w:color w:val="auto"/>
        </w:rPr>
      </w:pPr>
      <w:r w:rsidRPr="00E21001">
        <w:rPr>
          <w:b/>
          <w:color w:val="auto"/>
        </w:rPr>
        <w:t>(заполняется заказчиком)</w:t>
      </w:r>
    </w:p>
    <w:p w:rsidR="00B1586B" w:rsidRPr="00E21001" w:rsidRDefault="00B1586B" w:rsidP="003D29EC">
      <w:pPr>
        <w:pStyle w:val="pji"/>
        <w:rPr>
          <w:color w:val="auto"/>
        </w:rPr>
      </w:pPr>
      <w:r w:rsidRPr="00E21001">
        <w:rPr>
          <w:color w:val="auto"/>
        </w:rPr>
        <w:t> </w:t>
      </w:r>
    </w:p>
    <w:p w:rsidR="00B1586B" w:rsidRPr="00E21001" w:rsidRDefault="00B1586B" w:rsidP="003D29EC">
      <w:pPr>
        <w:pStyle w:val="pj"/>
        <w:rPr>
          <w:color w:val="auto"/>
          <w:u w:val="single"/>
        </w:rPr>
      </w:pPr>
      <w:r w:rsidRPr="00E21001">
        <w:rPr>
          <w:color w:val="auto"/>
        </w:rPr>
        <w:t xml:space="preserve">Наименование </w:t>
      </w:r>
      <w:r w:rsidR="009D49E4" w:rsidRPr="00E21001">
        <w:rPr>
          <w:color w:val="auto"/>
        </w:rPr>
        <w:t xml:space="preserve">заказчика </w:t>
      </w:r>
      <w:r w:rsidR="009D49E4" w:rsidRPr="00E21001">
        <w:rPr>
          <w:color w:val="auto"/>
          <w:u w:val="single"/>
        </w:rPr>
        <w:t>АО «Казтелерадио»</w:t>
      </w:r>
    </w:p>
    <w:p w:rsidR="00B1586B" w:rsidRPr="00E21001" w:rsidRDefault="00B1586B" w:rsidP="003D29EC">
      <w:pPr>
        <w:pStyle w:val="pj"/>
        <w:rPr>
          <w:color w:val="auto"/>
          <w:u w:val="single"/>
        </w:rPr>
      </w:pPr>
      <w:r w:rsidRPr="00E21001">
        <w:rPr>
          <w:color w:val="auto"/>
        </w:rPr>
        <w:t xml:space="preserve">Наименование </w:t>
      </w:r>
      <w:r w:rsidR="009D49E4" w:rsidRPr="00E21001">
        <w:rPr>
          <w:color w:val="auto"/>
        </w:rPr>
        <w:t xml:space="preserve">организатора </w:t>
      </w:r>
      <w:r w:rsidR="00447E2C" w:rsidRPr="00E21001">
        <w:rPr>
          <w:color w:val="auto"/>
          <w:u w:val="single"/>
        </w:rPr>
        <w:t>РГУ «Комитет казначейства Министерства Республики Казахстан»</w:t>
      </w:r>
    </w:p>
    <w:p w:rsidR="00B1586B" w:rsidRPr="00E21001" w:rsidRDefault="00B1586B" w:rsidP="003D29EC">
      <w:pPr>
        <w:pStyle w:val="pj"/>
        <w:rPr>
          <w:color w:val="auto"/>
        </w:rPr>
      </w:pPr>
      <w:r w:rsidRPr="00E21001">
        <w:rPr>
          <w:color w:val="auto"/>
        </w:rPr>
        <w:t>№ конкурса _________________________________</w:t>
      </w:r>
    </w:p>
    <w:p w:rsidR="00B1586B" w:rsidRPr="00E21001" w:rsidRDefault="00B1586B" w:rsidP="003D29EC">
      <w:pPr>
        <w:pStyle w:val="pj"/>
        <w:rPr>
          <w:b/>
          <w:color w:val="auto"/>
          <w:u w:val="single"/>
        </w:rPr>
      </w:pPr>
      <w:r w:rsidRPr="00E21001">
        <w:rPr>
          <w:color w:val="auto"/>
        </w:rPr>
        <w:t>Наименование</w:t>
      </w:r>
      <w:r w:rsidR="009D49E4" w:rsidRPr="00E21001">
        <w:rPr>
          <w:color w:val="auto"/>
        </w:rPr>
        <w:t xml:space="preserve"> конкурса </w:t>
      </w:r>
      <w:proofErr w:type="spellStart"/>
      <w:r w:rsidR="00B542E8" w:rsidRPr="00E21001">
        <w:rPr>
          <w:b/>
          <w:color w:val="auto"/>
          <w:u w:val="single"/>
        </w:rPr>
        <w:t>Трубостойка</w:t>
      </w:r>
      <w:proofErr w:type="spellEnd"/>
    </w:p>
    <w:p w:rsidR="00B1586B" w:rsidRPr="00E21001" w:rsidRDefault="00B1586B" w:rsidP="003D29EC">
      <w:pPr>
        <w:pStyle w:val="pj"/>
        <w:rPr>
          <w:color w:val="auto"/>
        </w:rPr>
      </w:pPr>
      <w:r w:rsidRPr="00E21001">
        <w:rPr>
          <w:color w:val="auto"/>
        </w:rPr>
        <w:t>№ лота _____________________________________</w:t>
      </w:r>
    </w:p>
    <w:p w:rsidR="00B1586B" w:rsidRPr="00E21001" w:rsidRDefault="00B1586B" w:rsidP="003D29EC">
      <w:pPr>
        <w:pStyle w:val="pj"/>
        <w:rPr>
          <w:b/>
          <w:color w:val="auto"/>
          <w:u w:val="single"/>
        </w:rPr>
      </w:pPr>
      <w:r w:rsidRPr="00E21001">
        <w:rPr>
          <w:color w:val="auto"/>
        </w:rPr>
        <w:t>Наименование</w:t>
      </w:r>
      <w:r w:rsidR="009D49E4" w:rsidRPr="00E21001">
        <w:rPr>
          <w:color w:val="auto"/>
        </w:rPr>
        <w:t xml:space="preserve"> лота </w:t>
      </w:r>
      <w:proofErr w:type="spellStart"/>
      <w:r w:rsidR="00B542E8" w:rsidRPr="00E21001">
        <w:rPr>
          <w:rFonts w:eastAsia="Times New Roman"/>
          <w:b/>
          <w:color w:val="auto"/>
          <w:u w:val="single"/>
        </w:rPr>
        <w:t>Трубостойка</w:t>
      </w:r>
      <w:proofErr w:type="spellEnd"/>
      <w:r w:rsidR="00B542E8" w:rsidRPr="00E21001">
        <w:rPr>
          <w:rFonts w:eastAsia="Times New Roman"/>
          <w:b/>
          <w:color w:val="auto"/>
          <w:u w:val="single"/>
        </w:rPr>
        <w:t xml:space="preserve"> для антенны ЗССС</w:t>
      </w:r>
    </w:p>
    <w:p w:rsidR="00B1586B" w:rsidRPr="00E21001" w:rsidRDefault="00B1586B" w:rsidP="003D29EC">
      <w:pPr>
        <w:pStyle w:val="pji"/>
        <w:rPr>
          <w:color w:val="auto"/>
        </w:rPr>
      </w:pPr>
      <w:r w:rsidRPr="00E21001">
        <w:rPr>
          <w:color w:val="auto"/>
        </w:rPr>
        <w:t> </w:t>
      </w:r>
    </w:p>
    <w:tbl>
      <w:tblPr>
        <w:tblW w:w="5000" w:type="pct"/>
        <w:tblCellMar>
          <w:left w:w="0" w:type="dxa"/>
          <w:right w:w="0" w:type="dxa"/>
        </w:tblCellMar>
        <w:tblLook w:val="04A0" w:firstRow="1" w:lastRow="0" w:firstColumn="1" w:lastColumn="0" w:noHBand="0" w:noVBand="1"/>
      </w:tblPr>
      <w:tblGrid>
        <w:gridCol w:w="4220"/>
        <w:gridCol w:w="5494"/>
      </w:tblGrid>
      <w:tr w:rsidR="00C62EE5" w:rsidRPr="00E21001" w:rsidTr="003D29EC">
        <w:tc>
          <w:tcPr>
            <w:tcW w:w="217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1586B" w:rsidRPr="00E21001" w:rsidRDefault="00B1586B" w:rsidP="003D29EC">
            <w:pPr>
              <w:pStyle w:val="pji"/>
              <w:rPr>
                <w:color w:val="auto"/>
              </w:rPr>
            </w:pPr>
            <w:r w:rsidRPr="00E21001">
              <w:rPr>
                <w:color w:val="auto"/>
              </w:rPr>
              <w:t>Наименование кода Единого номенклатурного справочника товаров, работ, услуг*</w:t>
            </w:r>
          </w:p>
        </w:tc>
        <w:tc>
          <w:tcPr>
            <w:tcW w:w="282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1586B" w:rsidRPr="00E21001" w:rsidRDefault="00E34763" w:rsidP="003D29EC">
            <w:pPr>
              <w:pStyle w:val="pji"/>
              <w:rPr>
                <w:color w:val="auto"/>
              </w:rPr>
            </w:pPr>
            <w:r w:rsidRPr="00E21001">
              <w:rPr>
                <w:sz w:val="28"/>
                <w:szCs w:val="28"/>
              </w:rPr>
              <w:t>263040.900.000003</w:t>
            </w:r>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E21001" w:rsidRDefault="00B1586B" w:rsidP="003D29EC">
            <w:pPr>
              <w:pStyle w:val="pji"/>
              <w:rPr>
                <w:color w:val="auto"/>
              </w:rPr>
            </w:pPr>
            <w:r w:rsidRPr="00E21001">
              <w:rPr>
                <w:color w:val="auto"/>
              </w:rPr>
              <w:t>Наименование товара*</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E21001" w:rsidRDefault="00B542E8" w:rsidP="003D29EC">
            <w:pPr>
              <w:pStyle w:val="pji"/>
              <w:rPr>
                <w:color w:val="auto"/>
              </w:rPr>
            </w:pPr>
            <w:proofErr w:type="spellStart"/>
            <w:r w:rsidRPr="00E21001">
              <w:rPr>
                <w:color w:val="auto"/>
              </w:rPr>
              <w:t>Трубостойка</w:t>
            </w:r>
            <w:proofErr w:type="spellEnd"/>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E21001" w:rsidRDefault="00B1586B" w:rsidP="003D29EC">
            <w:pPr>
              <w:pStyle w:val="pji"/>
              <w:rPr>
                <w:color w:val="auto"/>
              </w:rPr>
            </w:pPr>
            <w:r w:rsidRPr="00E21001">
              <w:rPr>
                <w:color w:val="auto"/>
              </w:rPr>
              <w:t>Единица измерения*</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E21001" w:rsidRDefault="00B542E8" w:rsidP="003D29EC">
            <w:pPr>
              <w:pStyle w:val="pji"/>
              <w:rPr>
                <w:color w:val="auto"/>
              </w:rPr>
            </w:pPr>
            <w:r w:rsidRPr="00E21001">
              <w:rPr>
                <w:color w:val="auto"/>
              </w:rPr>
              <w:t>Комплект</w:t>
            </w:r>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E21001" w:rsidRDefault="00B1586B" w:rsidP="003D29EC">
            <w:pPr>
              <w:pStyle w:val="pji"/>
              <w:rPr>
                <w:color w:val="auto"/>
              </w:rPr>
            </w:pPr>
            <w:r w:rsidRPr="00E21001">
              <w:rPr>
                <w:color w:val="auto"/>
              </w:rPr>
              <w:t>Количество (объем)*</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E21001" w:rsidRDefault="00B542E8" w:rsidP="003D29EC">
            <w:pPr>
              <w:pStyle w:val="pji"/>
              <w:rPr>
                <w:color w:val="auto"/>
              </w:rPr>
            </w:pPr>
            <w:r w:rsidRPr="00E21001">
              <w:rPr>
                <w:color w:val="auto"/>
              </w:rPr>
              <w:t>62</w:t>
            </w:r>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E21001" w:rsidRDefault="00B1586B" w:rsidP="003D29EC">
            <w:pPr>
              <w:pStyle w:val="pji"/>
              <w:rPr>
                <w:color w:val="auto"/>
              </w:rPr>
            </w:pPr>
            <w:r w:rsidRPr="00E21001">
              <w:rPr>
                <w:color w:val="auto"/>
              </w:rPr>
              <w:t>Цена за единицу, без учета налога на добавленную стоимость*</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E21001" w:rsidRDefault="00B1586B" w:rsidP="003D29EC">
            <w:pPr>
              <w:pStyle w:val="pji"/>
              <w:rPr>
                <w:color w:val="auto"/>
              </w:rPr>
            </w:pPr>
            <w:r w:rsidRPr="00E21001">
              <w:rPr>
                <w:color w:val="auto"/>
              </w:rPr>
              <w:t> </w:t>
            </w:r>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1586B" w:rsidRPr="00E21001" w:rsidRDefault="00B1586B" w:rsidP="003D29EC">
            <w:pPr>
              <w:pStyle w:val="pji"/>
              <w:rPr>
                <w:color w:val="auto"/>
              </w:rPr>
            </w:pPr>
            <w:r w:rsidRPr="00E21001">
              <w:rPr>
                <w:color w:val="auto"/>
              </w:rPr>
              <w:t>Общая сумма, выделенная для закупки, без учета налога на добавленную стоимость*</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1586B" w:rsidRPr="00E21001" w:rsidRDefault="00B1586B" w:rsidP="003D29EC">
            <w:pPr>
              <w:pStyle w:val="pji"/>
              <w:rPr>
                <w:color w:val="auto"/>
              </w:rPr>
            </w:pPr>
            <w:r w:rsidRPr="00E21001">
              <w:rPr>
                <w:color w:val="auto"/>
              </w:rPr>
              <w:t> </w:t>
            </w:r>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465D43" w:rsidRPr="00E21001" w:rsidRDefault="00465D43" w:rsidP="003D29EC">
            <w:r w:rsidRPr="00E21001">
              <w:t>Условия поставки (в соответствии с ИНКОТЕРМС 2010)*</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465D43" w:rsidRPr="00E21001" w:rsidRDefault="00465D43" w:rsidP="003D29EC">
            <w:r w:rsidRPr="00E21001">
              <w:t>Условия поставки (в соответствии с ИНКОТЕРМС 2010)*</w:t>
            </w:r>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640" w:rsidRPr="00E21001" w:rsidRDefault="002A1640" w:rsidP="002A1640">
            <w:pPr>
              <w:pStyle w:val="pji"/>
              <w:rPr>
                <w:color w:val="auto"/>
              </w:rPr>
            </w:pPr>
            <w:r w:rsidRPr="00E21001">
              <w:rPr>
                <w:color w:val="auto"/>
              </w:rPr>
              <w:t>Срок поставки*</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2A1640" w:rsidRPr="00E21001" w:rsidRDefault="00B542E8" w:rsidP="002A1640">
            <w:pPr>
              <w:pStyle w:val="pji"/>
              <w:rPr>
                <w:b/>
                <w:color w:val="auto"/>
              </w:rPr>
            </w:pPr>
            <w:r w:rsidRPr="00E21001">
              <w:rPr>
                <w:b/>
                <w:color w:val="auto"/>
                <w:lang w:val="kk-KZ"/>
              </w:rPr>
              <w:t>По 30.11.2025г.</w:t>
            </w:r>
          </w:p>
        </w:tc>
      </w:tr>
      <w:tr w:rsidR="00C62EE5" w:rsidRPr="00E21001" w:rsidTr="00BB0050">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2A1640" w:rsidRPr="00E21001" w:rsidRDefault="002A1640" w:rsidP="002A1640">
            <w:pPr>
              <w:pStyle w:val="pji"/>
              <w:rPr>
                <w:color w:val="auto"/>
              </w:rPr>
            </w:pPr>
            <w:r w:rsidRPr="00E21001">
              <w:rPr>
                <w:color w:val="auto"/>
              </w:rPr>
              <w:t>Размер авансового платежа*</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2A1640" w:rsidRPr="00E21001" w:rsidRDefault="00B542E8" w:rsidP="00BB0050">
            <w:pPr>
              <w:pStyle w:val="pji"/>
              <w:tabs>
                <w:tab w:val="left" w:pos="570"/>
              </w:tabs>
              <w:rPr>
                <w:b/>
                <w:color w:val="auto"/>
              </w:rPr>
            </w:pPr>
            <w:r w:rsidRPr="00E21001">
              <w:rPr>
                <w:b/>
                <w:color w:val="auto"/>
              </w:rPr>
              <w:t>0%</w:t>
            </w:r>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AB" w:rsidRPr="00E21001" w:rsidRDefault="00AE73AB" w:rsidP="002A1640">
            <w:pPr>
              <w:pStyle w:val="pji"/>
              <w:rPr>
                <w:color w:val="auto"/>
              </w:rPr>
            </w:pPr>
            <w:r w:rsidRPr="00E21001">
              <w:rPr>
                <w:color w:val="auto"/>
              </w:rPr>
              <w:t>Наименование национальных стандартов, а в случае их отсутствия межгосударственных стандартов на закупаемые товары. При отсутствии национальных и межгосударственных стандартов указываются требуемые функциональные, технические, качественные и эксплуатационные характеристики закупаемых товаров, с учетом нормирования государственных закупок.</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B542E8" w:rsidRPr="00E21001" w:rsidRDefault="00E27EF1" w:rsidP="00E27EF1">
            <w:pPr>
              <w:pStyle w:val="pji"/>
              <w:ind w:left="33"/>
              <w:rPr>
                <w:color w:val="auto"/>
              </w:rPr>
            </w:pPr>
            <w:r w:rsidRPr="00E21001">
              <w:rPr>
                <w:color w:val="auto"/>
              </w:rPr>
              <w:t xml:space="preserve">1. </w:t>
            </w:r>
            <w:r w:rsidR="00630D08">
              <w:rPr>
                <w:color w:val="auto"/>
              </w:rPr>
              <w:t>Национальный</w:t>
            </w:r>
            <w:r w:rsidR="00AF3B0D" w:rsidRPr="00E21001">
              <w:rPr>
                <w:color w:val="auto"/>
              </w:rPr>
              <w:t xml:space="preserve"> стандарт: </w:t>
            </w:r>
            <w:r w:rsidR="00B542E8" w:rsidRPr="00E21001">
              <w:rPr>
                <w:color w:val="auto"/>
              </w:rPr>
              <w:t>СНиП РК 5.04.18-2002</w:t>
            </w:r>
            <w:r w:rsidR="00AF3B0D" w:rsidRPr="00E21001">
              <w:rPr>
                <w:color w:val="auto"/>
              </w:rPr>
              <w:t xml:space="preserve"> «</w:t>
            </w:r>
            <w:r w:rsidR="00AF3B0D" w:rsidRPr="00E21001">
              <w:rPr>
                <w:bCs/>
                <w:color w:val="auto"/>
              </w:rPr>
              <w:t>Металлические конструкции</w:t>
            </w:r>
            <w:r w:rsidR="00AF3B0D" w:rsidRPr="00E21001">
              <w:rPr>
                <w:color w:val="auto"/>
              </w:rPr>
              <w:t>»</w:t>
            </w:r>
            <w:r w:rsidR="00B542E8" w:rsidRPr="00E21001">
              <w:rPr>
                <w:color w:val="auto"/>
              </w:rPr>
              <w:t>.</w:t>
            </w:r>
          </w:p>
          <w:p w:rsidR="00AF3B0D" w:rsidRPr="00E21001" w:rsidRDefault="00630D08" w:rsidP="003B7DAB">
            <w:pPr>
              <w:pStyle w:val="pji"/>
              <w:rPr>
                <w:color w:val="auto"/>
              </w:rPr>
            </w:pPr>
            <w:r>
              <w:rPr>
                <w:color w:val="auto"/>
              </w:rPr>
              <w:t>2. Национальный</w:t>
            </w:r>
            <w:r w:rsidR="00AF3B0D" w:rsidRPr="00E21001">
              <w:rPr>
                <w:color w:val="auto"/>
              </w:rPr>
              <w:t xml:space="preserve"> стандарт: </w:t>
            </w:r>
            <w:r w:rsidR="00B542E8" w:rsidRPr="00E21001">
              <w:rPr>
                <w:color w:val="auto"/>
              </w:rPr>
              <w:t>СНиП РК 2.01-19-2004</w:t>
            </w:r>
            <w:r w:rsidR="00AF3B0D" w:rsidRPr="00E21001">
              <w:rPr>
                <w:color w:val="auto"/>
              </w:rPr>
              <w:t xml:space="preserve"> «</w:t>
            </w:r>
            <w:r w:rsidR="00E27EF1" w:rsidRPr="00E21001">
              <w:rPr>
                <w:color w:val="auto"/>
              </w:rPr>
              <w:t>Защита строительных конструкций от коррозии</w:t>
            </w:r>
            <w:r w:rsidR="00AF3B0D" w:rsidRPr="00E21001">
              <w:rPr>
                <w:bCs/>
                <w:color w:val="auto"/>
              </w:rPr>
              <w:t>»</w:t>
            </w:r>
            <w:r w:rsidR="00B542E8" w:rsidRPr="00E21001">
              <w:rPr>
                <w:color w:val="auto"/>
              </w:rPr>
              <w:t xml:space="preserve">. </w:t>
            </w:r>
          </w:p>
          <w:p w:rsidR="00AF3B0D" w:rsidRPr="00E21001" w:rsidRDefault="00AF3B0D" w:rsidP="003B7DAB">
            <w:pPr>
              <w:pStyle w:val="pji"/>
              <w:rPr>
                <w:color w:val="auto"/>
              </w:rPr>
            </w:pPr>
            <w:r w:rsidRPr="00E21001">
              <w:rPr>
                <w:color w:val="auto"/>
              </w:rPr>
              <w:t xml:space="preserve">3. </w:t>
            </w:r>
            <w:r w:rsidR="00C5268A" w:rsidRPr="00E21001">
              <w:rPr>
                <w:szCs w:val="28"/>
              </w:rPr>
              <w:t>Межгосударственный</w:t>
            </w:r>
            <w:r w:rsidRPr="00E21001">
              <w:rPr>
                <w:color w:val="auto"/>
              </w:rPr>
              <w:t xml:space="preserve"> стандарт:  </w:t>
            </w:r>
            <w:r w:rsidR="00B542E8" w:rsidRPr="00E21001">
              <w:rPr>
                <w:color w:val="auto"/>
              </w:rPr>
              <w:t xml:space="preserve">ГОСТ 25129-82 </w:t>
            </w:r>
            <w:r w:rsidRPr="00E21001">
              <w:rPr>
                <w:color w:val="auto"/>
              </w:rPr>
              <w:t>«</w:t>
            </w:r>
            <w:r w:rsidRPr="00E21001">
              <w:rPr>
                <w:bCs/>
                <w:color w:val="auto"/>
              </w:rPr>
              <w:t>Грунтовка ГФ-021»</w:t>
            </w:r>
            <w:r w:rsidR="00E27EF1" w:rsidRPr="00E21001">
              <w:rPr>
                <w:bCs/>
                <w:color w:val="auto"/>
              </w:rPr>
              <w:t>;</w:t>
            </w:r>
          </w:p>
          <w:p w:rsidR="00B542E8" w:rsidRPr="00E21001" w:rsidRDefault="00AF3B0D" w:rsidP="003B7DAB">
            <w:pPr>
              <w:pStyle w:val="pji"/>
              <w:rPr>
                <w:color w:val="auto"/>
              </w:rPr>
            </w:pPr>
            <w:r w:rsidRPr="00E21001">
              <w:rPr>
                <w:color w:val="auto"/>
              </w:rPr>
              <w:t xml:space="preserve">4. </w:t>
            </w:r>
            <w:r w:rsidR="00C5268A" w:rsidRPr="00E21001">
              <w:rPr>
                <w:szCs w:val="28"/>
              </w:rPr>
              <w:t>Межгосударственный</w:t>
            </w:r>
            <w:r w:rsidR="00802FB5" w:rsidRPr="00E21001">
              <w:rPr>
                <w:color w:val="auto"/>
              </w:rPr>
              <w:t xml:space="preserve"> стандарт: ГОСТ 6465-76 «Эмали ПФ-115»</w:t>
            </w:r>
            <w:r w:rsidR="00E27EF1" w:rsidRPr="00E21001">
              <w:rPr>
                <w:color w:val="auto"/>
              </w:rPr>
              <w:t>;</w:t>
            </w:r>
          </w:p>
          <w:p w:rsidR="00AF3B0D" w:rsidRDefault="00FC5D52" w:rsidP="003B7DAB">
            <w:pPr>
              <w:pStyle w:val="pji"/>
              <w:rPr>
                <w:color w:val="auto"/>
              </w:rPr>
            </w:pPr>
            <w:r>
              <w:rPr>
                <w:color w:val="auto"/>
                <w:lang w:val="kk-KZ"/>
              </w:rPr>
              <w:t>5</w:t>
            </w:r>
            <w:r w:rsidR="00AF3B0D" w:rsidRPr="00E21001">
              <w:rPr>
                <w:color w:val="auto"/>
              </w:rPr>
              <w:t xml:space="preserve">. </w:t>
            </w:r>
            <w:r w:rsidR="00C5268A" w:rsidRPr="00E21001">
              <w:rPr>
                <w:szCs w:val="28"/>
              </w:rPr>
              <w:t>Межгосударственный</w:t>
            </w:r>
            <w:r w:rsidR="00AF3B0D" w:rsidRPr="00E21001">
              <w:rPr>
                <w:color w:val="auto"/>
              </w:rPr>
              <w:t xml:space="preserve"> стандарт: </w:t>
            </w:r>
            <w:r w:rsidR="003B7DAB" w:rsidRPr="00E21001">
              <w:rPr>
                <w:color w:val="auto"/>
              </w:rPr>
              <w:t>ГОСТ 27772</w:t>
            </w:r>
            <w:r w:rsidR="00501CEA">
              <w:rPr>
                <w:color w:val="auto"/>
              </w:rPr>
              <w:t>-88</w:t>
            </w:r>
            <w:r w:rsidR="003B7DAB" w:rsidRPr="00E21001">
              <w:rPr>
                <w:color w:val="auto"/>
              </w:rPr>
              <w:t xml:space="preserve"> «Прокат для строительных стальных конструкций»</w:t>
            </w:r>
            <w:r w:rsidR="00AF3B0D" w:rsidRPr="00E21001">
              <w:rPr>
                <w:color w:val="auto"/>
              </w:rPr>
              <w:t>;</w:t>
            </w:r>
          </w:p>
          <w:p w:rsidR="00501CEA" w:rsidRDefault="00501CEA" w:rsidP="003B7DAB">
            <w:pPr>
              <w:pStyle w:val="pji"/>
              <w:rPr>
                <w:color w:val="auto"/>
              </w:rPr>
            </w:pPr>
            <w:r>
              <w:rPr>
                <w:color w:val="auto"/>
              </w:rPr>
              <w:t>6. Межгосударственный стандарт: ГОСТ 8732-78 «Трубы стальные бесшовные горячедеформированные»;</w:t>
            </w:r>
          </w:p>
          <w:p w:rsidR="00501CEA" w:rsidRDefault="00501CEA" w:rsidP="003B7DAB">
            <w:pPr>
              <w:pStyle w:val="pji"/>
              <w:rPr>
                <w:color w:val="auto"/>
              </w:rPr>
            </w:pPr>
            <w:r>
              <w:rPr>
                <w:color w:val="auto"/>
              </w:rPr>
              <w:t>7. Межгосударственный стандарт: ГОСТ 8509-86 «Уголки стальные горячекатаные равнополочные»;</w:t>
            </w:r>
          </w:p>
          <w:p w:rsidR="00501CEA" w:rsidRPr="00E21001" w:rsidRDefault="00501CEA" w:rsidP="003B7DAB">
            <w:pPr>
              <w:pStyle w:val="pji"/>
              <w:rPr>
                <w:color w:val="auto"/>
              </w:rPr>
            </w:pPr>
            <w:r>
              <w:rPr>
                <w:color w:val="auto"/>
              </w:rPr>
              <w:t>8. Межгосударственный стандарт: ГОСТ 19903-74 «Прокат листовой горячекатаный</w:t>
            </w:r>
            <w:r w:rsidR="00CB69C8">
              <w:rPr>
                <w:color w:val="auto"/>
              </w:rPr>
              <w:t>»;</w:t>
            </w:r>
          </w:p>
          <w:p w:rsidR="00501CEA" w:rsidRDefault="00501CEA" w:rsidP="003B7DAB">
            <w:pPr>
              <w:pStyle w:val="pji"/>
              <w:rPr>
                <w:color w:val="auto"/>
              </w:rPr>
            </w:pPr>
            <w:r w:rsidRPr="00501CEA">
              <w:rPr>
                <w:color w:val="auto"/>
              </w:rPr>
              <w:t>9</w:t>
            </w:r>
            <w:r>
              <w:rPr>
                <w:color w:val="auto"/>
              </w:rPr>
              <w:t>. Межгосударственный стандарт: ГОСТ 9109</w:t>
            </w:r>
            <w:r w:rsidR="00CB69C8">
              <w:rPr>
                <w:color w:val="auto"/>
              </w:rPr>
              <w:t xml:space="preserve"> </w:t>
            </w:r>
            <w:r w:rsidR="00CB69C8">
              <w:rPr>
                <w:color w:val="auto"/>
              </w:rPr>
              <w:lastRenderedPageBreak/>
              <w:t>«Грунтовки ФЛ-03К и ФЛ-03Ж»;</w:t>
            </w:r>
          </w:p>
          <w:p w:rsidR="00501CEA" w:rsidRPr="00501CEA" w:rsidRDefault="00501CEA" w:rsidP="003B7DAB">
            <w:pPr>
              <w:pStyle w:val="pji"/>
              <w:rPr>
                <w:sz w:val="28"/>
                <w:szCs w:val="28"/>
              </w:rPr>
            </w:pPr>
            <w:r>
              <w:rPr>
                <w:color w:val="auto"/>
              </w:rPr>
              <w:t>10. Межгосударственный стандарт: ГОСТ 18374</w:t>
            </w:r>
            <w:r w:rsidR="00CB69C8">
              <w:rPr>
                <w:color w:val="auto"/>
              </w:rPr>
              <w:t xml:space="preserve"> «Эмали ХВ-110 и ХВ-113».</w:t>
            </w:r>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AB" w:rsidRPr="00E21001" w:rsidRDefault="00AE73AB" w:rsidP="002A1640">
            <w:pPr>
              <w:pStyle w:val="pji"/>
              <w:rPr>
                <w:color w:val="auto"/>
              </w:rPr>
            </w:pPr>
            <w:r w:rsidRPr="00E21001">
              <w:rPr>
                <w:color w:val="auto"/>
              </w:rPr>
              <w:lastRenderedPageBreak/>
              <w:t>Год выпуска</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AE73AB" w:rsidRPr="00E21001" w:rsidRDefault="00AE73AB" w:rsidP="00CD49DC">
            <w:pPr>
              <w:pStyle w:val="pji"/>
              <w:rPr>
                <w:b/>
                <w:color w:val="auto"/>
              </w:rPr>
            </w:pPr>
          </w:p>
        </w:tc>
      </w:tr>
      <w:tr w:rsidR="00C62EE5"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E73AB" w:rsidRPr="00E21001" w:rsidRDefault="00AE73AB" w:rsidP="002A1640">
            <w:pPr>
              <w:pStyle w:val="pji"/>
              <w:rPr>
                <w:color w:val="auto"/>
              </w:rPr>
            </w:pPr>
            <w:r w:rsidRPr="00E21001">
              <w:rPr>
                <w:color w:val="auto"/>
              </w:rPr>
              <w:t>Гарантийный срок (в месяцах)</w:t>
            </w:r>
          </w:p>
        </w:tc>
        <w:tc>
          <w:tcPr>
            <w:tcW w:w="2828" w:type="pct"/>
            <w:tcBorders>
              <w:top w:val="nil"/>
              <w:left w:val="nil"/>
              <w:bottom w:val="single" w:sz="8" w:space="0" w:color="auto"/>
              <w:right w:val="single" w:sz="8" w:space="0" w:color="auto"/>
            </w:tcBorders>
            <w:tcMar>
              <w:top w:w="0" w:type="dxa"/>
              <w:left w:w="108" w:type="dxa"/>
              <w:bottom w:w="0" w:type="dxa"/>
              <w:right w:w="108" w:type="dxa"/>
            </w:tcMar>
            <w:hideMark/>
          </w:tcPr>
          <w:p w:rsidR="00AE73AB" w:rsidRPr="00E21001" w:rsidRDefault="003F3D36" w:rsidP="002A1640">
            <w:pPr>
              <w:pStyle w:val="pji"/>
              <w:rPr>
                <w:b/>
                <w:color w:val="auto"/>
              </w:rPr>
            </w:pPr>
            <w:r w:rsidRPr="00E21001">
              <w:rPr>
                <w:b/>
                <w:color w:val="auto"/>
              </w:rPr>
              <w:t>12</w:t>
            </w:r>
          </w:p>
        </w:tc>
      </w:tr>
      <w:tr w:rsidR="00C62EE5" w:rsidRPr="00E21001" w:rsidTr="0020391B">
        <w:tc>
          <w:tcPr>
            <w:tcW w:w="2172" w:type="pct"/>
            <w:tcBorders>
              <w:top w:val="nil"/>
              <w:left w:val="single" w:sz="8" w:space="0" w:color="auto"/>
              <w:bottom w:val="nil"/>
              <w:right w:val="single" w:sz="8" w:space="0" w:color="auto"/>
            </w:tcBorders>
            <w:tcMar>
              <w:top w:w="0" w:type="dxa"/>
              <w:left w:w="108" w:type="dxa"/>
              <w:bottom w:w="0" w:type="dxa"/>
              <w:right w:w="108" w:type="dxa"/>
            </w:tcMar>
            <w:hideMark/>
          </w:tcPr>
          <w:p w:rsidR="00AE73AB" w:rsidRPr="00E21001" w:rsidRDefault="00AE73AB" w:rsidP="002A1640">
            <w:pPr>
              <w:pStyle w:val="pji"/>
              <w:rPr>
                <w:color w:val="auto"/>
              </w:rPr>
            </w:pPr>
            <w:r w:rsidRPr="00E21001">
              <w:rPr>
                <w:color w:val="auto"/>
              </w:rPr>
              <w:t>Описание требуемых функциональных, технических, качественных, эксплуатационных и иных характеристик закупаемого товара</w:t>
            </w:r>
          </w:p>
        </w:tc>
        <w:tc>
          <w:tcPr>
            <w:tcW w:w="2828" w:type="pct"/>
            <w:tcBorders>
              <w:top w:val="nil"/>
              <w:left w:val="nil"/>
              <w:bottom w:val="nil"/>
              <w:right w:val="single" w:sz="8" w:space="0" w:color="auto"/>
            </w:tcBorders>
            <w:tcMar>
              <w:top w:w="0" w:type="dxa"/>
              <w:left w:w="108" w:type="dxa"/>
              <w:bottom w:w="0" w:type="dxa"/>
              <w:right w:w="108" w:type="dxa"/>
            </w:tcMar>
            <w:hideMark/>
          </w:tcPr>
          <w:p w:rsidR="00AE73AB" w:rsidRPr="00E21001" w:rsidRDefault="00AE73AB" w:rsidP="002A1640">
            <w:pPr>
              <w:keepNext/>
              <w:keepLines/>
              <w:jc w:val="both"/>
              <w:outlineLvl w:val="1"/>
              <w:rPr>
                <w:rFonts w:eastAsia="Times New Roman" w:cstheme="minorBidi"/>
                <w:b/>
              </w:rPr>
            </w:pPr>
            <w:r w:rsidRPr="00E21001">
              <w:rPr>
                <w:rFonts w:eastAsia="Times New Roman" w:cstheme="minorBidi"/>
                <w:b/>
              </w:rPr>
              <w:t xml:space="preserve">1. Общие требования к </w:t>
            </w:r>
            <w:proofErr w:type="spellStart"/>
            <w:r w:rsidR="000250BB" w:rsidRPr="00E21001">
              <w:rPr>
                <w:rFonts w:eastAsia="Times New Roman" w:cstheme="minorBidi"/>
                <w:b/>
              </w:rPr>
              <w:t>трубостойке</w:t>
            </w:r>
            <w:proofErr w:type="spellEnd"/>
            <w:r w:rsidR="000250BB" w:rsidRPr="00E21001">
              <w:rPr>
                <w:rFonts w:eastAsia="Times New Roman" w:cstheme="minorBidi"/>
                <w:b/>
              </w:rPr>
              <w:t xml:space="preserve"> для антенны ЗССС</w:t>
            </w:r>
            <w:r w:rsidR="006707F0" w:rsidRPr="00E21001">
              <w:rPr>
                <w:rFonts w:eastAsia="Times New Roman" w:cstheme="minorBidi"/>
                <w:b/>
              </w:rPr>
              <w:t xml:space="preserve"> (земной станции спутниковой связи)</w:t>
            </w:r>
            <w:r w:rsidRPr="00E21001">
              <w:rPr>
                <w:rFonts w:eastAsia="Times New Roman" w:cstheme="minorBidi"/>
                <w:b/>
              </w:rPr>
              <w:t>:</w:t>
            </w:r>
          </w:p>
          <w:p w:rsidR="005A463A" w:rsidRPr="00E21001" w:rsidRDefault="00E23144" w:rsidP="003B7DAB">
            <w:pPr>
              <w:pStyle w:val="pji"/>
              <w:rPr>
                <w:szCs w:val="28"/>
              </w:rPr>
            </w:pPr>
            <w:r>
              <w:rPr>
                <w:szCs w:val="28"/>
              </w:rPr>
              <w:t>К</w:t>
            </w:r>
            <w:r w:rsidR="00F02B51">
              <w:rPr>
                <w:szCs w:val="28"/>
              </w:rPr>
              <w:t xml:space="preserve">омплект </w:t>
            </w:r>
            <w:proofErr w:type="spellStart"/>
            <w:r w:rsidR="00F02B51">
              <w:rPr>
                <w:szCs w:val="28"/>
              </w:rPr>
              <w:t>трубостойки</w:t>
            </w:r>
            <w:proofErr w:type="spellEnd"/>
            <w:r>
              <w:rPr>
                <w:szCs w:val="28"/>
              </w:rPr>
              <w:t xml:space="preserve"> для антенн ЗССС должен состоять из</w:t>
            </w:r>
            <w:r w:rsidR="00F02B51">
              <w:rPr>
                <w:szCs w:val="28"/>
              </w:rPr>
              <w:t>:</w:t>
            </w:r>
            <w:r>
              <w:rPr>
                <w:szCs w:val="28"/>
              </w:rPr>
              <w:t xml:space="preserve"> </w:t>
            </w:r>
            <w:r w:rsidRPr="00E23144">
              <w:rPr>
                <w:b/>
                <w:szCs w:val="28"/>
              </w:rPr>
              <w:t>2 (два)</w:t>
            </w:r>
            <w:r>
              <w:rPr>
                <w:szCs w:val="28"/>
              </w:rPr>
              <w:t xml:space="preserve"> труб диаметром</w:t>
            </w:r>
            <w:r w:rsidR="00F02B51">
              <w:rPr>
                <w:szCs w:val="28"/>
              </w:rPr>
              <w:t xml:space="preserve"> </w:t>
            </w:r>
            <w:r>
              <w:rPr>
                <w:szCs w:val="28"/>
              </w:rPr>
              <w:t xml:space="preserve">не менее </w:t>
            </w:r>
            <w:r w:rsidR="00F02B51">
              <w:rPr>
                <w:szCs w:val="28"/>
              </w:rPr>
              <w:t>Ø168х9</w:t>
            </w:r>
            <w:r w:rsidR="005A463A" w:rsidRPr="00E21001">
              <w:rPr>
                <w:szCs w:val="28"/>
              </w:rPr>
              <w:t>мм</w:t>
            </w:r>
            <w:r>
              <w:rPr>
                <w:szCs w:val="28"/>
              </w:rPr>
              <w:t xml:space="preserve"> </w:t>
            </w:r>
            <w:r w:rsidR="005A463A" w:rsidRPr="00E21001">
              <w:rPr>
                <w:szCs w:val="28"/>
              </w:rPr>
              <w:t>с четырьмя подкосами</w:t>
            </w:r>
            <w:r>
              <w:rPr>
                <w:szCs w:val="28"/>
              </w:rPr>
              <w:t xml:space="preserve"> </w:t>
            </w:r>
            <w:r w:rsidRPr="00E23144">
              <w:rPr>
                <w:b/>
                <w:szCs w:val="28"/>
              </w:rPr>
              <w:t>(на каждую трубу)</w:t>
            </w:r>
            <w:r w:rsidR="005A463A" w:rsidRPr="00E21001">
              <w:rPr>
                <w:szCs w:val="28"/>
              </w:rPr>
              <w:t xml:space="preserve"> из сдвоенных уголков</w:t>
            </w:r>
            <w:r>
              <w:rPr>
                <w:szCs w:val="28"/>
              </w:rPr>
              <w:t xml:space="preserve"> параметром не ниже </w:t>
            </w:r>
            <w:r w:rsidR="00F02B51">
              <w:rPr>
                <w:szCs w:val="28"/>
              </w:rPr>
              <w:t>75х5мм.</w:t>
            </w:r>
            <w:r w:rsidR="005A463A" w:rsidRPr="00E21001">
              <w:rPr>
                <w:szCs w:val="28"/>
              </w:rPr>
              <w:t xml:space="preserve"> Нижний конец трубы и подкосы </w:t>
            </w:r>
            <w:r>
              <w:rPr>
                <w:szCs w:val="28"/>
              </w:rPr>
              <w:t>будут закрепля</w:t>
            </w:r>
            <w:r w:rsidR="005A463A" w:rsidRPr="00E21001">
              <w:rPr>
                <w:szCs w:val="28"/>
              </w:rPr>
              <w:t>т</w:t>
            </w:r>
            <w:r>
              <w:rPr>
                <w:szCs w:val="28"/>
              </w:rPr>
              <w:t>ь</w:t>
            </w:r>
            <w:r w:rsidR="005A463A" w:rsidRPr="00E21001">
              <w:rPr>
                <w:szCs w:val="28"/>
              </w:rPr>
              <w:t>ся на фундаментах.</w:t>
            </w:r>
            <w:r>
              <w:rPr>
                <w:szCs w:val="28"/>
              </w:rPr>
              <w:t xml:space="preserve"> </w:t>
            </w:r>
          </w:p>
          <w:p w:rsidR="000546FE" w:rsidRDefault="005A463A" w:rsidP="003B7DAB">
            <w:pPr>
              <w:pStyle w:val="pji"/>
              <w:rPr>
                <w:szCs w:val="28"/>
              </w:rPr>
            </w:pPr>
            <w:r w:rsidRPr="00E21001">
              <w:rPr>
                <w:szCs w:val="28"/>
              </w:rPr>
              <w:t xml:space="preserve">Конструкции </w:t>
            </w:r>
            <w:proofErr w:type="spellStart"/>
            <w:r w:rsidRPr="00E21001">
              <w:rPr>
                <w:szCs w:val="28"/>
              </w:rPr>
              <w:t>трубостойки</w:t>
            </w:r>
            <w:proofErr w:type="spellEnd"/>
            <w:r w:rsidRPr="00E21001">
              <w:rPr>
                <w:szCs w:val="28"/>
              </w:rPr>
              <w:t xml:space="preserve"> должны </w:t>
            </w:r>
            <w:r w:rsidR="00154E02" w:rsidRPr="00E21001">
              <w:rPr>
                <w:szCs w:val="28"/>
              </w:rPr>
              <w:t>быть изготовлены из стали и отвечающим</w:t>
            </w:r>
            <w:r w:rsidRPr="00E21001">
              <w:rPr>
                <w:szCs w:val="28"/>
              </w:rPr>
              <w:t xml:space="preserve"> по механическим свойствам и химическому составу соответствующим</w:t>
            </w:r>
            <w:r w:rsidR="000E10A8" w:rsidRPr="00E21001">
              <w:rPr>
                <w:szCs w:val="28"/>
              </w:rPr>
              <w:t xml:space="preserve"> ГОСТам. </w:t>
            </w:r>
          </w:p>
          <w:p w:rsidR="005A463A" w:rsidRPr="00E21001" w:rsidRDefault="005A463A" w:rsidP="003B7DAB">
            <w:pPr>
              <w:pStyle w:val="pji"/>
              <w:rPr>
                <w:szCs w:val="28"/>
              </w:rPr>
            </w:pPr>
            <w:r w:rsidRPr="00E21001">
              <w:rPr>
                <w:szCs w:val="28"/>
              </w:rPr>
              <w:t xml:space="preserve">Конструкции должны быть </w:t>
            </w:r>
            <w:proofErr w:type="spellStart"/>
            <w:r w:rsidRPr="00E21001">
              <w:rPr>
                <w:szCs w:val="28"/>
              </w:rPr>
              <w:t>огрунтованы</w:t>
            </w:r>
            <w:proofErr w:type="spellEnd"/>
            <w:r w:rsidRPr="00E21001">
              <w:rPr>
                <w:szCs w:val="28"/>
              </w:rPr>
              <w:t xml:space="preserve"> </w:t>
            </w:r>
            <w:r w:rsidR="00B8741B" w:rsidRPr="00E21001">
              <w:rPr>
                <w:szCs w:val="28"/>
              </w:rPr>
              <w:t>от производителя</w:t>
            </w:r>
            <w:r w:rsidRPr="00E21001">
              <w:rPr>
                <w:szCs w:val="28"/>
              </w:rPr>
              <w:t xml:space="preserve"> </w:t>
            </w:r>
            <w:r w:rsidR="000B7225">
              <w:rPr>
                <w:szCs w:val="28"/>
              </w:rPr>
              <w:t>двумя слоями грунтовки ГФ-021</w:t>
            </w:r>
            <w:r w:rsidRPr="00E21001">
              <w:rPr>
                <w:szCs w:val="28"/>
              </w:rPr>
              <w:t xml:space="preserve"> и окраше</w:t>
            </w:r>
            <w:r w:rsidR="000B7225">
              <w:rPr>
                <w:szCs w:val="28"/>
              </w:rPr>
              <w:t xml:space="preserve">ны двумя слоями эмали ПФ-115 </w:t>
            </w:r>
            <w:r w:rsidRPr="00E21001">
              <w:rPr>
                <w:szCs w:val="28"/>
              </w:rPr>
              <w:t>светлых тонов.</w:t>
            </w:r>
          </w:p>
          <w:p w:rsidR="005A463A" w:rsidRPr="00E21001" w:rsidRDefault="005A463A" w:rsidP="003B7DAB">
            <w:pPr>
              <w:pStyle w:val="pji"/>
              <w:rPr>
                <w:szCs w:val="28"/>
              </w:rPr>
            </w:pPr>
            <w:r w:rsidRPr="00E21001">
              <w:rPr>
                <w:szCs w:val="28"/>
              </w:rPr>
              <w:t xml:space="preserve">Болты </w:t>
            </w:r>
            <w:r w:rsidR="0019292C" w:rsidRPr="00E21001">
              <w:rPr>
                <w:szCs w:val="28"/>
              </w:rPr>
              <w:t xml:space="preserve">размером не менее </w:t>
            </w:r>
            <w:r w:rsidRPr="00E21001">
              <w:rPr>
                <w:szCs w:val="28"/>
              </w:rPr>
              <w:t xml:space="preserve">М16 класса прочности </w:t>
            </w:r>
            <w:r w:rsidR="0019292C" w:rsidRPr="00E21001">
              <w:rPr>
                <w:szCs w:val="28"/>
              </w:rPr>
              <w:t xml:space="preserve">не ниже </w:t>
            </w:r>
            <w:r w:rsidRPr="00E21001">
              <w:rPr>
                <w:szCs w:val="28"/>
              </w:rPr>
              <w:t>5.6;</w:t>
            </w:r>
          </w:p>
          <w:p w:rsidR="005A463A" w:rsidRPr="00E21001" w:rsidRDefault="00596B30" w:rsidP="003B7DAB">
            <w:pPr>
              <w:pStyle w:val="pji"/>
              <w:rPr>
                <w:szCs w:val="28"/>
              </w:rPr>
            </w:pPr>
            <w:proofErr w:type="spellStart"/>
            <w:r w:rsidRPr="00E21001">
              <w:rPr>
                <w:szCs w:val="28"/>
              </w:rPr>
              <w:t>Т</w:t>
            </w:r>
            <w:r w:rsidR="005A463A" w:rsidRPr="00E21001">
              <w:rPr>
                <w:szCs w:val="28"/>
              </w:rPr>
              <w:t>рубостойки</w:t>
            </w:r>
            <w:proofErr w:type="spellEnd"/>
            <w:r w:rsidR="005A463A" w:rsidRPr="00E21001">
              <w:rPr>
                <w:szCs w:val="28"/>
              </w:rPr>
              <w:t xml:space="preserve"> (уго</w:t>
            </w:r>
            <w:r w:rsidRPr="00E21001">
              <w:rPr>
                <w:szCs w:val="28"/>
              </w:rPr>
              <w:t xml:space="preserve">лки, толстолистовая сталь) </w:t>
            </w:r>
            <w:r w:rsidR="005A463A" w:rsidRPr="00E21001">
              <w:rPr>
                <w:szCs w:val="28"/>
              </w:rPr>
              <w:t xml:space="preserve">толстолистовой стали толщиной </w:t>
            </w:r>
            <w:r w:rsidR="000B7225">
              <w:rPr>
                <w:szCs w:val="28"/>
              </w:rPr>
              <w:t>не менее 25мм</w:t>
            </w:r>
            <w:r w:rsidR="005A463A" w:rsidRPr="00E21001">
              <w:rPr>
                <w:szCs w:val="28"/>
              </w:rPr>
              <w:t>;</w:t>
            </w:r>
          </w:p>
          <w:p w:rsidR="00AE73AB" w:rsidRPr="00E21001" w:rsidRDefault="00E27EF1" w:rsidP="002A1640">
            <w:pPr>
              <w:jc w:val="both"/>
              <w:rPr>
                <w:rFonts w:eastAsia="Times New Roman" w:cstheme="minorBidi"/>
                <w:b/>
              </w:rPr>
            </w:pPr>
            <w:r w:rsidRPr="00E21001">
              <w:rPr>
                <w:rFonts w:eastAsia="Times New Roman" w:cstheme="minorBidi"/>
                <w:b/>
              </w:rPr>
              <w:t>2</w:t>
            </w:r>
            <w:r w:rsidR="00AE73AB" w:rsidRPr="00E21001">
              <w:rPr>
                <w:rFonts w:eastAsia="Times New Roman" w:cstheme="minorBidi"/>
                <w:b/>
              </w:rPr>
              <w:t xml:space="preserve">. Комплект поставки </w:t>
            </w:r>
            <w:proofErr w:type="spellStart"/>
            <w:r w:rsidR="005A463A" w:rsidRPr="00E21001">
              <w:rPr>
                <w:rFonts w:eastAsia="Times New Roman" w:cstheme="minorBidi"/>
                <w:b/>
              </w:rPr>
              <w:t>трубостойки</w:t>
            </w:r>
            <w:proofErr w:type="spellEnd"/>
            <w:r w:rsidR="00AE73AB" w:rsidRPr="00E21001">
              <w:rPr>
                <w:rFonts w:eastAsia="Times New Roman" w:cstheme="minorBidi"/>
                <w:b/>
              </w:rPr>
              <w:t>:</w:t>
            </w:r>
          </w:p>
          <w:p w:rsidR="00AE73AB" w:rsidRPr="00E21001" w:rsidRDefault="00AE73AB" w:rsidP="002A1640">
            <w:pPr>
              <w:keepNext/>
              <w:jc w:val="both"/>
              <w:outlineLvl w:val="3"/>
              <w:rPr>
                <w:rFonts w:eastAsia="Times New Roman" w:cstheme="minorBidi"/>
              </w:rPr>
            </w:pPr>
            <w:r w:rsidRPr="00E21001">
              <w:rPr>
                <w:rFonts w:eastAsia="Times New Roman" w:cstheme="minorBidi"/>
              </w:rPr>
              <w:t xml:space="preserve">В комплект поставки </w:t>
            </w:r>
            <w:proofErr w:type="spellStart"/>
            <w:r w:rsidR="005A463A" w:rsidRPr="00E21001">
              <w:rPr>
                <w:rFonts w:eastAsia="Times New Roman" w:cstheme="minorBidi"/>
              </w:rPr>
              <w:t>трубостоек</w:t>
            </w:r>
            <w:proofErr w:type="spellEnd"/>
            <w:r w:rsidRPr="00E21001">
              <w:rPr>
                <w:rFonts w:eastAsia="Times New Roman" w:cstheme="minorBidi"/>
              </w:rPr>
              <w:t xml:space="preserve"> должны входить:</w:t>
            </w:r>
          </w:p>
          <w:p w:rsidR="00E27EF1" w:rsidRDefault="000546FE" w:rsidP="005A463A">
            <w:pPr>
              <w:autoSpaceDE w:val="0"/>
              <w:autoSpaceDN w:val="0"/>
              <w:adjustRightInd w:val="0"/>
              <w:jc w:val="both"/>
              <w:rPr>
                <w:szCs w:val="28"/>
              </w:rPr>
            </w:pPr>
            <w:r w:rsidRPr="00E23144">
              <w:rPr>
                <w:b/>
                <w:szCs w:val="28"/>
              </w:rPr>
              <w:t>2 (два)</w:t>
            </w:r>
            <w:r>
              <w:rPr>
                <w:szCs w:val="28"/>
              </w:rPr>
              <w:t xml:space="preserve"> трубы диаметром не менее Ø168х9</w:t>
            </w:r>
            <w:r w:rsidRPr="00E21001">
              <w:rPr>
                <w:szCs w:val="28"/>
              </w:rPr>
              <w:t>мм</w:t>
            </w:r>
            <w:r>
              <w:rPr>
                <w:szCs w:val="28"/>
              </w:rPr>
              <w:t xml:space="preserve"> </w:t>
            </w:r>
            <w:r w:rsidRPr="00E21001">
              <w:rPr>
                <w:szCs w:val="28"/>
              </w:rPr>
              <w:t>с четырьмя подкосами</w:t>
            </w:r>
            <w:r>
              <w:rPr>
                <w:szCs w:val="28"/>
              </w:rPr>
              <w:t xml:space="preserve"> </w:t>
            </w:r>
            <w:r w:rsidRPr="00E23144">
              <w:rPr>
                <w:b/>
                <w:szCs w:val="28"/>
              </w:rPr>
              <w:t>(на каждую трубу)</w:t>
            </w:r>
            <w:r w:rsidRPr="00E21001">
              <w:rPr>
                <w:szCs w:val="28"/>
              </w:rPr>
              <w:t xml:space="preserve"> из сдвоенных уголков</w:t>
            </w:r>
            <w:r>
              <w:rPr>
                <w:szCs w:val="28"/>
              </w:rPr>
              <w:t xml:space="preserve"> параметром не ниже 75х5мм.</w:t>
            </w:r>
          </w:p>
          <w:p w:rsidR="000546FE" w:rsidRPr="000546FE" w:rsidRDefault="000546FE" w:rsidP="005A463A">
            <w:pPr>
              <w:autoSpaceDE w:val="0"/>
              <w:autoSpaceDN w:val="0"/>
              <w:adjustRightInd w:val="0"/>
              <w:jc w:val="both"/>
              <w:rPr>
                <w:b/>
              </w:rPr>
            </w:pPr>
            <w:r w:rsidRPr="000546FE">
              <w:rPr>
                <w:b/>
                <w:szCs w:val="28"/>
              </w:rPr>
              <w:t>Количество – 62 комплекта.</w:t>
            </w:r>
          </w:p>
        </w:tc>
      </w:tr>
      <w:tr w:rsidR="0020391B" w:rsidRPr="00E21001" w:rsidTr="0020391B">
        <w:tc>
          <w:tcPr>
            <w:tcW w:w="2172"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0391B" w:rsidRPr="0020391B" w:rsidRDefault="0020391B" w:rsidP="00C86F76">
            <w:pPr>
              <w:pStyle w:val="pji"/>
              <w:rPr>
                <w:color w:val="auto"/>
                <w:lang w:val="kk-KZ"/>
              </w:rPr>
            </w:pPr>
            <w:r w:rsidRPr="007605BC">
              <w:rPr>
                <w:color w:val="auto"/>
              </w:rPr>
              <w:t>Сопутствующие услуги (указываются при необходимости) (монтаж, наладка, обучение, проверки и испытания товаров)</w:t>
            </w:r>
          </w:p>
        </w:tc>
        <w:tc>
          <w:tcPr>
            <w:tcW w:w="282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0391B" w:rsidRPr="0020391B" w:rsidRDefault="0020391B" w:rsidP="00C86F76">
            <w:pPr>
              <w:jc w:val="both"/>
              <w:rPr>
                <w:rFonts w:eastAsia="Times New Roman"/>
                <w:b/>
                <w:lang w:val="kk-KZ"/>
              </w:rPr>
            </w:pPr>
          </w:p>
        </w:tc>
      </w:tr>
      <w:tr w:rsidR="0020391B" w:rsidRPr="00E21001" w:rsidTr="003D29EC">
        <w:tc>
          <w:tcPr>
            <w:tcW w:w="217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0391B" w:rsidRPr="007605BC" w:rsidRDefault="0020391B" w:rsidP="00C86F76">
            <w:pPr>
              <w:pStyle w:val="pji"/>
              <w:rPr>
                <w:color w:val="auto"/>
              </w:rPr>
            </w:pPr>
            <w:r w:rsidRPr="007605BC">
              <w:rPr>
                <w:color w:val="auto"/>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2828" w:type="pct"/>
            <w:tcBorders>
              <w:top w:val="nil"/>
              <w:left w:val="nil"/>
              <w:bottom w:val="single" w:sz="8" w:space="0" w:color="auto"/>
              <w:right w:val="single" w:sz="8" w:space="0" w:color="auto"/>
            </w:tcBorders>
            <w:tcMar>
              <w:top w:w="0" w:type="dxa"/>
              <w:left w:w="108" w:type="dxa"/>
              <w:bottom w:w="0" w:type="dxa"/>
              <w:right w:w="108" w:type="dxa"/>
            </w:tcMar>
          </w:tcPr>
          <w:p w:rsidR="0020391B" w:rsidRPr="007605BC" w:rsidRDefault="0020391B" w:rsidP="00C86F76">
            <w:pPr>
              <w:autoSpaceDE w:val="0"/>
              <w:autoSpaceDN w:val="0"/>
              <w:adjustRightInd w:val="0"/>
              <w:jc w:val="both"/>
              <w:rPr>
                <w:rFonts w:eastAsia="Times New Roman"/>
              </w:rPr>
            </w:pPr>
          </w:p>
        </w:tc>
      </w:tr>
    </w:tbl>
    <w:p w:rsidR="00B1586B" w:rsidRPr="00E21001" w:rsidRDefault="006707F0" w:rsidP="006707F0">
      <w:pPr>
        <w:pStyle w:val="pj"/>
        <w:ind w:firstLine="0"/>
        <w:rPr>
          <w:color w:val="auto"/>
        </w:rPr>
      </w:pPr>
      <w:r w:rsidRPr="00E21001">
        <w:rPr>
          <w:color w:val="auto"/>
        </w:rPr>
        <w:tab/>
      </w:r>
      <w:r w:rsidR="00B1586B" w:rsidRPr="00E21001">
        <w:rPr>
          <w:color w:val="auto"/>
        </w:rPr>
        <w:t>* сведения подтягиваются из плана государственных закупок (отображаются автоматически).</w:t>
      </w:r>
    </w:p>
    <w:p w:rsidR="00B1586B" w:rsidRPr="00E21001" w:rsidRDefault="00B1586B" w:rsidP="003D29EC">
      <w:pPr>
        <w:pStyle w:val="pj"/>
        <w:rPr>
          <w:color w:val="auto"/>
        </w:rPr>
      </w:pPr>
      <w:r w:rsidRPr="00E21001">
        <w:rPr>
          <w:color w:val="auto"/>
        </w:rPr>
        <w:t> </w:t>
      </w:r>
    </w:p>
    <w:p w:rsidR="00B1586B" w:rsidRPr="00E21001" w:rsidRDefault="00B1586B" w:rsidP="003D29EC">
      <w:pPr>
        <w:pStyle w:val="pj"/>
        <w:rPr>
          <w:color w:val="auto"/>
        </w:rPr>
      </w:pPr>
      <w:r w:rsidRPr="00E21001">
        <w:rPr>
          <w:color w:val="auto"/>
        </w:rPr>
        <w:t>Примечание.</w:t>
      </w:r>
    </w:p>
    <w:p w:rsidR="00B1586B" w:rsidRPr="00E21001" w:rsidRDefault="00B1586B" w:rsidP="003D29EC">
      <w:pPr>
        <w:pStyle w:val="pj"/>
        <w:rPr>
          <w:color w:val="auto"/>
        </w:rPr>
      </w:pPr>
      <w:r w:rsidRPr="00E21001">
        <w:rPr>
          <w:color w:val="auto"/>
        </w:rPr>
        <w:t>1. Каждое требование по функциональным, техническим, качественным, эксплуатационным, иным характеристикам, сопутствующим услугам и дополнительным условиям к исполнителю указывается отдельной строкой.</w:t>
      </w:r>
    </w:p>
    <w:p w:rsidR="00B1586B" w:rsidRPr="00E21001" w:rsidRDefault="00B1586B" w:rsidP="003D29EC">
      <w:pPr>
        <w:pStyle w:val="pj"/>
        <w:rPr>
          <w:color w:val="auto"/>
        </w:rPr>
      </w:pPr>
      <w:r w:rsidRPr="00E21001">
        <w:rPr>
          <w:color w:val="auto"/>
        </w:rPr>
        <w:lastRenderedPageBreak/>
        <w:t>2. Установление в настоящей технической спецификации квалификационных требований, предъявляемых к потенциальному поставщику, не допускается.</w:t>
      </w:r>
    </w:p>
    <w:p w:rsidR="00B1586B" w:rsidRPr="00C62EE5" w:rsidRDefault="00B1586B" w:rsidP="003D29EC">
      <w:pPr>
        <w:pStyle w:val="pj"/>
        <w:rPr>
          <w:color w:val="auto"/>
        </w:rPr>
      </w:pPr>
      <w:r w:rsidRPr="00E21001">
        <w:rPr>
          <w:color w:val="auto"/>
        </w:rPr>
        <w:t>3. Установление требований технической спецификации в иных документах не допускается.</w:t>
      </w:r>
    </w:p>
    <w:p w:rsidR="00B1586B" w:rsidRPr="000250BB" w:rsidRDefault="00B1586B" w:rsidP="003D29EC"/>
    <w:sectPr w:rsidR="00B1586B" w:rsidRPr="000250BB" w:rsidSect="006B0A26">
      <w:pgSz w:w="11906" w:h="16838"/>
      <w:pgMar w:top="1134" w:right="70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B30DA"/>
    <w:multiLevelType w:val="hybridMultilevel"/>
    <w:tmpl w:val="8DDA8B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nsid w:val="215314AB"/>
    <w:multiLevelType w:val="hybridMultilevel"/>
    <w:tmpl w:val="21564604"/>
    <w:lvl w:ilvl="0" w:tplc="2082696E">
      <w:numFmt w:val="bullet"/>
      <w:lvlText w:val=""/>
      <w:lvlJc w:val="left"/>
      <w:pPr>
        <w:ind w:left="428" w:hanging="360"/>
      </w:pPr>
      <w:rPr>
        <w:rFonts w:ascii="Symbol" w:eastAsia="Calibri" w:hAnsi="Symbol" w:cs="Times New Roman" w:hint="default"/>
      </w:rPr>
    </w:lvl>
    <w:lvl w:ilvl="1" w:tplc="04190003" w:tentative="1">
      <w:start w:val="1"/>
      <w:numFmt w:val="bullet"/>
      <w:lvlText w:val="o"/>
      <w:lvlJc w:val="left"/>
      <w:pPr>
        <w:ind w:left="1148" w:hanging="360"/>
      </w:pPr>
      <w:rPr>
        <w:rFonts w:ascii="Courier New" w:hAnsi="Courier New" w:cs="Courier New" w:hint="default"/>
      </w:rPr>
    </w:lvl>
    <w:lvl w:ilvl="2" w:tplc="04190005" w:tentative="1">
      <w:start w:val="1"/>
      <w:numFmt w:val="bullet"/>
      <w:lvlText w:val=""/>
      <w:lvlJc w:val="left"/>
      <w:pPr>
        <w:ind w:left="1868" w:hanging="360"/>
      </w:pPr>
      <w:rPr>
        <w:rFonts w:ascii="Wingdings" w:hAnsi="Wingdings" w:hint="default"/>
      </w:rPr>
    </w:lvl>
    <w:lvl w:ilvl="3" w:tplc="04190001" w:tentative="1">
      <w:start w:val="1"/>
      <w:numFmt w:val="bullet"/>
      <w:lvlText w:val=""/>
      <w:lvlJc w:val="left"/>
      <w:pPr>
        <w:ind w:left="2588" w:hanging="360"/>
      </w:pPr>
      <w:rPr>
        <w:rFonts w:ascii="Symbol" w:hAnsi="Symbol" w:hint="default"/>
      </w:rPr>
    </w:lvl>
    <w:lvl w:ilvl="4" w:tplc="04190003" w:tentative="1">
      <w:start w:val="1"/>
      <w:numFmt w:val="bullet"/>
      <w:lvlText w:val="o"/>
      <w:lvlJc w:val="left"/>
      <w:pPr>
        <w:ind w:left="3308" w:hanging="360"/>
      </w:pPr>
      <w:rPr>
        <w:rFonts w:ascii="Courier New" w:hAnsi="Courier New" w:cs="Courier New" w:hint="default"/>
      </w:rPr>
    </w:lvl>
    <w:lvl w:ilvl="5" w:tplc="04190005" w:tentative="1">
      <w:start w:val="1"/>
      <w:numFmt w:val="bullet"/>
      <w:lvlText w:val=""/>
      <w:lvlJc w:val="left"/>
      <w:pPr>
        <w:ind w:left="4028" w:hanging="360"/>
      </w:pPr>
      <w:rPr>
        <w:rFonts w:ascii="Wingdings" w:hAnsi="Wingdings" w:hint="default"/>
      </w:rPr>
    </w:lvl>
    <w:lvl w:ilvl="6" w:tplc="04190001" w:tentative="1">
      <w:start w:val="1"/>
      <w:numFmt w:val="bullet"/>
      <w:lvlText w:val=""/>
      <w:lvlJc w:val="left"/>
      <w:pPr>
        <w:ind w:left="4748" w:hanging="360"/>
      </w:pPr>
      <w:rPr>
        <w:rFonts w:ascii="Symbol" w:hAnsi="Symbol" w:hint="default"/>
      </w:rPr>
    </w:lvl>
    <w:lvl w:ilvl="7" w:tplc="04190003" w:tentative="1">
      <w:start w:val="1"/>
      <w:numFmt w:val="bullet"/>
      <w:lvlText w:val="o"/>
      <w:lvlJc w:val="left"/>
      <w:pPr>
        <w:ind w:left="5468" w:hanging="360"/>
      </w:pPr>
      <w:rPr>
        <w:rFonts w:ascii="Courier New" w:hAnsi="Courier New" w:cs="Courier New" w:hint="default"/>
      </w:rPr>
    </w:lvl>
    <w:lvl w:ilvl="8" w:tplc="04190005" w:tentative="1">
      <w:start w:val="1"/>
      <w:numFmt w:val="bullet"/>
      <w:lvlText w:val=""/>
      <w:lvlJc w:val="left"/>
      <w:pPr>
        <w:ind w:left="6188" w:hanging="360"/>
      </w:pPr>
      <w:rPr>
        <w:rFonts w:ascii="Wingdings" w:hAnsi="Wingdings" w:hint="default"/>
      </w:rPr>
    </w:lvl>
  </w:abstractNum>
  <w:abstractNum w:abstractNumId="2">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48082B9E"/>
    <w:multiLevelType w:val="hybridMultilevel"/>
    <w:tmpl w:val="839C775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54127771"/>
    <w:multiLevelType w:val="hybridMultilevel"/>
    <w:tmpl w:val="6AB65FA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551B226B"/>
    <w:multiLevelType w:val="hybridMultilevel"/>
    <w:tmpl w:val="22767E28"/>
    <w:lvl w:ilvl="0" w:tplc="ACFA8BEA">
      <w:start w:val="1"/>
      <w:numFmt w:val="decimal"/>
      <w:lvlText w:val="%1."/>
      <w:lvlJc w:val="left"/>
      <w:pPr>
        <w:ind w:left="393" w:hanging="360"/>
      </w:pPr>
      <w:rPr>
        <w:rFonts w:hint="default"/>
      </w:rPr>
    </w:lvl>
    <w:lvl w:ilvl="1" w:tplc="20000019" w:tentative="1">
      <w:start w:val="1"/>
      <w:numFmt w:val="lowerLetter"/>
      <w:lvlText w:val="%2."/>
      <w:lvlJc w:val="left"/>
      <w:pPr>
        <w:ind w:left="1113" w:hanging="360"/>
      </w:pPr>
    </w:lvl>
    <w:lvl w:ilvl="2" w:tplc="2000001B" w:tentative="1">
      <w:start w:val="1"/>
      <w:numFmt w:val="lowerRoman"/>
      <w:lvlText w:val="%3."/>
      <w:lvlJc w:val="right"/>
      <w:pPr>
        <w:ind w:left="1833" w:hanging="180"/>
      </w:pPr>
    </w:lvl>
    <w:lvl w:ilvl="3" w:tplc="2000000F" w:tentative="1">
      <w:start w:val="1"/>
      <w:numFmt w:val="decimal"/>
      <w:lvlText w:val="%4."/>
      <w:lvlJc w:val="left"/>
      <w:pPr>
        <w:ind w:left="2553" w:hanging="360"/>
      </w:pPr>
    </w:lvl>
    <w:lvl w:ilvl="4" w:tplc="20000019" w:tentative="1">
      <w:start w:val="1"/>
      <w:numFmt w:val="lowerLetter"/>
      <w:lvlText w:val="%5."/>
      <w:lvlJc w:val="left"/>
      <w:pPr>
        <w:ind w:left="3273" w:hanging="360"/>
      </w:pPr>
    </w:lvl>
    <w:lvl w:ilvl="5" w:tplc="2000001B" w:tentative="1">
      <w:start w:val="1"/>
      <w:numFmt w:val="lowerRoman"/>
      <w:lvlText w:val="%6."/>
      <w:lvlJc w:val="right"/>
      <w:pPr>
        <w:ind w:left="3993" w:hanging="180"/>
      </w:pPr>
    </w:lvl>
    <w:lvl w:ilvl="6" w:tplc="2000000F" w:tentative="1">
      <w:start w:val="1"/>
      <w:numFmt w:val="decimal"/>
      <w:lvlText w:val="%7."/>
      <w:lvlJc w:val="left"/>
      <w:pPr>
        <w:ind w:left="4713" w:hanging="360"/>
      </w:pPr>
    </w:lvl>
    <w:lvl w:ilvl="7" w:tplc="20000019" w:tentative="1">
      <w:start w:val="1"/>
      <w:numFmt w:val="lowerLetter"/>
      <w:lvlText w:val="%8."/>
      <w:lvlJc w:val="left"/>
      <w:pPr>
        <w:ind w:left="5433" w:hanging="360"/>
      </w:pPr>
    </w:lvl>
    <w:lvl w:ilvl="8" w:tplc="2000001B" w:tentative="1">
      <w:start w:val="1"/>
      <w:numFmt w:val="lowerRoman"/>
      <w:lvlText w:val="%9."/>
      <w:lvlJc w:val="right"/>
      <w:pPr>
        <w:ind w:left="6153" w:hanging="180"/>
      </w:pPr>
    </w:lvl>
  </w:abstractNum>
  <w:abstractNum w:abstractNumId="10">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11">
    <w:nsid w:val="7294617B"/>
    <w:multiLevelType w:val="hybridMultilevel"/>
    <w:tmpl w:val="0714C47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1"/>
  </w:num>
  <w:num w:numId="8">
    <w:abstractNumId w:val="0"/>
  </w:num>
  <w:num w:numId="9">
    <w:abstractNumId w:val="8"/>
  </w:num>
  <w:num w:numId="10">
    <w:abstractNumId w:val="9"/>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05B7C"/>
    <w:rsid w:val="00015879"/>
    <w:rsid w:val="00021340"/>
    <w:rsid w:val="000250BB"/>
    <w:rsid w:val="0002593A"/>
    <w:rsid w:val="000277D2"/>
    <w:rsid w:val="000337B9"/>
    <w:rsid w:val="00043B39"/>
    <w:rsid w:val="000447CA"/>
    <w:rsid w:val="000546FE"/>
    <w:rsid w:val="00066DD8"/>
    <w:rsid w:val="00092F90"/>
    <w:rsid w:val="000A0C2D"/>
    <w:rsid w:val="000A1422"/>
    <w:rsid w:val="000A23B1"/>
    <w:rsid w:val="000B0DCC"/>
    <w:rsid w:val="000B6BCD"/>
    <w:rsid w:val="000B70A2"/>
    <w:rsid w:val="000B7225"/>
    <w:rsid w:val="000D0372"/>
    <w:rsid w:val="000D369C"/>
    <w:rsid w:val="000D3CBA"/>
    <w:rsid w:val="000D5897"/>
    <w:rsid w:val="000D6B0E"/>
    <w:rsid w:val="000D6B4E"/>
    <w:rsid w:val="000E10A8"/>
    <w:rsid w:val="000E1D0E"/>
    <w:rsid w:val="000E6532"/>
    <w:rsid w:val="000E7659"/>
    <w:rsid w:val="001061D7"/>
    <w:rsid w:val="00113E29"/>
    <w:rsid w:val="001428B4"/>
    <w:rsid w:val="0014602E"/>
    <w:rsid w:val="001514FE"/>
    <w:rsid w:val="00154E02"/>
    <w:rsid w:val="00162581"/>
    <w:rsid w:val="00175C03"/>
    <w:rsid w:val="00183B08"/>
    <w:rsid w:val="0019292C"/>
    <w:rsid w:val="001A6255"/>
    <w:rsid w:val="001B68A9"/>
    <w:rsid w:val="001E4E74"/>
    <w:rsid w:val="00200807"/>
    <w:rsid w:val="0020391B"/>
    <w:rsid w:val="00211C26"/>
    <w:rsid w:val="002125CC"/>
    <w:rsid w:val="00217448"/>
    <w:rsid w:val="00227596"/>
    <w:rsid w:val="00246099"/>
    <w:rsid w:val="00254F3D"/>
    <w:rsid w:val="00273137"/>
    <w:rsid w:val="00281B07"/>
    <w:rsid w:val="002829E5"/>
    <w:rsid w:val="002A0B80"/>
    <w:rsid w:val="002A1640"/>
    <w:rsid w:val="002A288D"/>
    <w:rsid w:val="002B37E2"/>
    <w:rsid w:val="002B76BA"/>
    <w:rsid w:val="002D11AE"/>
    <w:rsid w:val="002D79A1"/>
    <w:rsid w:val="002E448E"/>
    <w:rsid w:val="00313B57"/>
    <w:rsid w:val="003201A1"/>
    <w:rsid w:val="00343814"/>
    <w:rsid w:val="003476FE"/>
    <w:rsid w:val="003B1267"/>
    <w:rsid w:val="003B7C5A"/>
    <w:rsid w:val="003B7DAB"/>
    <w:rsid w:val="003C440C"/>
    <w:rsid w:val="003D29EC"/>
    <w:rsid w:val="003E14F3"/>
    <w:rsid w:val="003E7BBA"/>
    <w:rsid w:val="003F3D36"/>
    <w:rsid w:val="00401BA2"/>
    <w:rsid w:val="00415841"/>
    <w:rsid w:val="00415DCC"/>
    <w:rsid w:val="0042276B"/>
    <w:rsid w:val="00431335"/>
    <w:rsid w:val="0043457A"/>
    <w:rsid w:val="00441FBD"/>
    <w:rsid w:val="004436A4"/>
    <w:rsid w:val="0044394E"/>
    <w:rsid w:val="00447E2C"/>
    <w:rsid w:val="00465D43"/>
    <w:rsid w:val="00472947"/>
    <w:rsid w:val="004856E5"/>
    <w:rsid w:val="004A2684"/>
    <w:rsid w:val="004B0032"/>
    <w:rsid w:val="004C2906"/>
    <w:rsid w:val="004C5A42"/>
    <w:rsid w:val="004D2C51"/>
    <w:rsid w:val="004D47D5"/>
    <w:rsid w:val="004E5A3B"/>
    <w:rsid w:val="004F17E2"/>
    <w:rsid w:val="004F6FA6"/>
    <w:rsid w:val="004F748E"/>
    <w:rsid w:val="00501791"/>
    <w:rsid w:val="00501C88"/>
    <w:rsid w:val="00501CEA"/>
    <w:rsid w:val="0050542E"/>
    <w:rsid w:val="005079F1"/>
    <w:rsid w:val="00527641"/>
    <w:rsid w:val="00531CC7"/>
    <w:rsid w:val="005369BD"/>
    <w:rsid w:val="00552EEE"/>
    <w:rsid w:val="005616A9"/>
    <w:rsid w:val="0057747E"/>
    <w:rsid w:val="00596B30"/>
    <w:rsid w:val="005A463A"/>
    <w:rsid w:val="005C0A1E"/>
    <w:rsid w:val="005D753E"/>
    <w:rsid w:val="005E122C"/>
    <w:rsid w:val="005E2528"/>
    <w:rsid w:val="005F10B0"/>
    <w:rsid w:val="006163A8"/>
    <w:rsid w:val="00621160"/>
    <w:rsid w:val="00623492"/>
    <w:rsid w:val="006271FB"/>
    <w:rsid w:val="00630C7E"/>
    <w:rsid w:val="00630D08"/>
    <w:rsid w:val="006373B3"/>
    <w:rsid w:val="00652565"/>
    <w:rsid w:val="006707F0"/>
    <w:rsid w:val="006829C0"/>
    <w:rsid w:val="00687A21"/>
    <w:rsid w:val="00690653"/>
    <w:rsid w:val="0069517E"/>
    <w:rsid w:val="006A17C1"/>
    <w:rsid w:val="006B0A26"/>
    <w:rsid w:val="006B24B2"/>
    <w:rsid w:val="006B2F05"/>
    <w:rsid w:val="006C0EA9"/>
    <w:rsid w:val="006D0550"/>
    <w:rsid w:val="006D2C62"/>
    <w:rsid w:val="006D711A"/>
    <w:rsid w:val="006F3C07"/>
    <w:rsid w:val="007003A2"/>
    <w:rsid w:val="00711AA3"/>
    <w:rsid w:val="00720075"/>
    <w:rsid w:val="00720E70"/>
    <w:rsid w:val="00722C35"/>
    <w:rsid w:val="00724CB8"/>
    <w:rsid w:val="00732601"/>
    <w:rsid w:val="007326CD"/>
    <w:rsid w:val="00733446"/>
    <w:rsid w:val="007343BE"/>
    <w:rsid w:val="00766C93"/>
    <w:rsid w:val="00775344"/>
    <w:rsid w:val="00775B38"/>
    <w:rsid w:val="007913E6"/>
    <w:rsid w:val="0079180C"/>
    <w:rsid w:val="007C120C"/>
    <w:rsid w:val="007C76D6"/>
    <w:rsid w:val="007D35EB"/>
    <w:rsid w:val="007E43EF"/>
    <w:rsid w:val="007E5F2A"/>
    <w:rsid w:val="007E728E"/>
    <w:rsid w:val="00802FB5"/>
    <w:rsid w:val="00803A46"/>
    <w:rsid w:val="00804284"/>
    <w:rsid w:val="00810B00"/>
    <w:rsid w:val="00817F5F"/>
    <w:rsid w:val="0082170B"/>
    <w:rsid w:val="00847359"/>
    <w:rsid w:val="0086404A"/>
    <w:rsid w:val="0086594B"/>
    <w:rsid w:val="00866E81"/>
    <w:rsid w:val="00872ED0"/>
    <w:rsid w:val="00874F93"/>
    <w:rsid w:val="00890F41"/>
    <w:rsid w:val="00895748"/>
    <w:rsid w:val="008A0B9B"/>
    <w:rsid w:val="008A1973"/>
    <w:rsid w:val="008A28C3"/>
    <w:rsid w:val="008B3AA3"/>
    <w:rsid w:val="008B654C"/>
    <w:rsid w:val="008D2C67"/>
    <w:rsid w:val="009003C4"/>
    <w:rsid w:val="00935CB8"/>
    <w:rsid w:val="009652DB"/>
    <w:rsid w:val="0097113F"/>
    <w:rsid w:val="00973ED7"/>
    <w:rsid w:val="0098048D"/>
    <w:rsid w:val="009921E3"/>
    <w:rsid w:val="00992743"/>
    <w:rsid w:val="009D13F4"/>
    <w:rsid w:val="009D2428"/>
    <w:rsid w:val="009D49E4"/>
    <w:rsid w:val="009D4AA6"/>
    <w:rsid w:val="009D4BDF"/>
    <w:rsid w:val="009E1555"/>
    <w:rsid w:val="009F7A9D"/>
    <w:rsid w:val="00A05A51"/>
    <w:rsid w:val="00A05CE1"/>
    <w:rsid w:val="00A47CCB"/>
    <w:rsid w:val="00A56368"/>
    <w:rsid w:val="00A640BA"/>
    <w:rsid w:val="00A67147"/>
    <w:rsid w:val="00A710BA"/>
    <w:rsid w:val="00A83C4C"/>
    <w:rsid w:val="00A97DC6"/>
    <w:rsid w:val="00AA2EC9"/>
    <w:rsid w:val="00AB6B84"/>
    <w:rsid w:val="00AD4A85"/>
    <w:rsid w:val="00AD5BA7"/>
    <w:rsid w:val="00AE73AB"/>
    <w:rsid w:val="00AF3B0D"/>
    <w:rsid w:val="00B028C2"/>
    <w:rsid w:val="00B1586B"/>
    <w:rsid w:val="00B15FD7"/>
    <w:rsid w:val="00B22257"/>
    <w:rsid w:val="00B34557"/>
    <w:rsid w:val="00B46903"/>
    <w:rsid w:val="00B542E8"/>
    <w:rsid w:val="00B57403"/>
    <w:rsid w:val="00B6102A"/>
    <w:rsid w:val="00B62AB9"/>
    <w:rsid w:val="00B639FD"/>
    <w:rsid w:val="00B75B15"/>
    <w:rsid w:val="00B75D16"/>
    <w:rsid w:val="00B84049"/>
    <w:rsid w:val="00B8491E"/>
    <w:rsid w:val="00B8741B"/>
    <w:rsid w:val="00B9279E"/>
    <w:rsid w:val="00BA01F7"/>
    <w:rsid w:val="00BA1BD5"/>
    <w:rsid w:val="00BB0050"/>
    <w:rsid w:val="00BB487F"/>
    <w:rsid w:val="00BB7797"/>
    <w:rsid w:val="00BC464B"/>
    <w:rsid w:val="00BE0DA1"/>
    <w:rsid w:val="00BF21FF"/>
    <w:rsid w:val="00BF433D"/>
    <w:rsid w:val="00BF4744"/>
    <w:rsid w:val="00C03F06"/>
    <w:rsid w:val="00C057BB"/>
    <w:rsid w:val="00C31F7D"/>
    <w:rsid w:val="00C5268A"/>
    <w:rsid w:val="00C62EE5"/>
    <w:rsid w:val="00C666C4"/>
    <w:rsid w:val="00C70C75"/>
    <w:rsid w:val="00C74B1F"/>
    <w:rsid w:val="00C76E68"/>
    <w:rsid w:val="00C83260"/>
    <w:rsid w:val="00C858A5"/>
    <w:rsid w:val="00C9711A"/>
    <w:rsid w:val="00CB3D6A"/>
    <w:rsid w:val="00CB69C8"/>
    <w:rsid w:val="00CC216D"/>
    <w:rsid w:val="00CC6C4A"/>
    <w:rsid w:val="00CD49DC"/>
    <w:rsid w:val="00CE350E"/>
    <w:rsid w:val="00CE3DA2"/>
    <w:rsid w:val="00CE49D8"/>
    <w:rsid w:val="00CF78A4"/>
    <w:rsid w:val="00D17F52"/>
    <w:rsid w:val="00D25F02"/>
    <w:rsid w:val="00D3138D"/>
    <w:rsid w:val="00D6169C"/>
    <w:rsid w:val="00D7024C"/>
    <w:rsid w:val="00D72517"/>
    <w:rsid w:val="00D735AD"/>
    <w:rsid w:val="00DA3899"/>
    <w:rsid w:val="00DB0FF1"/>
    <w:rsid w:val="00DC136D"/>
    <w:rsid w:val="00DC142D"/>
    <w:rsid w:val="00DC4B7E"/>
    <w:rsid w:val="00DD6CA4"/>
    <w:rsid w:val="00E21001"/>
    <w:rsid w:val="00E23144"/>
    <w:rsid w:val="00E27EF1"/>
    <w:rsid w:val="00E3358B"/>
    <w:rsid w:val="00E34763"/>
    <w:rsid w:val="00E34BC7"/>
    <w:rsid w:val="00E630E0"/>
    <w:rsid w:val="00E667A0"/>
    <w:rsid w:val="00E76B99"/>
    <w:rsid w:val="00E84B91"/>
    <w:rsid w:val="00E92498"/>
    <w:rsid w:val="00EA48E1"/>
    <w:rsid w:val="00EC2B44"/>
    <w:rsid w:val="00ED4952"/>
    <w:rsid w:val="00ED5DCC"/>
    <w:rsid w:val="00EE646D"/>
    <w:rsid w:val="00F02B51"/>
    <w:rsid w:val="00F05F1E"/>
    <w:rsid w:val="00F13EE3"/>
    <w:rsid w:val="00F56D7A"/>
    <w:rsid w:val="00F5710D"/>
    <w:rsid w:val="00F64FEC"/>
    <w:rsid w:val="00F65B37"/>
    <w:rsid w:val="00F760FE"/>
    <w:rsid w:val="00F83F65"/>
    <w:rsid w:val="00F9436E"/>
    <w:rsid w:val="00F953D3"/>
    <w:rsid w:val="00F95C45"/>
    <w:rsid w:val="00F95F5B"/>
    <w:rsid w:val="00FA7381"/>
    <w:rsid w:val="00FB293E"/>
    <w:rsid w:val="00FB5B64"/>
    <w:rsid w:val="00FC0342"/>
    <w:rsid w:val="00FC5D52"/>
    <w:rsid w:val="00FD7E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 w:type="character" w:customStyle="1" w:styleId="s1">
    <w:name w:val="s1"/>
    <w:basedOn w:val="a0"/>
    <w:rsid w:val="00802FB5"/>
  </w:style>
  <w:style w:type="character" w:customStyle="1" w:styleId="ezkurwreuab5ozgtqnkl">
    <w:name w:val="ezkurwreuab5ozgtqnkl"/>
    <w:basedOn w:val="a0"/>
    <w:rsid w:val="0020391B"/>
  </w:style>
  <w:style w:type="paragraph" w:styleId="ac">
    <w:name w:val="List Paragraph"/>
    <w:basedOn w:val="a"/>
    <w:uiPriority w:val="34"/>
    <w:qFormat/>
    <w:rsid w:val="00254F3D"/>
    <w:pPr>
      <w:ind w:left="720"/>
      <w:contextualSpacing/>
    </w:pPr>
  </w:style>
  <w:style w:type="character" w:styleId="ad">
    <w:name w:val="Strong"/>
    <w:basedOn w:val="a0"/>
    <w:uiPriority w:val="22"/>
    <w:qFormat/>
    <w:rsid w:val="00254F3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rsid w:val="00B1586B"/>
    <w:pPr>
      <w:jc w:val="center"/>
    </w:pPr>
    <w:rPr>
      <w:color w:val="000000"/>
    </w:rPr>
  </w:style>
  <w:style w:type="paragraph" w:customStyle="1" w:styleId="pr">
    <w:name w:val="pr"/>
    <w:basedOn w:val="a"/>
    <w:rsid w:val="00B1586B"/>
    <w:pPr>
      <w:jc w:val="right"/>
    </w:pPr>
    <w:rPr>
      <w:color w:val="000000"/>
    </w:rPr>
  </w:style>
  <w:style w:type="paragraph" w:customStyle="1" w:styleId="pj">
    <w:name w:val="pj"/>
    <w:basedOn w:val="a"/>
    <w:rsid w:val="00B1586B"/>
    <w:pPr>
      <w:ind w:firstLine="400"/>
      <w:jc w:val="both"/>
    </w:pPr>
    <w:rPr>
      <w:color w:val="000000"/>
    </w:rPr>
  </w:style>
  <w:style w:type="paragraph" w:customStyle="1" w:styleId="pji">
    <w:name w:val="pji"/>
    <w:basedOn w:val="a"/>
    <w:rsid w:val="00B1586B"/>
    <w:pPr>
      <w:jc w:val="both"/>
    </w:pPr>
    <w:rPr>
      <w:color w:val="000000"/>
    </w:rPr>
  </w:style>
  <w:style w:type="character" w:styleId="a3">
    <w:name w:val="Hyperlink"/>
    <w:basedOn w:val="a0"/>
    <w:uiPriority w:val="99"/>
    <w:unhideWhenUsed/>
    <w:rsid w:val="00B1586B"/>
    <w:rPr>
      <w:color w:val="0000FF"/>
      <w:u w:val="single"/>
    </w:rPr>
  </w:style>
  <w:style w:type="paragraph" w:customStyle="1" w:styleId="p">
    <w:name w:val="p"/>
    <w:basedOn w:val="a"/>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character" w:styleId="a5">
    <w:name w:val="annotation reference"/>
    <w:basedOn w:val="a0"/>
    <w:uiPriority w:val="99"/>
    <w:semiHidden/>
    <w:unhideWhenUsed/>
    <w:rsid w:val="00CE350E"/>
    <w:rPr>
      <w:sz w:val="16"/>
      <w:szCs w:val="16"/>
    </w:rPr>
  </w:style>
  <w:style w:type="paragraph" w:styleId="a6">
    <w:name w:val="annotation text"/>
    <w:basedOn w:val="a"/>
    <w:link w:val="a7"/>
    <w:uiPriority w:val="99"/>
    <w:semiHidden/>
    <w:unhideWhenUsed/>
    <w:rsid w:val="00CE350E"/>
    <w:rPr>
      <w:sz w:val="20"/>
      <w:szCs w:val="20"/>
    </w:rPr>
  </w:style>
  <w:style w:type="character" w:customStyle="1" w:styleId="a7">
    <w:name w:val="Текст примечания Знак"/>
    <w:basedOn w:val="a0"/>
    <w:link w:val="a6"/>
    <w:uiPriority w:val="99"/>
    <w:semiHidden/>
    <w:rsid w:val="00CE350E"/>
    <w:rPr>
      <w:rFonts w:ascii="Times New Roman" w:eastAsiaTheme="minorEastAsia" w:hAnsi="Times New Roman" w:cs="Times New Roman"/>
      <w:sz w:val="20"/>
      <w:szCs w:val="20"/>
      <w:lang w:eastAsia="ru-RU"/>
    </w:rPr>
  </w:style>
  <w:style w:type="paragraph" w:styleId="a8">
    <w:name w:val="annotation subject"/>
    <w:basedOn w:val="a6"/>
    <w:next w:val="a6"/>
    <w:link w:val="a9"/>
    <w:uiPriority w:val="99"/>
    <w:semiHidden/>
    <w:unhideWhenUsed/>
    <w:rsid w:val="00CE350E"/>
    <w:rPr>
      <w:b/>
      <w:bCs/>
    </w:rPr>
  </w:style>
  <w:style w:type="character" w:customStyle="1" w:styleId="a9">
    <w:name w:val="Тема примечания Знак"/>
    <w:basedOn w:val="a7"/>
    <w:link w:val="a8"/>
    <w:uiPriority w:val="99"/>
    <w:semiHidden/>
    <w:rsid w:val="00CE350E"/>
    <w:rPr>
      <w:rFonts w:ascii="Times New Roman" w:eastAsiaTheme="minorEastAsia" w:hAnsi="Times New Roman" w:cs="Times New Roman"/>
      <w:b/>
      <w:bCs/>
      <w:sz w:val="20"/>
      <w:szCs w:val="20"/>
      <w:lang w:eastAsia="ru-RU"/>
    </w:rPr>
  </w:style>
  <w:style w:type="paragraph" w:styleId="aa">
    <w:name w:val="Balloon Text"/>
    <w:basedOn w:val="a"/>
    <w:link w:val="ab"/>
    <w:uiPriority w:val="99"/>
    <w:semiHidden/>
    <w:unhideWhenUsed/>
    <w:rsid w:val="00CE350E"/>
    <w:rPr>
      <w:rFonts w:ascii="Tahoma" w:hAnsi="Tahoma" w:cs="Tahoma"/>
      <w:sz w:val="16"/>
      <w:szCs w:val="16"/>
    </w:rPr>
  </w:style>
  <w:style w:type="character" w:customStyle="1" w:styleId="ab">
    <w:name w:val="Текст выноски Знак"/>
    <w:basedOn w:val="a0"/>
    <w:link w:val="aa"/>
    <w:uiPriority w:val="99"/>
    <w:semiHidden/>
    <w:rsid w:val="00CE350E"/>
    <w:rPr>
      <w:rFonts w:ascii="Tahoma" w:eastAsiaTheme="minorEastAsia" w:hAnsi="Tahoma" w:cs="Tahoma"/>
      <w:sz w:val="16"/>
      <w:szCs w:val="16"/>
      <w:lang w:eastAsia="ru-RU"/>
    </w:rPr>
  </w:style>
  <w:style w:type="character" w:customStyle="1" w:styleId="s1">
    <w:name w:val="s1"/>
    <w:basedOn w:val="a0"/>
    <w:rsid w:val="00802FB5"/>
  </w:style>
  <w:style w:type="character" w:customStyle="1" w:styleId="ezkurwreuab5ozgtqnkl">
    <w:name w:val="ezkurwreuab5ozgtqnkl"/>
    <w:basedOn w:val="a0"/>
    <w:rsid w:val="0020391B"/>
  </w:style>
  <w:style w:type="paragraph" w:styleId="ac">
    <w:name w:val="List Paragraph"/>
    <w:basedOn w:val="a"/>
    <w:uiPriority w:val="34"/>
    <w:qFormat/>
    <w:rsid w:val="00254F3D"/>
    <w:pPr>
      <w:ind w:left="720"/>
      <w:contextualSpacing/>
    </w:pPr>
  </w:style>
  <w:style w:type="character" w:styleId="ad">
    <w:name w:val="Strong"/>
    <w:basedOn w:val="a0"/>
    <w:uiPriority w:val="22"/>
    <w:qFormat/>
    <w:rsid w:val="00254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446114">
      <w:bodyDiv w:val="1"/>
      <w:marLeft w:val="0"/>
      <w:marRight w:val="0"/>
      <w:marTop w:val="0"/>
      <w:marBottom w:val="0"/>
      <w:divBdr>
        <w:top w:val="none" w:sz="0" w:space="0" w:color="auto"/>
        <w:left w:val="none" w:sz="0" w:space="0" w:color="auto"/>
        <w:bottom w:val="none" w:sz="0" w:space="0" w:color="auto"/>
        <w:right w:val="none" w:sz="0" w:space="0" w:color="auto"/>
      </w:divBdr>
    </w:div>
    <w:div w:id="741566267">
      <w:bodyDiv w:val="1"/>
      <w:marLeft w:val="0"/>
      <w:marRight w:val="0"/>
      <w:marTop w:val="0"/>
      <w:marBottom w:val="0"/>
      <w:divBdr>
        <w:top w:val="none" w:sz="0" w:space="0" w:color="auto"/>
        <w:left w:val="none" w:sz="0" w:space="0" w:color="auto"/>
        <w:bottom w:val="none" w:sz="0" w:space="0" w:color="auto"/>
        <w:right w:val="none" w:sz="0" w:space="0" w:color="auto"/>
      </w:divBdr>
    </w:div>
    <w:div w:id="1204826296">
      <w:bodyDiv w:val="1"/>
      <w:marLeft w:val="0"/>
      <w:marRight w:val="0"/>
      <w:marTop w:val="0"/>
      <w:marBottom w:val="0"/>
      <w:divBdr>
        <w:top w:val="none" w:sz="0" w:space="0" w:color="auto"/>
        <w:left w:val="none" w:sz="0" w:space="0" w:color="auto"/>
        <w:bottom w:val="none" w:sz="0" w:space="0" w:color="auto"/>
        <w:right w:val="none" w:sz="0" w:space="0" w:color="auto"/>
      </w:divBdr>
    </w:div>
    <w:div w:id="1347093972">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620188796">
      <w:bodyDiv w:val="1"/>
      <w:marLeft w:val="0"/>
      <w:marRight w:val="0"/>
      <w:marTop w:val="0"/>
      <w:marBottom w:val="0"/>
      <w:divBdr>
        <w:top w:val="none" w:sz="0" w:space="0" w:color="auto"/>
        <w:left w:val="none" w:sz="0" w:space="0" w:color="auto"/>
        <w:bottom w:val="none" w:sz="0" w:space="0" w:color="auto"/>
        <w:right w:val="none" w:sz="0" w:space="0" w:color="auto"/>
      </w:divBdr>
    </w:div>
    <w:div w:id="176071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3DBEA-CC02-4384-95FB-DB4C4B694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6</Pages>
  <Words>1236</Words>
  <Characters>7051</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Жансая Турсынбекова</dc:creator>
  <cp:lastModifiedBy>Молдахан Бағдаулет Тұрсынбекұлы</cp:lastModifiedBy>
  <cp:revision>4</cp:revision>
  <dcterms:created xsi:type="dcterms:W3CDTF">2025-02-21T06:50:00Z</dcterms:created>
  <dcterms:modified xsi:type="dcterms:W3CDTF">2025-02-21T10:09:00Z</dcterms:modified>
</cp:coreProperties>
</file>