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20" w:rsidRPr="00C742C9" w:rsidRDefault="0059263E" w:rsidP="0059263E">
      <w:pPr>
        <w:tabs>
          <w:tab w:val="left" w:pos="225"/>
          <w:tab w:val="right" w:pos="9498"/>
        </w:tabs>
        <w:spacing w:line="276" w:lineRule="auto"/>
        <w:jc w:val="right"/>
        <w:rPr>
          <w:rFonts w:eastAsia="Calibri"/>
          <w:lang w:val="kk-KZ" w:eastAsia="en-US"/>
        </w:rPr>
      </w:pPr>
      <w:r>
        <w:rPr>
          <w:rFonts w:eastAsia="Calibri"/>
          <w:lang w:val="kk-KZ" w:eastAsia="en-US"/>
        </w:rPr>
        <w:tab/>
      </w:r>
      <w:r w:rsidR="00812220" w:rsidRPr="00C742C9">
        <w:rPr>
          <w:rFonts w:eastAsia="Calibri"/>
          <w:lang w:val="kk-KZ" w:eastAsia="en-US"/>
        </w:rPr>
        <w:t xml:space="preserve">Конкурс құжаттамасына </w:t>
      </w:r>
    </w:p>
    <w:p w:rsidR="00812220" w:rsidRPr="00C742C9" w:rsidRDefault="00812220" w:rsidP="00812220">
      <w:pPr>
        <w:spacing w:line="276" w:lineRule="auto"/>
        <w:jc w:val="right"/>
        <w:rPr>
          <w:rFonts w:eastAsia="Calibri"/>
          <w:lang w:val="kk-KZ" w:eastAsia="en-US"/>
        </w:rPr>
      </w:pPr>
      <w:r w:rsidRPr="00C742C9">
        <w:rPr>
          <w:rFonts w:eastAsia="Calibri"/>
          <w:lang w:val="kk-KZ" w:eastAsia="en-US"/>
        </w:rPr>
        <w:t>12 қосымша</w:t>
      </w:r>
    </w:p>
    <w:p w:rsidR="00812220" w:rsidRPr="00C742C9" w:rsidRDefault="00812220" w:rsidP="00812220">
      <w:pPr>
        <w:jc w:val="right"/>
        <w:rPr>
          <w:rFonts w:eastAsia="Calibri"/>
          <w:lang w:val="kk-KZ" w:eastAsia="en-US"/>
        </w:rPr>
      </w:pPr>
      <w:r w:rsidRPr="00C742C9">
        <w:rPr>
          <w:rFonts w:eastAsia="Calibri"/>
          <w:lang w:val="kk-KZ" w:eastAsia="en-US"/>
        </w:rPr>
        <w:t xml:space="preserve"> </w:t>
      </w:r>
    </w:p>
    <w:p w:rsidR="00812220" w:rsidRPr="00C742C9" w:rsidRDefault="00812220" w:rsidP="00812220">
      <w:pPr>
        <w:rPr>
          <w:rFonts w:eastAsia="Calibri"/>
          <w:lang w:val="kk-KZ" w:eastAsia="en-US"/>
        </w:rPr>
      </w:pPr>
      <w:r w:rsidRPr="00C742C9">
        <w:rPr>
          <w:rFonts w:eastAsia="Calibri"/>
          <w:lang w:val="kk-KZ" w:eastAsia="en-US"/>
        </w:rPr>
        <w:t xml:space="preserve"> </w:t>
      </w:r>
    </w:p>
    <w:p w:rsidR="00812220" w:rsidRPr="00C742C9" w:rsidRDefault="00812220" w:rsidP="00A52C77">
      <w:pPr>
        <w:jc w:val="center"/>
        <w:rPr>
          <w:rFonts w:eastAsia="Calibri"/>
          <w:b/>
          <w:lang w:val="kk-KZ" w:eastAsia="en-US"/>
        </w:rPr>
      </w:pPr>
      <w:r w:rsidRPr="00C742C9">
        <w:rPr>
          <w:rFonts w:eastAsia="Times New Roman"/>
          <w:b/>
          <w:lang w:val="kk-KZ" w:eastAsia="en-US"/>
        </w:rPr>
        <w:t>Сатып алынатын тауарлардың</w:t>
      </w:r>
      <w:r w:rsidRPr="00C742C9">
        <w:rPr>
          <w:rFonts w:asciiTheme="minorHAnsi" w:eastAsia="Times New Roman" w:hAnsiTheme="minorHAnsi" w:cstheme="minorBidi"/>
          <w:b/>
          <w:sz w:val="21"/>
          <w:szCs w:val="22"/>
          <w:lang w:val="kk-KZ" w:eastAsia="en-US"/>
        </w:rPr>
        <w:t xml:space="preserve"> </w:t>
      </w:r>
      <w:r w:rsidRPr="00C742C9">
        <w:rPr>
          <w:rFonts w:eastAsia="Calibri"/>
          <w:b/>
          <w:lang w:val="kk-KZ" w:eastAsia="en-US"/>
        </w:rPr>
        <w:t>техникалық ерекшелігі</w:t>
      </w:r>
    </w:p>
    <w:p w:rsidR="00812220" w:rsidRPr="00C742C9" w:rsidRDefault="00812220" w:rsidP="00A52C77">
      <w:pPr>
        <w:jc w:val="center"/>
        <w:rPr>
          <w:rFonts w:eastAsia="Calibri"/>
          <w:b/>
          <w:lang w:val="kk-KZ" w:eastAsia="en-US"/>
        </w:rPr>
      </w:pPr>
      <w:r w:rsidRPr="00C742C9">
        <w:rPr>
          <w:rFonts w:eastAsia="Calibri"/>
          <w:b/>
          <w:lang w:val="kk-KZ" w:eastAsia="en-US"/>
        </w:rPr>
        <w:t>(Тапсырыс беруші толтырады)</w:t>
      </w:r>
    </w:p>
    <w:p w:rsidR="00812220" w:rsidRPr="00C742C9" w:rsidRDefault="00812220" w:rsidP="00812220">
      <w:pPr>
        <w:jc w:val="center"/>
        <w:rPr>
          <w:rFonts w:eastAsia="Calibri"/>
          <w:b/>
          <w:lang w:val="kk-KZ" w:eastAsia="en-US"/>
        </w:rPr>
      </w:pPr>
    </w:p>
    <w:p w:rsidR="00812220" w:rsidRPr="00C742C9" w:rsidRDefault="00812220" w:rsidP="00812220">
      <w:pPr>
        <w:ind w:left="567"/>
        <w:jc w:val="both"/>
        <w:rPr>
          <w:rFonts w:eastAsia="Times New Roman"/>
          <w:lang w:val="kk-KZ"/>
        </w:rPr>
      </w:pPr>
      <w:r w:rsidRPr="00C742C9">
        <w:rPr>
          <w:rFonts w:eastAsia="Times New Roman"/>
          <w:lang w:val="kk-KZ"/>
        </w:rPr>
        <w:t xml:space="preserve">Тапсырыс берушінің атауы  </w:t>
      </w:r>
      <w:r w:rsidRPr="00C742C9">
        <w:rPr>
          <w:rFonts w:eastAsia="Times New Roman"/>
          <w:u w:val="single"/>
          <w:lang w:val="kk-KZ"/>
        </w:rPr>
        <w:t>«Қазтелерадио» АҚ</w:t>
      </w:r>
    </w:p>
    <w:p w:rsidR="00812220" w:rsidRPr="00C742C9" w:rsidRDefault="00812220" w:rsidP="00812220">
      <w:pPr>
        <w:pStyle w:val="pj"/>
        <w:ind w:firstLine="567"/>
        <w:rPr>
          <w:color w:val="auto"/>
          <w:lang w:val="kk-KZ"/>
        </w:rPr>
      </w:pPr>
      <w:r w:rsidRPr="00C742C9">
        <w:rPr>
          <w:rFonts w:eastAsia="Times New Roman"/>
          <w:color w:val="auto"/>
          <w:lang w:val="kk-KZ"/>
        </w:rPr>
        <w:t xml:space="preserve">Ұйымдастырушының атауы </w:t>
      </w:r>
      <w:r w:rsidRPr="00C742C9">
        <w:rPr>
          <w:color w:val="auto"/>
          <w:u w:val="single"/>
          <w:lang w:val="kk-KZ"/>
        </w:rPr>
        <w:t>«Қазақстан Республикасы Қаржы министрлігінің Қазынашылық комитеті» РММ</w:t>
      </w:r>
    </w:p>
    <w:p w:rsidR="00812220" w:rsidRPr="00C742C9" w:rsidRDefault="00812220" w:rsidP="00812220">
      <w:pPr>
        <w:ind w:left="567"/>
        <w:jc w:val="both"/>
        <w:rPr>
          <w:rFonts w:eastAsia="Times New Roman"/>
          <w:lang w:val="kk-KZ"/>
        </w:rPr>
      </w:pPr>
      <w:r w:rsidRPr="00C742C9">
        <w:rPr>
          <w:rFonts w:eastAsia="Times New Roman"/>
          <w:lang w:val="kk-KZ"/>
        </w:rPr>
        <w:t>Конкурстың № __________________________________</w:t>
      </w:r>
    </w:p>
    <w:p w:rsidR="00812220" w:rsidRPr="009B2FB5" w:rsidRDefault="00812220" w:rsidP="00812220">
      <w:pPr>
        <w:pStyle w:val="pj"/>
        <w:rPr>
          <w:color w:val="auto"/>
          <w:lang w:val="kk-KZ"/>
        </w:rPr>
      </w:pPr>
      <w:r w:rsidRPr="00C742C9">
        <w:rPr>
          <w:rFonts w:eastAsia="Times New Roman"/>
          <w:color w:val="auto"/>
          <w:lang w:val="kk-KZ"/>
        </w:rPr>
        <w:t xml:space="preserve">   Конкурстың атауы </w:t>
      </w:r>
      <w:r w:rsidR="00A52C77" w:rsidRPr="00A52C77">
        <w:rPr>
          <w:rFonts w:eastAsia="Times New Roman"/>
          <w:b/>
          <w:color w:val="auto"/>
          <w:u w:val="single"/>
          <w:lang w:val="kk-KZ"/>
        </w:rPr>
        <w:t>Металл кабелді канал мен бекіткіш бөлшектердің жиынтығы</w:t>
      </w:r>
    </w:p>
    <w:p w:rsidR="00812220" w:rsidRPr="00C742C9" w:rsidRDefault="00812220" w:rsidP="00812220">
      <w:pPr>
        <w:ind w:left="567"/>
        <w:jc w:val="both"/>
        <w:rPr>
          <w:rFonts w:eastAsia="Times New Roman"/>
          <w:lang w:val="kk-KZ"/>
        </w:rPr>
      </w:pPr>
      <w:r w:rsidRPr="00C742C9">
        <w:rPr>
          <w:rFonts w:eastAsia="Times New Roman"/>
          <w:lang w:val="kk-KZ"/>
        </w:rPr>
        <w:t>Лоттың № ______________________________________</w:t>
      </w:r>
    </w:p>
    <w:p w:rsidR="00812220" w:rsidRPr="00C742C9" w:rsidRDefault="00812220" w:rsidP="00812220">
      <w:pPr>
        <w:pStyle w:val="pj"/>
        <w:rPr>
          <w:b/>
          <w:color w:val="auto"/>
          <w:u w:val="single"/>
          <w:lang w:val="kk-KZ"/>
        </w:rPr>
      </w:pPr>
      <w:r w:rsidRPr="00C742C9">
        <w:rPr>
          <w:rFonts w:eastAsia="Times New Roman"/>
          <w:color w:val="auto"/>
          <w:lang w:val="kk-KZ"/>
        </w:rPr>
        <w:t xml:space="preserve"> Лоттың атауы </w:t>
      </w:r>
      <w:r w:rsidRPr="00FD7621">
        <w:rPr>
          <w:rFonts w:eastAsia="Times New Roman"/>
          <w:b/>
          <w:color w:val="auto"/>
          <w:lang w:val="kk-KZ"/>
        </w:rPr>
        <w:t xml:space="preserve"> </w:t>
      </w:r>
      <w:r w:rsidR="00A52C77" w:rsidRPr="00A52C77">
        <w:rPr>
          <w:rFonts w:eastAsia="Times New Roman"/>
          <w:b/>
          <w:color w:val="auto"/>
          <w:u w:val="single"/>
          <w:lang w:val="kk-KZ"/>
        </w:rPr>
        <w:t>Кабельдік көпір, кабельдік көпір тіректерімен толықтырылған</w:t>
      </w:r>
      <w:r w:rsidR="00A52C77">
        <w:rPr>
          <w:rFonts w:eastAsia="Times New Roman"/>
          <w:b/>
          <w:color w:val="auto"/>
          <w:u w:val="single"/>
          <w:lang w:val="kk-KZ"/>
        </w:rPr>
        <w:t>.</w:t>
      </w:r>
    </w:p>
    <w:p w:rsidR="00812220" w:rsidRPr="00C742C9" w:rsidRDefault="00812220" w:rsidP="00812220">
      <w:pPr>
        <w:pStyle w:val="pji"/>
        <w:rPr>
          <w:color w:val="auto"/>
          <w:lang w:val="kk-KZ"/>
        </w:rPr>
      </w:pPr>
      <w:r w:rsidRPr="00C742C9">
        <w:rPr>
          <w:color w:val="auto"/>
          <w:lang w:val="kk-KZ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812220" w:rsidRPr="00C742C9" w:rsidTr="00946F6F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  <w:lang w:val="kk-KZ"/>
              </w:rPr>
            </w:pPr>
            <w:r w:rsidRPr="00C742C9">
              <w:rPr>
                <w:rFonts w:eastAsia="Times New Roman"/>
                <w:color w:val="auto"/>
                <w:lang w:val="kk-KZ"/>
              </w:rPr>
              <w:t>Тауарлардың, жұмыстардың, көрсетілетін қызметтердің бірыңғай номенклатуралық анықтамалығы кодының атауы*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A52C77" w:rsidP="00946F6F">
            <w:pPr>
              <w:pStyle w:val="pji"/>
              <w:rPr>
                <w:color w:val="auto"/>
              </w:rPr>
            </w:pPr>
            <w:r w:rsidRPr="00FC2543">
              <w:rPr>
                <w:color w:val="auto"/>
                <w:szCs w:val="28"/>
              </w:rPr>
              <w:t>302031.000.000044</w:t>
            </w:r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r w:rsidRPr="00C742C9">
              <w:rPr>
                <w:color w:val="auto"/>
                <w:lang w:val="kk-KZ"/>
              </w:rPr>
              <w:t>Тауардың атауы</w:t>
            </w:r>
            <w:r w:rsidRPr="00C742C9">
              <w:rPr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A52C77" w:rsidP="00946F6F">
            <w:pPr>
              <w:pStyle w:val="pji"/>
              <w:rPr>
                <w:color w:val="auto"/>
              </w:rPr>
            </w:pPr>
            <w:r w:rsidRPr="00A52C77">
              <w:rPr>
                <w:color w:val="auto"/>
              </w:rPr>
              <w:t xml:space="preserve">Металл </w:t>
            </w:r>
            <w:proofErr w:type="spellStart"/>
            <w:r w:rsidRPr="00A52C77">
              <w:rPr>
                <w:color w:val="auto"/>
              </w:rPr>
              <w:t>кабелді</w:t>
            </w:r>
            <w:proofErr w:type="spellEnd"/>
            <w:r w:rsidRPr="00A52C77">
              <w:rPr>
                <w:color w:val="auto"/>
              </w:rPr>
              <w:t xml:space="preserve"> канал мен </w:t>
            </w:r>
            <w:proofErr w:type="spellStart"/>
            <w:r w:rsidRPr="00A52C77">
              <w:rPr>
                <w:color w:val="auto"/>
              </w:rPr>
              <w:t>бекіткіш</w:t>
            </w:r>
            <w:proofErr w:type="spellEnd"/>
            <w:r w:rsidRPr="00A52C77">
              <w:rPr>
                <w:color w:val="auto"/>
              </w:rPr>
              <w:t xml:space="preserve"> </w:t>
            </w:r>
            <w:proofErr w:type="spellStart"/>
            <w:r w:rsidRPr="00A52C77">
              <w:rPr>
                <w:color w:val="auto"/>
              </w:rPr>
              <w:t>бөлшектердің</w:t>
            </w:r>
            <w:proofErr w:type="spellEnd"/>
            <w:r w:rsidRPr="00A52C77">
              <w:rPr>
                <w:color w:val="auto"/>
              </w:rPr>
              <w:t xml:space="preserve"> </w:t>
            </w:r>
            <w:proofErr w:type="spellStart"/>
            <w:r w:rsidRPr="00A52C77">
              <w:rPr>
                <w:color w:val="auto"/>
              </w:rPr>
              <w:t>жиынтығы</w:t>
            </w:r>
            <w:proofErr w:type="spellEnd"/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proofErr w:type="spellStart"/>
            <w:r w:rsidRPr="00C742C9">
              <w:rPr>
                <w:rFonts w:eastAsia="Times New Roman"/>
                <w:color w:val="auto"/>
              </w:rPr>
              <w:t>Өлшем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</w:rPr>
              <w:t>бірлігі</w:t>
            </w:r>
            <w:proofErr w:type="spellEnd"/>
            <w:r w:rsidRPr="00C742C9">
              <w:rPr>
                <w:rFonts w:eastAsia="Times New Roman"/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A52C77" w:rsidRDefault="00A52C77" w:rsidP="00946F6F">
            <w:pPr>
              <w:pStyle w:val="pji"/>
              <w:rPr>
                <w:color w:val="auto"/>
              </w:rPr>
            </w:pPr>
            <w:r>
              <w:rPr>
                <w:color w:val="auto"/>
                <w:lang w:val="kk-KZ"/>
              </w:rPr>
              <w:t>Жинақ</w:t>
            </w:r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r w:rsidRPr="00C742C9">
              <w:rPr>
                <w:rFonts w:eastAsia="Times New Roman"/>
                <w:color w:val="auto"/>
              </w:rPr>
              <w:t>Саны (</w:t>
            </w:r>
            <w:proofErr w:type="spellStart"/>
            <w:r w:rsidRPr="00C742C9">
              <w:rPr>
                <w:rFonts w:eastAsia="Times New Roman"/>
                <w:color w:val="auto"/>
              </w:rPr>
              <w:t>көлемі</w:t>
            </w:r>
            <w:proofErr w:type="spellEnd"/>
            <w:r w:rsidRPr="00C742C9">
              <w:rPr>
                <w:rFonts w:eastAsia="Times New Roman"/>
                <w:color w:val="auto"/>
              </w:rPr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E46831" w:rsidRDefault="00A52C77" w:rsidP="00946F6F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r w:rsidRPr="00C742C9">
              <w:rPr>
                <w:color w:val="auto"/>
                <w:lang w:val="kk-KZ"/>
              </w:rPr>
              <w:t>Қ</w:t>
            </w:r>
            <w:r w:rsidRPr="00C742C9">
              <w:rPr>
                <w:color w:val="auto"/>
              </w:rPr>
              <w:t>осы</w:t>
            </w:r>
            <w:r w:rsidRPr="00C742C9">
              <w:rPr>
                <w:color w:val="auto"/>
                <w:lang w:val="kk-KZ"/>
              </w:rPr>
              <w:t xml:space="preserve">мша </w:t>
            </w:r>
            <w:proofErr w:type="spellStart"/>
            <w:r w:rsidRPr="00C742C9">
              <w:rPr>
                <w:color w:val="auto"/>
              </w:rPr>
              <w:t>құн</w:t>
            </w:r>
            <w:proofErr w:type="spellEnd"/>
            <w:r w:rsidRPr="00C742C9">
              <w:rPr>
                <w:color w:val="auto"/>
                <w:lang w:val="kk-KZ"/>
              </w:rPr>
              <w:t xml:space="preserve"> </w:t>
            </w:r>
            <w:proofErr w:type="spellStart"/>
            <w:r w:rsidRPr="00C742C9">
              <w:rPr>
                <w:color w:val="auto"/>
              </w:rPr>
              <w:t>салығын</w:t>
            </w:r>
            <w:proofErr w:type="spellEnd"/>
            <w:r w:rsidRPr="00C742C9">
              <w:rPr>
                <w:color w:val="auto"/>
              </w:rPr>
              <w:t xml:space="preserve"> </w:t>
            </w:r>
            <w:proofErr w:type="spellStart"/>
            <w:r w:rsidRPr="00C742C9">
              <w:rPr>
                <w:color w:val="auto"/>
              </w:rPr>
              <w:t>қоспағанда</w:t>
            </w:r>
            <w:proofErr w:type="spellEnd"/>
            <w:r w:rsidRPr="00C742C9">
              <w:rPr>
                <w:color w:val="auto"/>
                <w:lang w:val="kk-KZ"/>
              </w:rPr>
              <w:t>, б</w:t>
            </w:r>
            <w:proofErr w:type="spellStart"/>
            <w:r w:rsidRPr="00C742C9">
              <w:rPr>
                <w:color w:val="auto"/>
              </w:rPr>
              <w:t>ірлік</w:t>
            </w:r>
            <w:proofErr w:type="spellEnd"/>
            <w:r w:rsidRPr="00C742C9">
              <w:rPr>
                <w:color w:val="auto"/>
              </w:rPr>
              <w:t xml:space="preserve"> </w:t>
            </w:r>
            <w:proofErr w:type="spellStart"/>
            <w:r w:rsidRPr="00C742C9">
              <w:rPr>
                <w:color w:val="auto"/>
              </w:rPr>
              <w:t>бағасы</w:t>
            </w:r>
            <w:proofErr w:type="spellEnd"/>
            <w:r w:rsidRPr="00C742C9">
              <w:rPr>
                <w:color w:val="auto"/>
              </w:rPr>
              <w:t xml:space="preserve"> 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r w:rsidRPr="00C742C9">
              <w:rPr>
                <w:color w:val="auto"/>
              </w:rPr>
              <w:t> </w:t>
            </w:r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proofErr w:type="spellStart"/>
            <w:r w:rsidRPr="00C742C9">
              <w:rPr>
                <w:color w:val="auto"/>
              </w:rPr>
              <w:t>Қосы</w:t>
            </w:r>
            <w:proofErr w:type="spellEnd"/>
            <w:r w:rsidRPr="00C742C9">
              <w:rPr>
                <w:color w:val="auto"/>
                <w:lang w:val="kk-KZ"/>
              </w:rPr>
              <w:t xml:space="preserve">мша </w:t>
            </w:r>
            <w:proofErr w:type="spellStart"/>
            <w:r w:rsidRPr="00C742C9">
              <w:rPr>
                <w:color w:val="auto"/>
              </w:rPr>
              <w:t>құн</w:t>
            </w:r>
            <w:proofErr w:type="spellEnd"/>
            <w:r w:rsidRPr="00C742C9">
              <w:rPr>
                <w:color w:val="auto"/>
              </w:rPr>
              <w:t xml:space="preserve"> </w:t>
            </w:r>
            <w:proofErr w:type="spellStart"/>
            <w:r w:rsidRPr="00C742C9">
              <w:rPr>
                <w:color w:val="auto"/>
              </w:rPr>
              <w:t>салығын</w:t>
            </w:r>
            <w:proofErr w:type="spellEnd"/>
            <w:r w:rsidRPr="00C742C9">
              <w:rPr>
                <w:color w:val="auto"/>
              </w:rPr>
              <w:t xml:space="preserve"> </w:t>
            </w:r>
            <w:proofErr w:type="spellStart"/>
            <w:r w:rsidRPr="00C742C9">
              <w:rPr>
                <w:color w:val="auto"/>
              </w:rPr>
              <w:t>қоспағанда</w:t>
            </w:r>
            <w:proofErr w:type="spellEnd"/>
            <w:r w:rsidRPr="00C742C9">
              <w:rPr>
                <w:color w:val="auto"/>
              </w:rPr>
              <w:t xml:space="preserve">, </w:t>
            </w:r>
            <w:proofErr w:type="spellStart"/>
            <w:r w:rsidRPr="00C742C9">
              <w:rPr>
                <w:color w:val="auto"/>
              </w:rPr>
              <w:t>сатып</w:t>
            </w:r>
            <w:proofErr w:type="spellEnd"/>
            <w:r w:rsidRPr="00C742C9">
              <w:rPr>
                <w:color w:val="auto"/>
              </w:rPr>
              <w:t xml:space="preserve"> </w:t>
            </w:r>
            <w:proofErr w:type="spellStart"/>
            <w:proofErr w:type="gramStart"/>
            <w:r w:rsidRPr="00C742C9">
              <w:rPr>
                <w:color w:val="auto"/>
              </w:rPr>
              <w:t>алу</w:t>
            </w:r>
            <w:proofErr w:type="gramEnd"/>
            <w:r w:rsidRPr="00C742C9">
              <w:rPr>
                <w:color w:val="auto"/>
              </w:rPr>
              <w:t>ға</w:t>
            </w:r>
            <w:proofErr w:type="spellEnd"/>
            <w:r w:rsidRPr="00C742C9">
              <w:rPr>
                <w:color w:val="auto"/>
              </w:rPr>
              <w:t xml:space="preserve"> </w:t>
            </w:r>
            <w:proofErr w:type="spellStart"/>
            <w:r w:rsidRPr="00C742C9">
              <w:rPr>
                <w:color w:val="auto"/>
              </w:rPr>
              <w:t>бөлінген</w:t>
            </w:r>
            <w:proofErr w:type="spellEnd"/>
            <w:r w:rsidRPr="00C742C9">
              <w:rPr>
                <w:color w:val="auto"/>
              </w:rPr>
              <w:t xml:space="preserve"> </w:t>
            </w:r>
            <w:proofErr w:type="spellStart"/>
            <w:r w:rsidRPr="00C742C9">
              <w:rPr>
                <w:color w:val="auto"/>
              </w:rPr>
              <w:t>жалпы</w:t>
            </w:r>
            <w:proofErr w:type="spellEnd"/>
            <w:r w:rsidRPr="00C742C9">
              <w:rPr>
                <w:color w:val="auto"/>
              </w:rPr>
              <w:t xml:space="preserve"> сома*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r w:rsidRPr="00C742C9">
              <w:rPr>
                <w:color w:val="auto"/>
              </w:rPr>
              <w:t> </w:t>
            </w:r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Жеткізу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шарттары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(ИНКОТЕРМС 2010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сәйкес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>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2220" w:rsidRPr="00C742C9" w:rsidRDefault="00812220" w:rsidP="00946F6F">
            <w:r w:rsidRPr="00C742C9">
              <w:rPr>
                <w:lang w:val="kk-KZ"/>
              </w:rPr>
              <w:t>Жеткізу шарттары</w:t>
            </w:r>
            <w:r w:rsidRPr="00C742C9">
              <w:t xml:space="preserve"> (</w:t>
            </w:r>
            <w:r w:rsidRPr="00C742C9">
              <w:rPr>
                <w:lang w:val="kk-KZ"/>
              </w:rPr>
              <w:t xml:space="preserve"> </w:t>
            </w:r>
            <w:r w:rsidRPr="00C742C9">
              <w:t xml:space="preserve"> ИНКОТЕРМС 2010</w:t>
            </w:r>
            <w:r w:rsidRPr="00C742C9">
              <w:rPr>
                <w:lang w:val="kk-KZ"/>
              </w:rPr>
              <w:t xml:space="preserve"> сәйкес</w:t>
            </w:r>
            <w:r w:rsidRPr="00C742C9">
              <w:t>)*</w:t>
            </w:r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r w:rsidRPr="00C742C9">
              <w:rPr>
                <w:color w:val="auto"/>
                <w:lang w:val="kk-KZ"/>
              </w:rPr>
              <w:t>Жеткізу мерзімі</w:t>
            </w:r>
            <w:r w:rsidRPr="00C742C9">
              <w:rPr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FD7621" w:rsidRDefault="009B2FB5" w:rsidP="00946F6F">
            <w:pPr>
              <w:pStyle w:val="pji"/>
              <w:rPr>
                <w:b/>
                <w:color w:val="auto"/>
                <w:lang w:val="kk-KZ"/>
              </w:rPr>
            </w:pPr>
            <w:r w:rsidRPr="009B2FB5">
              <w:rPr>
                <w:b/>
                <w:color w:val="auto"/>
                <w:lang w:val="kk-KZ"/>
              </w:rPr>
              <w:t>30.11.2025ж. Дейін</w:t>
            </w:r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proofErr w:type="spellStart"/>
            <w:r w:rsidRPr="00C742C9">
              <w:rPr>
                <w:rFonts w:eastAsia="Times New Roman"/>
                <w:color w:val="auto"/>
              </w:rPr>
              <w:t>Аванстық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</w:rPr>
              <w:t>тө</w:t>
            </w:r>
            <w:proofErr w:type="gramStart"/>
            <w:r w:rsidRPr="00C742C9">
              <w:rPr>
                <w:rFonts w:eastAsia="Times New Roman"/>
                <w:color w:val="auto"/>
              </w:rPr>
              <w:t>лем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</w:rPr>
              <w:t>м</w:t>
            </w:r>
            <w:proofErr w:type="gramEnd"/>
            <w:r w:rsidRPr="00C742C9">
              <w:rPr>
                <w:rFonts w:eastAsia="Times New Roman"/>
                <w:color w:val="auto"/>
              </w:rPr>
              <w:t>өлшері</w:t>
            </w:r>
            <w:proofErr w:type="spellEnd"/>
            <w:r w:rsidRPr="00C742C9">
              <w:rPr>
                <w:rFonts w:eastAsia="Times New Roman"/>
                <w:color w:val="auto"/>
              </w:rPr>
              <w:t>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883A77" w:rsidRDefault="00812220" w:rsidP="00946F6F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0%</w:t>
            </w:r>
          </w:p>
        </w:tc>
      </w:tr>
      <w:tr w:rsidR="00812220" w:rsidRPr="00B25F8B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  <w:lang w:val="kk-KZ"/>
              </w:rPr>
            </w:pP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Ұлттық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стандарттардың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атауы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, ал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олар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болмаған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жағдайда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сатып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алынатын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proofErr w:type="gramStart"/>
            <w:r w:rsidRPr="00C742C9">
              <w:rPr>
                <w:rFonts w:eastAsia="Times New Roman"/>
                <w:color w:val="auto"/>
                <w:spacing w:val="2"/>
              </w:rPr>
              <w:t>тауарлар</w:t>
            </w:r>
            <w:proofErr w:type="gramEnd"/>
            <w:r w:rsidRPr="00C742C9">
              <w:rPr>
                <w:rFonts w:eastAsia="Times New Roman"/>
                <w:color w:val="auto"/>
                <w:spacing w:val="2"/>
              </w:rPr>
              <w:t>ға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мемлекетаралық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стандарттар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.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Ұлттық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және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мемлекетаралық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стандарттар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болмаған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кезде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Мемлекеттік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сатып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алуды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нормалауды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ескере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отырып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,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сатып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алынатын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тауарлардың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талап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етілетін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функционалдық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,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техникалық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,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сапалық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және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пайдалану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сипаттамалары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  <w:spacing w:val="2"/>
              </w:rPr>
              <w:t>көрсетіледі</w:t>
            </w:r>
            <w:proofErr w:type="spellEnd"/>
            <w:r w:rsidRPr="00C742C9">
              <w:rPr>
                <w:rFonts w:eastAsia="Times New Roman"/>
                <w:color w:val="auto"/>
                <w:spacing w:val="2"/>
              </w:rPr>
              <w:t>.</w:t>
            </w:r>
            <w:r w:rsidRPr="00C742C9">
              <w:rPr>
                <w:rFonts w:eastAsia="Times New Roman"/>
                <w:color w:val="auto"/>
                <w:spacing w:val="2"/>
                <w:lang w:val="kk-KZ"/>
              </w:rPr>
              <w:t xml:space="preserve"> 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5473" w:rsidRPr="001C71BA" w:rsidRDefault="00155473" w:rsidP="00155473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1.</w:t>
            </w:r>
            <w:r w:rsidRPr="001C71BA">
              <w:rPr>
                <w:lang w:val="kk-KZ"/>
              </w:rPr>
              <w:tab/>
              <w:t>Мемлекетаралық стандарт: МЕМСТ 8731-74"ыстықтай деформацияланған жіксіз болат құбырлар";</w:t>
            </w:r>
          </w:p>
          <w:p w:rsidR="00155473" w:rsidRPr="001C71BA" w:rsidRDefault="00155473" w:rsidP="00155473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2.</w:t>
            </w:r>
            <w:r w:rsidRPr="001C71BA">
              <w:rPr>
                <w:lang w:val="kk-KZ"/>
              </w:rPr>
              <w:tab/>
              <w:t xml:space="preserve">Мемлекетаралық стандарт: МЕМСТ 8509-86"ыстықтай илектелген тең сөрелі Болат бұрыштар";  </w:t>
            </w:r>
          </w:p>
          <w:p w:rsidR="00155473" w:rsidRPr="001C71BA" w:rsidRDefault="00155473" w:rsidP="00155473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3.</w:t>
            </w:r>
            <w:r w:rsidRPr="001C71BA">
              <w:rPr>
                <w:lang w:val="kk-KZ"/>
              </w:rPr>
              <w:tab/>
              <w:t>Мемлекетаралық стандарт: МЕМСТ 8510-86"ыстық илектелген тең емес болат бұрыштар";</w:t>
            </w:r>
          </w:p>
          <w:p w:rsidR="00155473" w:rsidRPr="001C71BA" w:rsidRDefault="00155473" w:rsidP="00155473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4.</w:t>
            </w:r>
            <w:r w:rsidRPr="001C71BA">
              <w:rPr>
                <w:lang w:val="kk-KZ"/>
              </w:rPr>
              <w:tab/>
              <w:t xml:space="preserve">Мемлекетаралық стандарт: МЕМСТ 19903-74"ыстықтай илектелген болат табақ"; </w:t>
            </w:r>
          </w:p>
          <w:p w:rsidR="00155473" w:rsidRPr="001C71BA" w:rsidRDefault="00155473" w:rsidP="00155473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5.</w:t>
            </w:r>
            <w:r w:rsidRPr="001C71BA">
              <w:rPr>
                <w:lang w:val="kk-KZ"/>
              </w:rPr>
              <w:tab/>
              <w:t xml:space="preserve">Мемлекетаралық стандарт: МЕМСТ 27772-88 "құрылыс болат конструкцияларына арналған Прокат";  </w:t>
            </w:r>
          </w:p>
          <w:p w:rsidR="00155473" w:rsidRPr="001C71BA" w:rsidRDefault="00155473" w:rsidP="00155473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6.</w:t>
            </w:r>
            <w:r w:rsidRPr="001C71BA">
              <w:rPr>
                <w:lang w:val="kk-KZ"/>
              </w:rPr>
              <w:tab/>
              <w:t>Мемлекетаралық стандарт: МЕМСТ 103-2006 "ыстықтай илектелген сұрыпты болат жолақты Прокат";</w:t>
            </w:r>
          </w:p>
          <w:p w:rsidR="00155473" w:rsidRPr="001C71BA" w:rsidRDefault="00155473" w:rsidP="00155473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7.</w:t>
            </w:r>
            <w:r w:rsidRPr="001C71BA">
              <w:rPr>
                <w:lang w:val="kk-KZ"/>
              </w:rPr>
              <w:tab/>
              <w:t>Мемлекетаралық стандарт: МЕМСТ 2590-</w:t>
            </w:r>
            <w:r w:rsidRPr="001C71BA">
              <w:rPr>
                <w:lang w:val="kk-KZ"/>
              </w:rPr>
              <w:lastRenderedPageBreak/>
              <w:t xml:space="preserve">2006 "ыстықтай илектелген сұрыпты болат Прокат"; </w:t>
            </w:r>
          </w:p>
          <w:p w:rsidR="00155473" w:rsidRPr="001C71BA" w:rsidRDefault="00155473" w:rsidP="00155473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8.</w:t>
            </w:r>
            <w:r w:rsidRPr="001C71BA">
              <w:rPr>
                <w:lang w:val="kk-KZ"/>
              </w:rPr>
              <w:tab/>
              <w:t>Мемлекетаралық стандарт: МЕМСТ 9109 "ЖТ-03к және ЖТ-03Ж Праймерлері";</w:t>
            </w:r>
          </w:p>
          <w:p w:rsidR="00155473" w:rsidRPr="001C71BA" w:rsidRDefault="00155473" w:rsidP="00155473">
            <w:pPr>
              <w:spacing w:line="276" w:lineRule="auto"/>
              <w:jc w:val="both"/>
              <w:rPr>
                <w:lang w:val="kk-KZ"/>
              </w:rPr>
            </w:pPr>
            <w:r w:rsidRPr="001C71BA">
              <w:rPr>
                <w:lang w:val="kk-KZ"/>
              </w:rPr>
              <w:t>9.</w:t>
            </w:r>
            <w:r w:rsidRPr="001C71BA">
              <w:rPr>
                <w:lang w:val="kk-KZ"/>
              </w:rPr>
              <w:tab/>
              <w:t>Мемлекетаралық стандарт: МЕМСТ 18374"эмаль ХВ-110 және ХВ-113";</w:t>
            </w:r>
          </w:p>
          <w:p w:rsidR="00812220" w:rsidRPr="00C742C9" w:rsidRDefault="00155473" w:rsidP="00155473">
            <w:pPr>
              <w:jc w:val="both"/>
              <w:rPr>
                <w:szCs w:val="28"/>
                <w:lang w:val="kk-KZ"/>
              </w:rPr>
            </w:pPr>
            <w:r w:rsidRPr="001C71BA">
              <w:rPr>
                <w:lang w:val="kk-KZ"/>
              </w:rPr>
              <w:t>10.</w:t>
            </w:r>
            <w:r w:rsidRPr="001C71BA">
              <w:rPr>
                <w:lang w:val="kk-KZ"/>
              </w:rPr>
              <w:tab/>
              <w:t>Мемлекетаралық стандарт: ТУ 6-10-1301 "эмаль ХВ-16 және ХВ-16р түрлі түсті".</w:t>
            </w:r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r w:rsidRPr="00C742C9">
              <w:rPr>
                <w:rFonts w:eastAsia="Times New Roman"/>
                <w:color w:val="auto"/>
                <w:spacing w:val="2"/>
                <w:lang w:val="kk-KZ"/>
              </w:rPr>
              <w:lastRenderedPageBreak/>
              <w:t>Шығарылған жылы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b/>
                <w:color w:val="auto"/>
              </w:rPr>
            </w:pPr>
          </w:p>
        </w:tc>
      </w:tr>
      <w:tr w:rsidR="00812220" w:rsidRPr="00C742C9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r w:rsidRPr="00C742C9">
              <w:rPr>
                <w:rFonts w:eastAsia="Times New Roman"/>
                <w:color w:val="auto"/>
                <w:spacing w:val="2"/>
                <w:lang w:val="kk-KZ"/>
              </w:rPr>
              <w:t>Кепілдік мерзімі (айлармен)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A52C77" w:rsidP="00946F6F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</w:tr>
      <w:tr w:rsidR="00812220" w:rsidRPr="00B25F8B" w:rsidTr="00B25F8B">
        <w:trPr>
          <w:trHeight w:val="5366"/>
        </w:trPr>
        <w:tc>
          <w:tcPr>
            <w:tcW w:w="2172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2220" w:rsidRPr="00C742C9" w:rsidRDefault="00812220" w:rsidP="00946F6F">
            <w:pPr>
              <w:pStyle w:val="pji"/>
              <w:rPr>
                <w:color w:val="auto"/>
              </w:rPr>
            </w:pPr>
            <w:proofErr w:type="spellStart"/>
            <w:r w:rsidRPr="00C742C9">
              <w:rPr>
                <w:rFonts w:eastAsia="Times New Roman"/>
                <w:color w:val="auto"/>
              </w:rPr>
              <w:t>Сатып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</w:rPr>
              <w:t>алынатын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</w:rPr>
              <w:t>тауарлардың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</w:rPr>
              <w:t>қажетті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</w:rPr>
              <w:t>функционалдық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C742C9">
              <w:rPr>
                <w:rFonts w:eastAsia="Times New Roman"/>
                <w:color w:val="auto"/>
              </w:rPr>
              <w:t>техникалық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C742C9">
              <w:rPr>
                <w:rFonts w:eastAsia="Times New Roman"/>
                <w:color w:val="auto"/>
              </w:rPr>
              <w:t>сапалық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, </w:t>
            </w:r>
            <w:proofErr w:type="spellStart"/>
            <w:r w:rsidRPr="00C742C9">
              <w:rPr>
                <w:rFonts w:eastAsia="Times New Roman"/>
                <w:color w:val="auto"/>
              </w:rPr>
              <w:t>өнімділігі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мен </w:t>
            </w:r>
            <w:proofErr w:type="spellStart"/>
            <w:proofErr w:type="gramStart"/>
            <w:r w:rsidRPr="00C742C9">
              <w:rPr>
                <w:rFonts w:eastAsia="Times New Roman"/>
                <w:color w:val="auto"/>
              </w:rPr>
              <w:t>бас</w:t>
            </w:r>
            <w:proofErr w:type="gramEnd"/>
            <w:r w:rsidRPr="00C742C9">
              <w:rPr>
                <w:rFonts w:eastAsia="Times New Roman"/>
                <w:color w:val="auto"/>
              </w:rPr>
              <w:t>қа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да </w:t>
            </w:r>
            <w:proofErr w:type="spellStart"/>
            <w:r w:rsidRPr="00C742C9">
              <w:rPr>
                <w:rFonts w:eastAsia="Times New Roman"/>
                <w:color w:val="auto"/>
              </w:rPr>
              <w:t>сипаттамаларының</w:t>
            </w:r>
            <w:proofErr w:type="spellEnd"/>
            <w:r w:rsidRPr="00C742C9">
              <w:rPr>
                <w:rFonts w:eastAsia="Times New Roman"/>
                <w:color w:val="auto"/>
              </w:rPr>
              <w:t xml:space="preserve"> </w:t>
            </w:r>
            <w:proofErr w:type="spellStart"/>
            <w:r w:rsidRPr="00C742C9">
              <w:rPr>
                <w:rFonts w:eastAsia="Times New Roman"/>
                <w:color w:val="auto"/>
              </w:rPr>
              <w:t>сипатта</w:t>
            </w:r>
            <w:proofErr w:type="spellEnd"/>
            <w:r w:rsidRPr="00C742C9">
              <w:rPr>
                <w:rFonts w:eastAsia="Times New Roman"/>
                <w:color w:val="auto"/>
                <w:lang w:val="kk-KZ"/>
              </w:rPr>
              <w:t>л</w:t>
            </w:r>
            <w:proofErr w:type="spellStart"/>
            <w:r w:rsidRPr="00C742C9">
              <w:rPr>
                <w:rFonts w:eastAsia="Times New Roman"/>
                <w:color w:val="auto"/>
              </w:rPr>
              <w:t>уы</w:t>
            </w:r>
            <w:proofErr w:type="spellEnd"/>
          </w:p>
        </w:tc>
        <w:tc>
          <w:tcPr>
            <w:tcW w:w="28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5F8B" w:rsidRPr="00B25F8B" w:rsidRDefault="00B25F8B" w:rsidP="00B25F8B">
            <w:pPr>
              <w:pStyle w:val="ac"/>
              <w:keepNext/>
              <w:keepLines/>
              <w:numPr>
                <w:ilvl w:val="0"/>
                <w:numId w:val="17"/>
              </w:numPr>
              <w:jc w:val="both"/>
              <w:outlineLvl w:val="1"/>
              <w:rPr>
                <w:rFonts w:eastAsia="Times New Roman"/>
                <w:b/>
              </w:rPr>
            </w:pPr>
            <w:proofErr w:type="spellStart"/>
            <w:r w:rsidRPr="00B25F8B">
              <w:rPr>
                <w:rFonts w:eastAsia="Times New Roman"/>
                <w:b/>
              </w:rPr>
              <w:t>Кабельдік</w:t>
            </w:r>
            <w:proofErr w:type="spellEnd"/>
            <w:r w:rsidRPr="00B25F8B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B25F8B">
              <w:rPr>
                <w:rFonts w:eastAsia="Times New Roman"/>
                <w:b/>
              </w:rPr>
              <w:t>к</w:t>
            </w:r>
            <w:proofErr w:type="gramEnd"/>
            <w:r w:rsidRPr="00B25F8B">
              <w:rPr>
                <w:rFonts w:eastAsia="Times New Roman"/>
                <w:b/>
              </w:rPr>
              <w:t>өпірге</w:t>
            </w:r>
            <w:proofErr w:type="spellEnd"/>
            <w:r w:rsidRPr="00B25F8B">
              <w:rPr>
                <w:rFonts w:eastAsia="Times New Roman"/>
                <w:b/>
              </w:rPr>
              <w:t xml:space="preserve"> </w:t>
            </w:r>
            <w:proofErr w:type="spellStart"/>
            <w:r w:rsidRPr="00B25F8B">
              <w:rPr>
                <w:rFonts w:eastAsia="Times New Roman"/>
                <w:b/>
              </w:rPr>
              <w:t>қойылатын</w:t>
            </w:r>
            <w:proofErr w:type="spellEnd"/>
            <w:r w:rsidRPr="00B25F8B">
              <w:rPr>
                <w:rFonts w:eastAsia="Times New Roman"/>
                <w:b/>
              </w:rPr>
              <w:t xml:space="preserve"> </w:t>
            </w:r>
            <w:proofErr w:type="spellStart"/>
            <w:r w:rsidRPr="00B25F8B">
              <w:rPr>
                <w:rFonts w:eastAsia="Times New Roman"/>
                <w:b/>
              </w:rPr>
              <w:t>жалпы</w:t>
            </w:r>
            <w:proofErr w:type="spellEnd"/>
            <w:r w:rsidRPr="00B25F8B">
              <w:rPr>
                <w:rFonts w:eastAsia="Times New Roman"/>
                <w:b/>
              </w:rPr>
              <w:t xml:space="preserve"> </w:t>
            </w:r>
            <w:proofErr w:type="spellStart"/>
            <w:r w:rsidRPr="00B25F8B">
              <w:rPr>
                <w:rFonts w:eastAsia="Times New Roman"/>
                <w:b/>
              </w:rPr>
              <w:t>талаптар</w:t>
            </w:r>
            <w:proofErr w:type="spellEnd"/>
            <w:r w:rsidRPr="00B25F8B">
              <w:rPr>
                <w:rFonts w:eastAsia="Times New Roman"/>
                <w:b/>
              </w:rPr>
              <w:t>: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Кабельдік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B25F8B">
              <w:rPr>
                <w:rFonts w:eastAsia="Times New Roman"/>
              </w:rPr>
              <w:t>к</w:t>
            </w:r>
            <w:proofErr w:type="gramEnd"/>
            <w:r w:rsidRPr="00B25F8B">
              <w:rPr>
                <w:rFonts w:eastAsia="Times New Roman"/>
              </w:rPr>
              <w:t>өпір</w:t>
            </w:r>
            <w:proofErr w:type="spellEnd"/>
            <w:r w:rsidRPr="00B25F8B">
              <w:rPr>
                <w:rFonts w:eastAsia="Times New Roman"/>
              </w:rPr>
              <w:t xml:space="preserve"> – </w:t>
            </w:r>
            <w:proofErr w:type="spellStart"/>
            <w:r w:rsidRPr="00B25F8B">
              <w:rPr>
                <w:rFonts w:eastAsia="Times New Roman"/>
              </w:rPr>
              <w:t>бұл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мырышталған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баспалдақ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тәрізді</w:t>
            </w:r>
            <w:proofErr w:type="spellEnd"/>
            <w:r w:rsidRPr="00B25F8B">
              <w:rPr>
                <w:rFonts w:eastAsia="Times New Roman"/>
              </w:rPr>
              <w:t xml:space="preserve"> лоток, </w:t>
            </w:r>
            <w:proofErr w:type="spellStart"/>
            <w:r w:rsidRPr="00B25F8B">
              <w:rPr>
                <w:rFonts w:eastAsia="Times New Roman"/>
              </w:rPr>
              <w:t>ені</w:t>
            </w:r>
            <w:proofErr w:type="spellEnd"/>
            <w:r w:rsidRPr="00B25F8B">
              <w:rPr>
                <w:rFonts w:eastAsia="Times New Roman"/>
              </w:rPr>
              <w:t xml:space="preserve"> 200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аспайды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лотоктың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ұзындығы</w:t>
            </w:r>
            <w:proofErr w:type="spellEnd"/>
            <w:r w:rsidRPr="00B25F8B">
              <w:rPr>
                <w:rFonts w:eastAsia="Times New Roman"/>
              </w:rPr>
              <w:t xml:space="preserve"> 3 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аспауы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тиіс</w:t>
            </w:r>
            <w:proofErr w:type="spellEnd"/>
            <w:r w:rsidRPr="00B25F8B">
              <w:rPr>
                <w:rFonts w:eastAsia="Times New Roman"/>
              </w:rPr>
              <w:t xml:space="preserve">; 3 </w:t>
            </w:r>
            <w:proofErr w:type="spellStart"/>
            <w:r w:rsidRPr="00B25F8B">
              <w:rPr>
                <w:rFonts w:eastAsia="Times New Roman"/>
              </w:rPr>
              <w:t>құбыр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тірегіне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орнатылады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құбырдың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диаметрі</w:t>
            </w:r>
            <w:proofErr w:type="spellEnd"/>
            <w:r w:rsidRPr="00B25F8B">
              <w:rPr>
                <w:rFonts w:eastAsia="Times New Roman"/>
              </w:rPr>
              <w:t xml:space="preserve"> Ø 76х6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аспауы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B25F8B">
              <w:rPr>
                <w:rFonts w:eastAsia="Times New Roman"/>
              </w:rPr>
              <w:t>тиіс</w:t>
            </w:r>
            <w:proofErr w:type="spellEnd"/>
            <w:proofErr w:type="gram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ұзындығы</w:t>
            </w:r>
            <w:proofErr w:type="spellEnd"/>
            <w:r w:rsidRPr="00B25F8B">
              <w:rPr>
                <w:rFonts w:eastAsia="Times New Roman"/>
              </w:rPr>
              <w:t xml:space="preserve"> 3,5 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аспауы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тиіс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құбыр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тірегінің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соңында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болаттан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жасалған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алаң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болуы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тиіс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өлшемі</w:t>
            </w:r>
            <w:proofErr w:type="spellEnd"/>
            <w:r w:rsidRPr="00B25F8B">
              <w:rPr>
                <w:rFonts w:eastAsia="Times New Roman"/>
              </w:rPr>
              <w:t xml:space="preserve"> 300х300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аспауы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керек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қалыңдығы</w:t>
            </w:r>
            <w:proofErr w:type="spellEnd"/>
            <w:r w:rsidRPr="00B25F8B">
              <w:rPr>
                <w:rFonts w:eastAsia="Times New Roman"/>
              </w:rPr>
              <w:t xml:space="preserve"> 10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аспайтын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болаттан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жасалған</w:t>
            </w:r>
            <w:proofErr w:type="spellEnd"/>
            <w:r w:rsidRPr="00B25F8B">
              <w:rPr>
                <w:rFonts w:eastAsia="Times New Roman"/>
              </w:rPr>
              <w:t xml:space="preserve">, 4 дана </w:t>
            </w:r>
            <w:proofErr w:type="spellStart"/>
            <w:r w:rsidRPr="00B25F8B">
              <w:rPr>
                <w:rFonts w:eastAsia="Times New Roman"/>
              </w:rPr>
              <w:t>болат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жапырақтан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жасалған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қосымша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тіректермен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бекітіледі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олардың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өлшемі</w:t>
            </w:r>
            <w:proofErr w:type="spellEnd"/>
            <w:r w:rsidRPr="00B25F8B">
              <w:rPr>
                <w:rFonts w:eastAsia="Times New Roman"/>
              </w:rPr>
              <w:t xml:space="preserve"> 110х110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аспайды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және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қалыңдығы</w:t>
            </w:r>
            <w:proofErr w:type="spellEnd"/>
            <w:r w:rsidRPr="00B25F8B">
              <w:rPr>
                <w:rFonts w:eastAsia="Times New Roman"/>
              </w:rPr>
              <w:t xml:space="preserve"> 6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аспайды</w:t>
            </w:r>
            <w:proofErr w:type="spellEnd"/>
            <w:r w:rsidRPr="00B25F8B">
              <w:rPr>
                <w:rFonts w:eastAsia="Times New Roman"/>
              </w:rPr>
              <w:t>.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Тірек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құбырының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диаметрі</w:t>
            </w:r>
            <w:proofErr w:type="spellEnd"/>
            <w:r w:rsidRPr="00B25F8B">
              <w:rPr>
                <w:rFonts w:eastAsia="Times New Roman"/>
              </w:rPr>
              <w:t xml:space="preserve"> Ø 76х6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аспауы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B25F8B">
              <w:rPr>
                <w:rFonts w:eastAsia="Times New Roman"/>
              </w:rPr>
              <w:t>тиіс</w:t>
            </w:r>
            <w:proofErr w:type="spellEnd"/>
            <w:proofErr w:type="gram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ұзындығы</w:t>
            </w:r>
            <w:proofErr w:type="spellEnd"/>
            <w:r w:rsidRPr="00B25F8B">
              <w:rPr>
                <w:rFonts w:eastAsia="Times New Roman"/>
              </w:rPr>
              <w:t xml:space="preserve"> L=3500 мм,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36,3 кг-дан </w:t>
            </w:r>
            <w:proofErr w:type="spellStart"/>
            <w:r w:rsidRPr="00B25F8B">
              <w:rPr>
                <w:rFonts w:eastAsia="Times New Roman"/>
              </w:rPr>
              <w:t>аспауы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тиіс</w:t>
            </w:r>
            <w:proofErr w:type="spellEnd"/>
            <w:r w:rsidRPr="00B25F8B">
              <w:rPr>
                <w:rFonts w:eastAsia="Times New Roman"/>
              </w:rPr>
              <w:t>;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Алаң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үшін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жапырақтың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қ</w:t>
            </w:r>
            <w:proofErr w:type="gramStart"/>
            <w:r w:rsidRPr="00B25F8B">
              <w:rPr>
                <w:rFonts w:eastAsia="Times New Roman"/>
              </w:rPr>
              <w:t>алы</w:t>
            </w:r>
            <w:proofErr w:type="gramEnd"/>
            <w:r w:rsidRPr="00B25F8B">
              <w:rPr>
                <w:rFonts w:eastAsia="Times New Roman"/>
              </w:rPr>
              <w:t>ңдығы</w:t>
            </w:r>
            <w:proofErr w:type="spellEnd"/>
            <w:r w:rsidRPr="00B25F8B">
              <w:rPr>
                <w:rFonts w:eastAsia="Times New Roman"/>
              </w:rPr>
              <w:t xml:space="preserve"> 10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өлшемі</w:t>
            </w:r>
            <w:proofErr w:type="spellEnd"/>
            <w:r w:rsidRPr="00B25F8B">
              <w:rPr>
                <w:rFonts w:eastAsia="Times New Roman"/>
              </w:rPr>
              <w:t xml:space="preserve"> 300х300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7,1 кг-</w:t>
            </w:r>
            <w:proofErr w:type="spellStart"/>
            <w:r w:rsidRPr="00B25F8B">
              <w:rPr>
                <w:rFonts w:eastAsia="Times New Roman"/>
              </w:rPr>
              <w:t>нан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>;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Қосымша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тіректер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үшін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жапырақтың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қалыңдығы</w:t>
            </w:r>
            <w:proofErr w:type="spellEnd"/>
            <w:r w:rsidRPr="00B25F8B">
              <w:rPr>
                <w:rFonts w:eastAsia="Times New Roman"/>
              </w:rPr>
              <w:t xml:space="preserve"> 6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өлшемі</w:t>
            </w:r>
            <w:proofErr w:type="spellEnd"/>
            <w:r w:rsidRPr="00B25F8B">
              <w:rPr>
                <w:rFonts w:eastAsia="Times New Roman"/>
              </w:rPr>
              <w:t xml:space="preserve"> 110х110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аспауы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B25F8B">
              <w:rPr>
                <w:rFonts w:eastAsia="Times New Roman"/>
              </w:rPr>
              <w:t>тиіс</w:t>
            </w:r>
            <w:proofErr w:type="spellEnd"/>
            <w:proofErr w:type="gram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0,95 кг-</w:t>
            </w:r>
            <w:proofErr w:type="spellStart"/>
            <w:r w:rsidRPr="00B25F8B">
              <w:rPr>
                <w:rFonts w:eastAsia="Times New Roman"/>
              </w:rPr>
              <w:t>нан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>;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Кабельдік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B25F8B">
              <w:rPr>
                <w:rFonts w:eastAsia="Times New Roman"/>
              </w:rPr>
              <w:t>к</w:t>
            </w:r>
            <w:proofErr w:type="gramEnd"/>
            <w:r w:rsidRPr="00B25F8B">
              <w:rPr>
                <w:rFonts w:eastAsia="Times New Roman"/>
              </w:rPr>
              <w:t>өпірдің</w:t>
            </w:r>
            <w:proofErr w:type="spellEnd"/>
            <w:r w:rsidRPr="00B25F8B">
              <w:rPr>
                <w:rFonts w:eastAsia="Times New Roman"/>
              </w:rPr>
              <w:t xml:space="preserve"> металл </w:t>
            </w:r>
            <w:proofErr w:type="spellStart"/>
            <w:r w:rsidRPr="00B25F8B">
              <w:rPr>
                <w:rFonts w:eastAsia="Times New Roman"/>
              </w:rPr>
              <w:t>құрылымдары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екі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қабат</w:t>
            </w:r>
            <w:proofErr w:type="spellEnd"/>
            <w:r w:rsidRPr="00B25F8B">
              <w:rPr>
                <w:rFonts w:eastAsia="Times New Roman"/>
              </w:rPr>
              <w:t xml:space="preserve"> ФЛ-ОЗК </w:t>
            </w:r>
            <w:proofErr w:type="spellStart"/>
            <w:r w:rsidRPr="00B25F8B">
              <w:rPr>
                <w:rFonts w:eastAsia="Times New Roman"/>
              </w:rPr>
              <w:t>грунтовкамен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өңделіп</w:t>
            </w:r>
            <w:proofErr w:type="spellEnd"/>
            <w:r w:rsidRPr="00B25F8B">
              <w:rPr>
                <w:rFonts w:eastAsia="Times New Roman"/>
              </w:rPr>
              <w:t xml:space="preserve">, ХВ-124 </w:t>
            </w:r>
            <w:proofErr w:type="spellStart"/>
            <w:r w:rsidRPr="00B25F8B">
              <w:rPr>
                <w:rFonts w:eastAsia="Times New Roman"/>
              </w:rPr>
              <w:t>эмальмен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кемінде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екі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қабат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боялуы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тиіс</w:t>
            </w:r>
            <w:proofErr w:type="spellEnd"/>
            <w:r w:rsidRPr="00B25F8B">
              <w:rPr>
                <w:rFonts w:eastAsia="Times New Roman"/>
              </w:rPr>
              <w:t>;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Тең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жақты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бұрышты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темі</w:t>
            </w:r>
            <w:proofErr w:type="gramStart"/>
            <w:r w:rsidRPr="00B25F8B">
              <w:rPr>
                <w:rFonts w:eastAsia="Times New Roman"/>
              </w:rPr>
              <w:t>р</w:t>
            </w:r>
            <w:proofErr w:type="spellEnd"/>
            <w:proofErr w:type="gram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өлшемі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кемінде</w:t>
            </w:r>
            <w:proofErr w:type="spellEnd"/>
            <w:r w:rsidRPr="00B25F8B">
              <w:rPr>
                <w:rFonts w:eastAsia="Times New Roman"/>
              </w:rPr>
              <w:t xml:space="preserve"> 63х63х5 мм, </w:t>
            </w:r>
            <w:proofErr w:type="spellStart"/>
            <w:r w:rsidRPr="00B25F8B">
              <w:rPr>
                <w:rFonts w:eastAsia="Times New Roman"/>
              </w:rPr>
              <w:t>жалпы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кемінде</w:t>
            </w:r>
            <w:proofErr w:type="spellEnd"/>
            <w:r w:rsidRPr="00B25F8B">
              <w:rPr>
                <w:rFonts w:eastAsia="Times New Roman"/>
              </w:rPr>
              <w:t xml:space="preserve"> 0,007 тонна;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Тең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бұрышты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темі</w:t>
            </w:r>
            <w:proofErr w:type="gramStart"/>
            <w:r w:rsidRPr="00B25F8B">
              <w:rPr>
                <w:rFonts w:eastAsia="Times New Roman"/>
              </w:rPr>
              <w:t>р</w:t>
            </w:r>
            <w:proofErr w:type="spellEnd"/>
            <w:proofErr w:type="gram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өлшемі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кемінде</w:t>
            </w:r>
            <w:proofErr w:type="spellEnd"/>
            <w:r w:rsidRPr="00B25F8B">
              <w:rPr>
                <w:rFonts w:eastAsia="Times New Roman"/>
              </w:rPr>
              <w:t xml:space="preserve"> 50х32х4 мм, </w:t>
            </w:r>
            <w:proofErr w:type="spellStart"/>
            <w:r w:rsidRPr="00B25F8B">
              <w:rPr>
                <w:rFonts w:eastAsia="Times New Roman"/>
              </w:rPr>
              <w:t>жалпы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кемінде</w:t>
            </w:r>
            <w:proofErr w:type="spellEnd"/>
            <w:r w:rsidRPr="00B25F8B">
              <w:rPr>
                <w:rFonts w:eastAsia="Times New Roman"/>
              </w:rPr>
              <w:t xml:space="preserve"> 0,062 тонна;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Қалың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парақ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болат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қалыңдығы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кемінде</w:t>
            </w:r>
            <w:proofErr w:type="spellEnd"/>
            <w:r w:rsidRPr="00B25F8B">
              <w:rPr>
                <w:rFonts w:eastAsia="Times New Roman"/>
              </w:rPr>
              <w:t xml:space="preserve"> 4 мм,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0,002 тонна;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proofErr w:type="gramStart"/>
            <w:r w:rsidRPr="00B25F8B">
              <w:rPr>
                <w:rFonts w:eastAsia="Times New Roman"/>
              </w:rPr>
              <w:t>Ж</w:t>
            </w:r>
            <w:proofErr w:type="gramEnd"/>
            <w:r w:rsidRPr="00B25F8B">
              <w:rPr>
                <w:rFonts w:eastAsia="Times New Roman"/>
              </w:rPr>
              <w:t>ұқа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парақ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болат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қалыңдығы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кемінде</w:t>
            </w:r>
            <w:proofErr w:type="spellEnd"/>
            <w:r w:rsidRPr="00B25F8B">
              <w:rPr>
                <w:rFonts w:eastAsia="Times New Roman"/>
              </w:rPr>
              <w:t xml:space="preserve"> 1 мм,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0,038 тонна;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Қарапайым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қыздырылған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болат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lastRenderedPageBreak/>
              <w:t>таспа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өлшемі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кемінде</w:t>
            </w:r>
            <w:proofErr w:type="spellEnd"/>
            <w:r w:rsidRPr="00B25F8B">
              <w:rPr>
                <w:rFonts w:eastAsia="Times New Roman"/>
              </w:rPr>
              <w:t xml:space="preserve"> 40х4 мм,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0,011 тонна;</w:t>
            </w: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1"/>
                <w:numId w:val="17"/>
              </w:numPr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Қыздырылған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дөңгелек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болат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диаметрі</w:t>
            </w:r>
            <w:proofErr w:type="spellEnd"/>
            <w:r w:rsidRPr="00B25F8B">
              <w:rPr>
                <w:rFonts w:eastAsia="Times New Roman"/>
              </w:rPr>
              <w:t xml:space="preserve"> Ø 12 мм,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0,001 тонна;</w:t>
            </w:r>
          </w:p>
          <w:p w:rsidR="00B25F8B" w:rsidRPr="00B25F8B" w:rsidRDefault="00B25F8B" w:rsidP="00B25F8B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</w:p>
          <w:p w:rsidR="00B25F8B" w:rsidRPr="00B25F8B" w:rsidRDefault="00B25F8B" w:rsidP="00B25F8B">
            <w:pPr>
              <w:pStyle w:val="ac"/>
              <w:keepNext/>
              <w:keepLines/>
              <w:numPr>
                <w:ilvl w:val="0"/>
                <w:numId w:val="17"/>
              </w:numPr>
              <w:jc w:val="both"/>
              <w:outlineLvl w:val="1"/>
              <w:rPr>
                <w:rFonts w:eastAsia="Times New Roman"/>
                <w:b/>
              </w:rPr>
            </w:pPr>
            <w:proofErr w:type="spellStart"/>
            <w:r w:rsidRPr="00B25F8B">
              <w:rPr>
                <w:rFonts w:eastAsia="Times New Roman"/>
                <w:b/>
              </w:rPr>
              <w:t>Кабельдік</w:t>
            </w:r>
            <w:proofErr w:type="spellEnd"/>
            <w:r w:rsidRPr="00B25F8B">
              <w:rPr>
                <w:rFonts w:eastAsia="Times New Roman"/>
                <w:b/>
              </w:rPr>
              <w:t xml:space="preserve"> </w:t>
            </w:r>
            <w:proofErr w:type="spellStart"/>
            <w:proofErr w:type="gramStart"/>
            <w:r w:rsidRPr="00B25F8B">
              <w:rPr>
                <w:rFonts w:eastAsia="Times New Roman"/>
                <w:b/>
              </w:rPr>
              <w:t>к</w:t>
            </w:r>
            <w:proofErr w:type="gramEnd"/>
            <w:r w:rsidRPr="00B25F8B">
              <w:rPr>
                <w:rFonts w:eastAsia="Times New Roman"/>
                <w:b/>
              </w:rPr>
              <w:t>өпірдің</w:t>
            </w:r>
            <w:proofErr w:type="spellEnd"/>
            <w:r w:rsidRPr="00B25F8B">
              <w:rPr>
                <w:rFonts w:eastAsia="Times New Roman"/>
                <w:b/>
              </w:rPr>
              <w:t xml:space="preserve"> </w:t>
            </w:r>
            <w:proofErr w:type="spellStart"/>
            <w:r w:rsidRPr="00B25F8B">
              <w:rPr>
                <w:rFonts w:eastAsia="Times New Roman"/>
                <w:b/>
              </w:rPr>
              <w:t>жеткізу</w:t>
            </w:r>
            <w:proofErr w:type="spellEnd"/>
            <w:r w:rsidRPr="00B25F8B">
              <w:rPr>
                <w:rFonts w:eastAsia="Times New Roman"/>
                <w:b/>
              </w:rPr>
              <w:t xml:space="preserve"> </w:t>
            </w:r>
            <w:proofErr w:type="spellStart"/>
            <w:r w:rsidRPr="00B25F8B">
              <w:rPr>
                <w:rFonts w:eastAsia="Times New Roman"/>
                <w:b/>
              </w:rPr>
              <w:t>жиынтығы</w:t>
            </w:r>
            <w:proofErr w:type="spellEnd"/>
            <w:r w:rsidRPr="00B25F8B">
              <w:rPr>
                <w:rFonts w:eastAsia="Times New Roman"/>
                <w:b/>
              </w:rPr>
              <w:t>:</w:t>
            </w:r>
          </w:p>
          <w:p w:rsidR="00B25F8B" w:rsidRPr="00B25F8B" w:rsidRDefault="00B25F8B" w:rsidP="00B25F8B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proofErr w:type="spellStart"/>
            <w:r w:rsidRPr="00B25F8B">
              <w:rPr>
                <w:rFonts w:eastAsia="Times New Roman"/>
              </w:rPr>
              <w:t>Кабельдік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B25F8B">
              <w:rPr>
                <w:rFonts w:eastAsia="Times New Roman"/>
              </w:rPr>
              <w:t>к</w:t>
            </w:r>
            <w:proofErr w:type="gramEnd"/>
            <w:r w:rsidRPr="00B25F8B">
              <w:rPr>
                <w:rFonts w:eastAsia="Times New Roman"/>
              </w:rPr>
              <w:t>өпірлердің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жеткізу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жиынтығына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мыналар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кіруі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тиіс</w:t>
            </w:r>
            <w:proofErr w:type="spellEnd"/>
            <w:r w:rsidRPr="00B25F8B">
              <w:rPr>
                <w:rFonts w:eastAsia="Times New Roman"/>
              </w:rPr>
              <w:t>:</w:t>
            </w:r>
          </w:p>
          <w:p w:rsidR="00B25F8B" w:rsidRPr="00B25F8B" w:rsidRDefault="00B25F8B" w:rsidP="00B25F8B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B25F8B">
              <w:rPr>
                <w:rFonts w:eastAsia="Times New Roman"/>
              </w:rPr>
              <w:t xml:space="preserve">2.1. </w:t>
            </w:r>
            <w:proofErr w:type="spellStart"/>
            <w:r w:rsidRPr="00B25F8B">
              <w:rPr>
                <w:rFonts w:eastAsia="Times New Roman"/>
              </w:rPr>
              <w:t>Кабельдік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B25F8B">
              <w:rPr>
                <w:rFonts w:eastAsia="Times New Roman"/>
              </w:rPr>
              <w:t>к</w:t>
            </w:r>
            <w:proofErr w:type="gramEnd"/>
            <w:r w:rsidRPr="00B25F8B">
              <w:rPr>
                <w:rFonts w:eastAsia="Times New Roman"/>
              </w:rPr>
              <w:t>өпір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ені</w:t>
            </w:r>
            <w:proofErr w:type="spellEnd"/>
            <w:r w:rsidRPr="00B25F8B">
              <w:rPr>
                <w:rFonts w:eastAsia="Times New Roman"/>
              </w:rPr>
              <w:t xml:space="preserve"> 200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аспайды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лотоктың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ұзындығы</w:t>
            </w:r>
            <w:proofErr w:type="spellEnd"/>
            <w:r w:rsidRPr="00B25F8B">
              <w:rPr>
                <w:rFonts w:eastAsia="Times New Roman"/>
              </w:rPr>
              <w:t xml:space="preserve"> 3 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аспайды</w:t>
            </w:r>
            <w:proofErr w:type="spellEnd"/>
            <w:r w:rsidRPr="00B25F8B">
              <w:rPr>
                <w:rFonts w:eastAsia="Times New Roman"/>
              </w:rPr>
              <w:t xml:space="preserve"> – 3 дана.</w:t>
            </w:r>
          </w:p>
          <w:p w:rsidR="00B25F8B" w:rsidRPr="00B25F8B" w:rsidRDefault="00B25F8B" w:rsidP="00B25F8B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B25F8B">
              <w:rPr>
                <w:rFonts w:eastAsia="Times New Roman"/>
              </w:rPr>
              <w:t xml:space="preserve">2.2. </w:t>
            </w:r>
            <w:proofErr w:type="spellStart"/>
            <w:r w:rsidRPr="00B25F8B">
              <w:rPr>
                <w:rFonts w:eastAsia="Times New Roman"/>
              </w:rPr>
              <w:t>Тірек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құбыры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диаметрі</w:t>
            </w:r>
            <w:proofErr w:type="spellEnd"/>
            <w:r w:rsidRPr="00B25F8B">
              <w:rPr>
                <w:rFonts w:eastAsia="Times New Roman"/>
              </w:rPr>
              <w:t xml:space="preserve"> Ø 76х6 мм, </w:t>
            </w:r>
            <w:proofErr w:type="spellStart"/>
            <w:r w:rsidRPr="00B25F8B">
              <w:rPr>
                <w:rFonts w:eastAsia="Times New Roman"/>
              </w:rPr>
              <w:t>ұзындығы</w:t>
            </w:r>
            <w:proofErr w:type="spellEnd"/>
            <w:r w:rsidRPr="00B25F8B">
              <w:rPr>
                <w:rFonts w:eastAsia="Times New Roman"/>
              </w:rPr>
              <w:t xml:space="preserve"> L=3500 мм,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36,3 кг-дан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 xml:space="preserve"> – 3 дана.</w:t>
            </w:r>
          </w:p>
          <w:p w:rsidR="00B25F8B" w:rsidRPr="00B25F8B" w:rsidRDefault="00B25F8B" w:rsidP="00B25F8B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B25F8B">
              <w:rPr>
                <w:rFonts w:eastAsia="Times New Roman"/>
              </w:rPr>
              <w:t xml:space="preserve">2.3. </w:t>
            </w:r>
            <w:proofErr w:type="spellStart"/>
            <w:proofErr w:type="gramStart"/>
            <w:r w:rsidRPr="00B25F8B">
              <w:rPr>
                <w:rFonts w:eastAsia="Times New Roman"/>
              </w:rPr>
              <w:t>Алаң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үшін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жапырақ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қалыңдығы</w:t>
            </w:r>
            <w:proofErr w:type="spellEnd"/>
            <w:r w:rsidRPr="00B25F8B">
              <w:rPr>
                <w:rFonts w:eastAsia="Times New Roman"/>
              </w:rPr>
              <w:t xml:space="preserve"> 10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өлшемі</w:t>
            </w:r>
            <w:proofErr w:type="spellEnd"/>
            <w:r w:rsidRPr="00B25F8B">
              <w:rPr>
                <w:rFonts w:eastAsia="Times New Roman"/>
              </w:rPr>
              <w:t xml:space="preserve"> 300х300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7,1 кг-</w:t>
            </w:r>
            <w:proofErr w:type="spellStart"/>
            <w:r w:rsidRPr="00B25F8B">
              <w:rPr>
                <w:rFonts w:eastAsia="Times New Roman"/>
              </w:rPr>
              <w:t>нан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>;</w:t>
            </w:r>
            <w:proofErr w:type="gramEnd"/>
          </w:p>
          <w:p w:rsidR="00B25F8B" w:rsidRPr="00B25F8B" w:rsidRDefault="00B25F8B" w:rsidP="00B25F8B">
            <w:pPr>
              <w:keepNext/>
              <w:keepLines/>
              <w:jc w:val="both"/>
              <w:outlineLvl w:val="1"/>
              <w:rPr>
                <w:rFonts w:eastAsia="Times New Roman"/>
              </w:rPr>
            </w:pPr>
            <w:r w:rsidRPr="00B25F8B">
              <w:rPr>
                <w:rFonts w:eastAsia="Times New Roman"/>
              </w:rPr>
              <w:t xml:space="preserve">2.4. </w:t>
            </w:r>
            <w:proofErr w:type="spellStart"/>
            <w:r w:rsidRPr="00B25F8B">
              <w:rPr>
                <w:rFonts w:eastAsia="Times New Roman"/>
              </w:rPr>
              <w:t>Қосымша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тіректер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үшін</w:t>
            </w:r>
            <w:proofErr w:type="spellEnd"/>
            <w:r w:rsidRPr="00B25F8B">
              <w:rPr>
                <w:rFonts w:eastAsia="Times New Roman"/>
              </w:rPr>
              <w:t xml:space="preserve"> </w:t>
            </w:r>
            <w:proofErr w:type="spellStart"/>
            <w:r w:rsidRPr="00B25F8B">
              <w:rPr>
                <w:rFonts w:eastAsia="Times New Roman"/>
              </w:rPr>
              <w:t>жапырақ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өлшемі</w:t>
            </w:r>
            <w:proofErr w:type="spellEnd"/>
            <w:r w:rsidRPr="00B25F8B">
              <w:rPr>
                <w:rFonts w:eastAsia="Times New Roman"/>
              </w:rPr>
              <w:t xml:space="preserve"> 110х110 мм-</w:t>
            </w:r>
            <w:proofErr w:type="spellStart"/>
            <w:r w:rsidRPr="00B25F8B">
              <w:rPr>
                <w:rFonts w:eastAsia="Times New Roman"/>
              </w:rPr>
              <w:t>ден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 xml:space="preserve">, </w:t>
            </w:r>
            <w:proofErr w:type="spellStart"/>
            <w:r w:rsidRPr="00B25F8B">
              <w:rPr>
                <w:rFonts w:eastAsia="Times New Roman"/>
              </w:rPr>
              <w:t>салмағы</w:t>
            </w:r>
            <w:proofErr w:type="spellEnd"/>
            <w:r w:rsidRPr="00B25F8B">
              <w:rPr>
                <w:rFonts w:eastAsia="Times New Roman"/>
              </w:rPr>
              <w:t xml:space="preserve"> 0,95 кг-</w:t>
            </w:r>
            <w:proofErr w:type="spellStart"/>
            <w:r w:rsidRPr="00B25F8B">
              <w:rPr>
                <w:rFonts w:eastAsia="Times New Roman"/>
              </w:rPr>
              <w:t>нан</w:t>
            </w:r>
            <w:proofErr w:type="spellEnd"/>
            <w:r w:rsidRPr="00B25F8B">
              <w:rPr>
                <w:rFonts w:eastAsia="Times New Roman"/>
              </w:rPr>
              <w:t xml:space="preserve"> кем </w:t>
            </w:r>
            <w:proofErr w:type="spellStart"/>
            <w:r w:rsidRPr="00B25F8B">
              <w:rPr>
                <w:rFonts w:eastAsia="Times New Roman"/>
              </w:rPr>
              <w:t>емес</w:t>
            </w:r>
            <w:proofErr w:type="spellEnd"/>
            <w:r w:rsidRPr="00B25F8B">
              <w:rPr>
                <w:rFonts w:eastAsia="Times New Roman"/>
              </w:rPr>
              <w:t>;</w:t>
            </w:r>
          </w:p>
          <w:p w:rsidR="00A40B31" w:rsidRPr="00B25F8B" w:rsidRDefault="00B25F8B" w:rsidP="00B25F8B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B25F8B">
              <w:rPr>
                <w:rFonts w:eastAsia="Times New Roman"/>
                <w:b/>
              </w:rPr>
              <w:t xml:space="preserve">Саны – 62 </w:t>
            </w:r>
            <w:proofErr w:type="spellStart"/>
            <w:r w:rsidRPr="00B25F8B">
              <w:rPr>
                <w:rFonts w:eastAsia="Times New Roman"/>
                <w:b/>
              </w:rPr>
              <w:t>жиынтық</w:t>
            </w:r>
            <w:proofErr w:type="spellEnd"/>
            <w:r w:rsidRPr="00B25F8B">
              <w:rPr>
                <w:rFonts w:eastAsia="Times New Roman"/>
                <w:b/>
              </w:rPr>
              <w:t>.</w:t>
            </w:r>
          </w:p>
        </w:tc>
      </w:tr>
      <w:tr w:rsidR="005F0786" w:rsidRPr="00B25F8B" w:rsidTr="005F0786">
        <w:trPr>
          <w:trHeight w:val="168"/>
        </w:trPr>
        <w:tc>
          <w:tcPr>
            <w:tcW w:w="2172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B25F8B" w:rsidRDefault="005F0786" w:rsidP="00946F6F">
            <w:pPr>
              <w:pStyle w:val="pji"/>
              <w:rPr>
                <w:rFonts w:eastAsia="Times New Roman"/>
                <w:color w:val="auto"/>
                <w:lang/>
              </w:rPr>
            </w:pP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B25F8B" w:rsidRDefault="005F0786" w:rsidP="007E1A57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lang/>
              </w:rPr>
            </w:pPr>
          </w:p>
        </w:tc>
      </w:tr>
      <w:tr w:rsidR="005F0786" w:rsidRPr="00B25F8B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B25F8B" w:rsidRDefault="005F0786" w:rsidP="00CD5BB0">
            <w:pPr>
              <w:pStyle w:val="pji"/>
              <w:rPr>
                <w:color w:val="auto"/>
                <w:lang/>
              </w:rPr>
            </w:pPr>
            <w:r w:rsidRPr="00B25F8B">
              <w:rPr>
                <w:rStyle w:val="ezkurwreuab5ozgtqnkl"/>
                <w:lang/>
              </w:rPr>
              <w:t>Ілеспе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қызметтер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(қажет</w:t>
            </w:r>
            <w:r w:rsidRPr="00B25F8B">
              <w:rPr>
                <w:lang/>
              </w:rPr>
              <w:t xml:space="preserve"> болған </w:t>
            </w:r>
            <w:r w:rsidRPr="00B25F8B">
              <w:rPr>
                <w:rStyle w:val="ezkurwreuab5ozgtqnkl"/>
                <w:lang/>
              </w:rPr>
              <w:t>жағдайда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көрсетіледі)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(тауарларды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монтаждау,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баптау,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оқыту,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тексеру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және</w:t>
            </w:r>
            <w:r w:rsidRPr="00B25F8B">
              <w:rPr>
                <w:lang/>
              </w:rPr>
              <w:t xml:space="preserve"> </w:t>
            </w:r>
            <w:r w:rsidRPr="00B25F8B">
              <w:rPr>
                <w:rStyle w:val="ezkurwreuab5ozgtqnkl"/>
                <w:lang/>
              </w:rPr>
              <w:t>сынау)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B25F8B" w:rsidRDefault="005F0786" w:rsidP="00CD5BB0">
            <w:pPr>
              <w:jc w:val="both"/>
              <w:rPr>
                <w:rFonts w:eastAsia="Times New Roman"/>
                <w:b/>
                <w:lang/>
              </w:rPr>
            </w:pPr>
          </w:p>
        </w:tc>
      </w:tr>
      <w:tr w:rsidR="005F0786" w:rsidRPr="00812220" w:rsidTr="00946F6F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A54736" w:rsidRDefault="005F0786" w:rsidP="00CD5BB0">
            <w:pPr>
              <w:pStyle w:val="pji"/>
              <w:rPr>
                <w:color w:val="auto"/>
              </w:rPr>
            </w:pPr>
            <w:proofErr w:type="spellStart"/>
            <w:r w:rsidRPr="00A54736">
              <w:t>Әлеуетті</w:t>
            </w:r>
            <w:proofErr w:type="spellEnd"/>
            <w:r w:rsidRPr="00A54736">
              <w:t xml:space="preserve"> </w:t>
            </w:r>
            <w:proofErr w:type="spellStart"/>
            <w:r w:rsidRPr="00A54736">
              <w:t>өнім</w:t>
            </w:r>
            <w:proofErr w:type="spellEnd"/>
            <w:r w:rsidRPr="00A54736">
              <w:t xml:space="preserve"> </w:t>
            </w:r>
            <w:proofErr w:type="spellStart"/>
            <w:r w:rsidRPr="00A54736">
              <w:t>беруші</w:t>
            </w:r>
            <w:proofErr w:type="spellEnd"/>
            <w:r w:rsidRPr="00A54736">
              <w:t xml:space="preserve"> </w:t>
            </w:r>
            <w:r w:rsidRPr="00A54736">
              <w:rPr>
                <w:rStyle w:val="ezkurwreuab5ozgtqnkl"/>
              </w:rPr>
              <w:t>оны</w:t>
            </w:r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жеңімпаз</w:t>
            </w:r>
            <w:proofErr w:type="spellEnd"/>
            <w:r w:rsidRPr="00A54736">
              <w:t xml:space="preserve"> </w:t>
            </w:r>
            <w:proofErr w:type="spellStart"/>
            <w:proofErr w:type="gramStart"/>
            <w:r w:rsidRPr="00A54736">
              <w:t>деп</w:t>
            </w:r>
            <w:proofErr w:type="spellEnd"/>
            <w:proofErr w:type="gram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айқындаған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және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онымен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Мемлекеттік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сатып</w:t>
            </w:r>
            <w:proofErr w:type="spellEnd"/>
            <w:r w:rsidRPr="00A54736">
              <w:t xml:space="preserve"> </w:t>
            </w:r>
            <w:proofErr w:type="spellStart"/>
            <w:r w:rsidRPr="00A54736">
              <w:t>алу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туралы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шарт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жасасқан</w:t>
            </w:r>
            <w:proofErr w:type="spellEnd"/>
            <w:r w:rsidRPr="00A54736">
              <w:t xml:space="preserve"> </w:t>
            </w:r>
            <w:proofErr w:type="spellStart"/>
            <w:r w:rsidRPr="00A54736">
              <w:t>жағдайда</w:t>
            </w:r>
            <w:proofErr w:type="spellEnd"/>
            <w:r w:rsidRPr="00A54736">
              <w:t xml:space="preserve"> (</w:t>
            </w:r>
            <w:proofErr w:type="spellStart"/>
            <w:r w:rsidRPr="00A54736">
              <w:rPr>
                <w:rStyle w:val="ezkurwreuab5ozgtqnkl"/>
              </w:rPr>
              <w:t>қажет</w:t>
            </w:r>
            <w:proofErr w:type="spellEnd"/>
            <w:r w:rsidRPr="00A54736">
              <w:t xml:space="preserve"> </w:t>
            </w:r>
            <w:proofErr w:type="spellStart"/>
            <w:r w:rsidRPr="00A54736">
              <w:t>болған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жағдайда</w:t>
            </w:r>
            <w:proofErr w:type="spellEnd"/>
            <w:r w:rsidRPr="00A54736">
              <w:t xml:space="preserve"> </w:t>
            </w:r>
            <w:proofErr w:type="spellStart"/>
            <w:r w:rsidRPr="00A54736">
              <w:t>көрсетіледі</w:t>
            </w:r>
            <w:proofErr w:type="spellEnd"/>
            <w:r w:rsidRPr="00A54736">
              <w:rPr>
                <w:rStyle w:val="ezkurwreuab5ozgtqnkl"/>
              </w:rPr>
              <w:t>)</w:t>
            </w:r>
            <w:r w:rsidRPr="00A54736">
              <w:t xml:space="preserve"> </w:t>
            </w:r>
            <w:r w:rsidRPr="00A54736">
              <w:rPr>
                <w:rStyle w:val="ezkurwreuab5ozgtqnkl"/>
              </w:rPr>
              <w:t>(</w:t>
            </w:r>
            <w:proofErr w:type="spellStart"/>
            <w:r w:rsidRPr="00A54736">
              <w:rPr>
                <w:rStyle w:val="ezkurwreuab5ozgtqnkl"/>
              </w:rPr>
              <w:t>әлеуетті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өнім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берушінің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көрсетілген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мәліметтерді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көрсетпегені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және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ұсынбағаны</w:t>
            </w:r>
            <w:proofErr w:type="spellEnd"/>
            <w:r w:rsidRPr="00A54736">
              <w:t xml:space="preserve"> </w:t>
            </w:r>
            <w:proofErr w:type="spellStart"/>
            <w:r w:rsidRPr="00A54736">
              <w:t>үшін</w:t>
            </w:r>
            <w:proofErr w:type="spellEnd"/>
            <w:r w:rsidRPr="00A54736">
              <w:t xml:space="preserve"> бас </w:t>
            </w:r>
            <w:proofErr w:type="spellStart"/>
            <w:r w:rsidRPr="00A54736">
              <w:t>тартуына</w:t>
            </w:r>
            <w:proofErr w:type="spellEnd"/>
            <w:r w:rsidRPr="00A54736">
              <w:t xml:space="preserve"> </w:t>
            </w:r>
            <w:proofErr w:type="spellStart"/>
            <w:r w:rsidRPr="00A54736">
              <w:rPr>
                <w:rStyle w:val="ezkurwreuab5ozgtqnkl"/>
              </w:rPr>
              <w:t>жол</w:t>
            </w:r>
            <w:proofErr w:type="spellEnd"/>
            <w:r w:rsidRPr="00A54736">
              <w:t xml:space="preserve"> </w:t>
            </w:r>
            <w:proofErr w:type="spellStart"/>
            <w:r w:rsidRPr="00A54736">
              <w:t>берілмейді</w:t>
            </w:r>
            <w:proofErr w:type="spellEnd"/>
            <w:r w:rsidRPr="00A54736">
              <w:rPr>
                <w:rStyle w:val="ezkurwreuab5ozgtqnkl"/>
              </w:rPr>
              <w:t>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A54736" w:rsidRDefault="005F0786" w:rsidP="00CD5BB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0B0DCC" w:rsidRDefault="000B0DCC" w:rsidP="003D29EC">
      <w:pPr>
        <w:pStyle w:val="pr"/>
        <w:rPr>
          <w:color w:val="auto"/>
          <w:lang w:val="kk-KZ"/>
        </w:rPr>
      </w:pPr>
    </w:p>
    <w:p w:rsidR="00812220" w:rsidRDefault="00812220" w:rsidP="003D29EC">
      <w:pPr>
        <w:pStyle w:val="pr"/>
        <w:rPr>
          <w:color w:val="auto"/>
          <w:lang w:val="kk-KZ"/>
        </w:rPr>
      </w:pPr>
    </w:p>
    <w:p w:rsidR="007E1A57" w:rsidRPr="00C742C9" w:rsidRDefault="007E1A57" w:rsidP="007E1A57">
      <w:pPr>
        <w:shd w:val="clear" w:color="auto" w:fill="FFFFFF"/>
        <w:jc w:val="both"/>
        <w:textAlignment w:val="baseline"/>
        <w:rPr>
          <w:rFonts w:eastAsia="Times New Roman"/>
          <w:spacing w:val="2"/>
          <w:lang w:val="kk-KZ"/>
        </w:rPr>
      </w:pPr>
      <w:r w:rsidRPr="00C742C9">
        <w:rPr>
          <w:rFonts w:eastAsia="Times New Roman"/>
          <w:spacing w:val="2"/>
          <w:lang w:val="kk-KZ"/>
        </w:rPr>
        <w:t>* мәліметтер мемлекеттік сатып алу жоспарынан алынады (автоматты түрде көрсетіледі).</w:t>
      </w:r>
    </w:p>
    <w:p w:rsidR="007E1A57" w:rsidRPr="00C742C9" w:rsidRDefault="007E1A57" w:rsidP="007E1A57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C742C9">
        <w:rPr>
          <w:rFonts w:eastAsia="Times New Roman"/>
          <w:spacing w:val="2"/>
          <w:lang w:val="kk-KZ"/>
        </w:rPr>
        <w:t>      Ескерту.</w:t>
      </w:r>
    </w:p>
    <w:p w:rsidR="007E1A57" w:rsidRPr="00C742C9" w:rsidRDefault="007E1A57" w:rsidP="007E1A57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C742C9">
        <w:rPr>
          <w:rFonts w:eastAsia="Times New Roman"/>
          <w:spacing w:val="2"/>
          <w:lang w:val="kk-KZ"/>
        </w:rPr>
        <w:t>      1. Функционалдық, техникалық, сапалық, пайдаланушылық, өзге де сипаттамалар, ілеспе қызметтер бойынша әрбір талап және қосымша талаптар бөлек жолда көрсетіледі.</w:t>
      </w:r>
    </w:p>
    <w:p w:rsidR="007E1A57" w:rsidRPr="00C742C9" w:rsidRDefault="007E1A57" w:rsidP="007E1A57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C742C9">
        <w:rPr>
          <w:rFonts w:eastAsia="Times New Roman"/>
          <w:spacing w:val="2"/>
          <w:lang w:val="kk-KZ"/>
        </w:rPr>
        <w:t>      2. Осы техникалық ерекшелікте әлеуетті жеткізушіге қойылатын біліктілік талаптарын белгілеуге жол берілмейді.</w:t>
      </w:r>
    </w:p>
    <w:p w:rsidR="00812220" w:rsidRPr="007E1A57" w:rsidRDefault="007E1A57" w:rsidP="007E1A57">
      <w:pPr>
        <w:shd w:val="clear" w:color="auto" w:fill="FFFFFF"/>
        <w:textAlignment w:val="baseline"/>
        <w:rPr>
          <w:rFonts w:eastAsia="Times New Roman"/>
          <w:spacing w:val="2"/>
          <w:lang w:val="kk-KZ"/>
        </w:rPr>
      </w:pPr>
      <w:r w:rsidRPr="00C742C9">
        <w:rPr>
          <w:rFonts w:eastAsia="Times New Roman"/>
          <w:spacing w:val="2"/>
          <w:lang w:val="kk-KZ"/>
        </w:rPr>
        <w:t>      3. Өзге құжаттарда техникалық ерекшеліктің талаптарын белгілеуге жол берілмейді.</w:t>
      </w:r>
    </w:p>
    <w:p w:rsidR="00812220" w:rsidRPr="00812220" w:rsidRDefault="00812220" w:rsidP="003D29EC">
      <w:pPr>
        <w:pStyle w:val="pr"/>
        <w:rPr>
          <w:color w:val="auto"/>
          <w:lang w:val="kk-KZ"/>
        </w:rPr>
      </w:pPr>
    </w:p>
    <w:p w:rsidR="00C23E9B" w:rsidRDefault="00C23E9B" w:rsidP="003D29EC">
      <w:pPr>
        <w:pStyle w:val="pr"/>
        <w:rPr>
          <w:color w:val="auto"/>
          <w:lang w:val="kk-KZ"/>
        </w:rPr>
      </w:pPr>
    </w:p>
    <w:p w:rsidR="00C23E9B" w:rsidRDefault="00C23E9B" w:rsidP="00CA3867">
      <w:pPr>
        <w:pStyle w:val="pr"/>
        <w:jc w:val="left"/>
        <w:rPr>
          <w:color w:val="auto"/>
          <w:lang w:val="kk-KZ"/>
        </w:rPr>
      </w:pPr>
    </w:p>
    <w:p w:rsidR="00C23E9B" w:rsidRDefault="00C23E9B" w:rsidP="00155473">
      <w:pPr>
        <w:pStyle w:val="pr"/>
        <w:jc w:val="left"/>
        <w:rPr>
          <w:color w:val="auto"/>
          <w:lang w:val="kk-KZ"/>
        </w:rPr>
      </w:pPr>
    </w:p>
    <w:p w:rsidR="00B25F8B" w:rsidRDefault="00B25F8B" w:rsidP="00155473">
      <w:pPr>
        <w:pStyle w:val="pr"/>
        <w:jc w:val="left"/>
        <w:rPr>
          <w:color w:val="auto"/>
          <w:lang w:val="kk-KZ"/>
        </w:rPr>
      </w:pPr>
    </w:p>
    <w:p w:rsidR="00B25F8B" w:rsidRDefault="00B25F8B" w:rsidP="00155473">
      <w:pPr>
        <w:pStyle w:val="pr"/>
        <w:jc w:val="left"/>
        <w:rPr>
          <w:color w:val="auto"/>
          <w:lang w:val="kk-KZ"/>
        </w:rPr>
      </w:pPr>
    </w:p>
    <w:p w:rsidR="00B25F8B" w:rsidRDefault="00B25F8B" w:rsidP="00155473">
      <w:pPr>
        <w:pStyle w:val="pr"/>
        <w:jc w:val="left"/>
        <w:rPr>
          <w:color w:val="auto"/>
          <w:lang w:val="kk-KZ"/>
        </w:rPr>
      </w:pPr>
    </w:p>
    <w:p w:rsidR="00B25F8B" w:rsidRDefault="00B25F8B" w:rsidP="00155473">
      <w:pPr>
        <w:pStyle w:val="pr"/>
        <w:jc w:val="left"/>
        <w:rPr>
          <w:color w:val="auto"/>
          <w:lang w:val="kk-KZ"/>
        </w:rPr>
      </w:pPr>
    </w:p>
    <w:p w:rsidR="00B25F8B" w:rsidRDefault="00B25F8B" w:rsidP="00155473">
      <w:pPr>
        <w:pStyle w:val="pr"/>
        <w:jc w:val="left"/>
        <w:rPr>
          <w:color w:val="auto"/>
          <w:lang w:val="kk-KZ"/>
        </w:rPr>
      </w:pPr>
    </w:p>
    <w:p w:rsidR="00C23E9B" w:rsidRDefault="00C23E9B" w:rsidP="003D29EC">
      <w:pPr>
        <w:pStyle w:val="pr"/>
        <w:rPr>
          <w:color w:val="auto"/>
          <w:lang w:val="kk-KZ"/>
        </w:rPr>
      </w:pPr>
    </w:p>
    <w:p w:rsidR="00B1586B" w:rsidRPr="00C62EE5" w:rsidRDefault="00B1586B" w:rsidP="003D29EC">
      <w:pPr>
        <w:pStyle w:val="pr"/>
        <w:rPr>
          <w:color w:val="auto"/>
        </w:rPr>
      </w:pPr>
      <w:r w:rsidRPr="00C62EE5">
        <w:rPr>
          <w:color w:val="auto"/>
        </w:rPr>
        <w:lastRenderedPageBreak/>
        <w:t>Приложение 12</w:t>
      </w:r>
      <w:r w:rsidRPr="00C62EE5">
        <w:rPr>
          <w:color w:val="auto"/>
        </w:rPr>
        <w:br/>
        <w:t xml:space="preserve">к </w:t>
      </w:r>
      <w:hyperlink w:anchor="sub6" w:history="1">
        <w:r w:rsidRPr="00C62EE5">
          <w:rPr>
            <w:rStyle w:val="a3"/>
            <w:color w:val="auto"/>
          </w:rPr>
          <w:t>конкурсной документации</w:t>
        </w:r>
      </w:hyperlink>
    </w:p>
    <w:p w:rsidR="00B1586B" w:rsidRPr="00C62EE5" w:rsidRDefault="00B1586B" w:rsidP="003D29EC">
      <w:pPr>
        <w:pStyle w:val="pc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 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Техническая спецификация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 xml:space="preserve">закупаемых товаров </w:t>
      </w:r>
    </w:p>
    <w:p w:rsidR="00B1586B" w:rsidRPr="00C62EE5" w:rsidRDefault="00B1586B" w:rsidP="003D29EC">
      <w:pPr>
        <w:pStyle w:val="pc"/>
        <w:rPr>
          <w:b/>
          <w:color w:val="auto"/>
        </w:rPr>
      </w:pPr>
      <w:r w:rsidRPr="00C62EE5">
        <w:rPr>
          <w:b/>
          <w:color w:val="auto"/>
        </w:rPr>
        <w:t>(заполняется заказчиком)</w:t>
      </w:r>
    </w:p>
    <w:p w:rsidR="00B1586B" w:rsidRPr="00C62EE5" w:rsidRDefault="00B1586B" w:rsidP="003D29EC">
      <w:pPr>
        <w:pStyle w:val="pji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заказчика </w:t>
      </w:r>
      <w:r w:rsidR="009D49E4" w:rsidRPr="00C62EE5">
        <w:rPr>
          <w:color w:val="auto"/>
          <w:u w:val="single"/>
        </w:rPr>
        <w:t>АО «</w:t>
      </w:r>
      <w:proofErr w:type="spellStart"/>
      <w:r w:rsidR="009D49E4" w:rsidRPr="00C62EE5">
        <w:rPr>
          <w:color w:val="auto"/>
          <w:u w:val="single"/>
        </w:rPr>
        <w:t>Казтелерадио</w:t>
      </w:r>
      <w:proofErr w:type="spellEnd"/>
      <w:r w:rsidR="009D49E4" w:rsidRPr="00C62EE5">
        <w:rPr>
          <w:color w:val="auto"/>
          <w:u w:val="single"/>
        </w:rPr>
        <w:t>»</w:t>
      </w:r>
    </w:p>
    <w:p w:rsidR="00B1586B" w:rsidRPr="00C62EE5" w:rsidRDefault="00B1586B" w:rsidP="003D29EC">
      <w:pPr>
        <w:pStyle w:val="pj"/>
        <w:rPr>
          <w:color w:val="auto"/>
          <w:u w:val="single"/>
        </w:rPr>
      </w:pPr>
      <w:r w:rsidRPr="00C62EE5">
        <w:rPr>
          <w:color w:val="auto"/>
        </w:rPr>
        <w:t xml:space="preserve">Наименование </w:t>
      </w:r>
      <w:r w:rsidR="009D49E4" w:rsidRPr="00C62EE5">
        <w:rPr>
          <w:color w:val="auto"/>
        </w:rPr>
        <w:t xml:space="preserve">организатора </w:t>
      </w:r>
      <w:r w:rsidR="00447E2C" w:rsidRPr="00C62EE5">
        <w:rPr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№ конкурса _________________________________</w:t>
      </w:r>
    </w:p>
    <w:p w:rsidR="00B1586B" w:rsidRPr="005816BB" w:rsidRDefault="00B1586B" w:rsidP="005816BB">
      <w:pPr>
        <w:pStyle w:val="pj"/>
        <w:rPr>
          <w:b/>
          <w:u w:val="single"/>
        </w:rPr>
      </w:pPr>
      <w:r w:rsidRPr="00C62EE5">
        <w:rPr>
          <w:color w:val="auto"/>
        </w:rPr>
        <w:t>Наименование</w:t>
      </w:r>
      <w:r w:rsidR="009D49E4" w:rsidRPr="00C62EE5">
        <w:rPr>
          <w:color w:val="auto"/>
        </w:rPr>
        <w:t xml:space="preserve"> конкурса </w:t>
      </w:r>
      <w:r w:rsidR="00FC2543" w:rsidRPr="00FC2543">
        <w:rPr>
          <w:b/>
          <w:u w:val="single"/>
        </w:rPr>
        <w:t>Комплект металлического кабельного канала и крепежных деталей</w:t>
      </w:r>
    </w:p>
    <w:p w:rsidR="00B1586B" w:rsidRPr="00CF78A4" w:rsidRDefault="00B1586B" w:rsidP="003D29EC">
      <w:pPr>
        <w:pStyle w:val="pj"/>
        <w:rPr>
          <w:color w:val="auto"/>
        </w:rPr>
      </w:pPr>
      <w:r w:rsidRPr="00CF78A4">
        <w:rPr>
          <w:color w:val="auto"/>
        </w:rPr>
        <w:t>№ лота _____________________________________</w:t>
      </w:r>
    </w:p>
    <w:p w:rsidR="00B1586B" w:rsidRPr="00CF78A4" w:rsidRDefault="00B1586B" w:rsidP="003D29EC">
      <w:pPr>
        <w:pStyle w:val="pj"/>
        <w:rPr>
          <w:b/>
          <w:color w:val="auto"/>
          <w:u w:val="single"/>
        </w:rPr>
      </w:pPr>
      <w:r w:rsidRPr="00CF78A4">
        <w:rPr>
          <w:color w:val="auto"/>
        </w:rPr>
        <w:t>Наименование</w:t>
      </w:r>
      <w:r w:rsidR="009D49E4" w:rsidRPr="00CF78A4">
        <w:rPr>
          <w:color w:val="auto"/>
        </w:rPr>
        <w:t xml:space="preserve"> лота </w:t>
      </w:r>
      <w:r w:rsidR="00FC2543" w:rsidRPr="00FC2543">
        <w:rPr>
          <w:rFonts w:eastAsia="Times New Roman"/>
          <w:b/>
          <w:color w:val="auto"/>
          <w:u w:val="single"/>
        </w:rPr>
        <w:t>Кабельный мост, в комплекте со стойками кабельного моста</w:t>
      </w:r>
    </w:p>
    <w:p w:rsidR="00B1586B" w:rsidRPr="00CF78A4" w:rsidRDefault="00B1586B" w:rsidP="003D29EC">
      <w:pPr>
        <w:pStyle w:val="pji"/>
        <w:rPr>
          <w:color w:val="auto"/>
        </w:rPr>
      </w:pPr>
      <w:r w:rsidRPr="00CF78A4">
        <w:rPr>
          <w:color w:val="auto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0"/>
        <w:gridCol w:w="5494"/>
      </w:tblGrid>
      <w:tr w:rsidR="00C62EE5" w:rsidRPr="00CF78A4" w:rsidTr="003D29EC">
        <w:tc>
          <w:tcPr>
            <w:tcW w:w="21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F78A4" w:rsidRDefault="00B1586B" w:rsidP="003D29EC">
            <w:pPr>
              <w:pStyle w:val="pji"/>
              <w:rPr>
                <w:color w:val="auto"/>
              </w:rPr>
            </w:pPr>
            <w:r w:rsidRPr="00CF78A4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F78A4" w:rsidRDefault="00FC2543" w:rsidP="003D29EC">
            <w:pPr>
              <w:pStyle w:val="pji"/>
              <w:rPr>
                <w:color w:val="auto"/>
              </w:rPr>
            </w:pPr>
            <w:r w:rsidRPr="00FC2543">
              <w:rPr>
                <w:color w:val="auto"/>
                <w:szCs w:val="28"/>
              </w:rPr>
              <w:t>302031.000.000044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CF78A4" w:rsidRDefault="00B1586B" w:rsidP="003D29EC">
            <w:pPr>
              <w:pStyle w:val="pji"/>
              <w:rPr>
                <w:color w:val="auto"/>
              </w:rPr>
            </w:pPr>
            <w:r w:rsidRPr="00CF78A4">
              <w:rPr>
                <w:color w:val="auto"/>
              </w:rPr>
              <w:t>Наименование товара*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F54A29" w:rsidRDefault="00FC2543" w:rsidP="003D29EC">
            <w:pPr>
              <w:pStyle w:val="pji"/>
              <w:rPr>
                <w:color w:val="auto"/>
              </w:rPr>
            </w:pPr>
            <w:r w:rsidRPr="00FC2543">
              <w:rPr>
                <w:color w:val="auto"/>
              </w:rPr>
              <w:t>Комплект металлического кабельного канала и крепежных деталей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Единица измерения*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542E8" w:rsidP="003D29EC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Комплект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Количество (объем)*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542E8" w:rsidP="003D29EC">
            <w:pPr>
              <w:pStyle w:val="pji"/>
              <w:rPr>
                <w:color w:val="auto"/>
              </w:rPr>
            </w:pPr>
            <w:r>
              <w:rPr>
                <w:color w:val="auto"/>
              </w:rPr>
              <w:t>62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 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6C0EA9" w:rsidRDefault="00B1586B" w:rsidP="003D29EC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 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6C0EA9" w:rsidRDefault="00465D43" w:rsidP="003D29EC">
            <w:r w:rsidRPr="006C0EA9">
              <w:t>Условия поставки (в соответствии с ИНКОТЕРМС 2010)*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D43" w:rsidRPr="006C0EA9" w:rsidRDefault="00465D43" w:rsidP="003D29EC">
            <w:r w:rsidRPr="006C0EA9">
              <w:t>Условия поставки (в соответствии с ИНКОТЕРМС 2010)*</w:t>
            </w:r>
          </w:p>
        </w:tc>
      </w:tr>
      <w:tr w:rsidR="00C62EE5" w:rsidRPr="006C0EA9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6C0EA9" w:rsidRDefault="002A1640" w:rsidP="002A1640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Срок поставки*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6C0EA9" w:rsidRDefault="00B542E8" w:rsidP="002A1640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  <w:lang w:val="kk-KZ"/>
              </w:rPr>
              <w:t>По 30.11.2025г.</w:t>
            </w:r>
          </w:p>
        </w:tc>
      </w:tr>
      <w:tr w:rsidR="00C62EE5" w:rsidRPr="006C0EA9" w:rsidTr="00BB0050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1640" w:rsidRPr="006C0EA9" w:rsidRDefault="002A1640" w:rsidP="002A1640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Размер авансового платежа*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640" w:rsidRPr="00B542E8" w:rsidRDefault="00B542E8" w:rsidP="00BB0050">
            <w:pPr>
              <w:pStyle w:val="pji"/>
              <w:tabs>
                <w:tab w:val="left" w:pos="570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0%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6C0EA9" w:rsidRDefault="00AE73AB" w:rsidP="002A1640">
            <w:pPr>
              <w:pStyle w:val="pji"/>
              <w:rPr>
                <w:color w:val="auto"/>
              </w:rPr>
            </w:pPr>
            <w:r w:rsidRPr="006C0EA9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4F66" w:rsidRPr="001C71BA" w:rsidRDefault="00734F66" w:rsidP="00734F66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 стандарт: ГОСТ 8731-74 «Трубы стальные бесшовные горячедеформированные»;</w:t>
            </w:r>
          </w:p>
          <w:p w:rsidR="00734F66" w:rsidRPr="001C71BA" w:rsidRDefault="00734F66" w:rsidP="00734F66">
            <w:pPr>
              <w:pStyle w:val="pji"/>
              <w:numPr>
                <w:ilvl w:val="0"/>
                <w:numId w:val="13"/>
              </w:numPr>
            </w:pPr>
            <w:r w:rsidRPr="001C71BA">
              <w:t xml:space="preserve">Межгосударственный стандарт: ГОСТ 8509-86 «Уголки стальные горячекатаные равнополочные»;  </w:t>
            </w:r>
          </w:p>
          <w:p w:rsidR="00734F66" w:rsidRPr="001C71BA" w:rsidRDefault="00734F66" w:rsidP="00734F66">
            <w:pPr>
              <w:pStyle w:val="pji"/>
              <w:numPr>
                <w:ilvl w:val="0"/>
                <w:numId w:val="13"/>
              </w:numPr>
            </w:pPr>
            <w:r w:rsidRPr="001C71BA">
              <w:t xml:space="preserve">Межгосударственный стандарт: ГОСТ 8510-86 «Уголки стальные горячекатаные </w:t>
            </w:r>
            <w:proofErr w:type="spellStart"/>
            <w:r w:rsidRPr="001C71BA">
              <w:t>неравнополочные</w:t>
            </w:r>
            <w:proofErr w:type="spellEnd"/>
            <w:r w:rsidRPr="001C71BA">
              <w:t>»;</w:t>
            </w:r>
          </w:p>
          <w:p w:rsidR="00734F66" w:rsidRPr="001C71BA" w:rsidRDefault="00734F66" w:rsidP="00734F66">
            <w:pPr>
              <w:pStyle w:val="pji"/>
              <w:numPr>
                <w:ilvl w:val="0"/>
                <w:numId w:val="13"/>
              </w:numPr>
            </w:pPr>
            <w:r w:rsidRPr="001C71BA">
              <w:t xml:space="preserve">Межгосударственный стандарт: ГОСТ 19903-74 «Лист стальной горячекатаный»; </w:t>
            </w:r>
          </w:p>
          <w:p w:rsidR="00734F66" w:rsidRPr="001C71BA" w:rsidRDefault="00734F66" w:rsidP="00734F66">
            <w:pPr>
              <w:pStyle w:val="pji"/>
              <w:numPr>
                <w:ilvl w:val="0"/>
                <w:numId w:val="13"/>
              </w:numPr>
            </w:pPr>
            <w:r w:rsidRPr="001C71BA">
              <w:t xml:space="preserve">Межгосударственный стандарт: ГОСТ 27772-88 «Прокат для строительных стальных конструкций»;  </w:t>
            </w:r>
          </w:p>
          <w:p w:rsidR="00734F66" w:rsidRPr="001C71BA" w:rsidRDefault="00734F66" w:rsidP="00734F66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 стандарт: ГОСТ 103-2006 «Прокат сортовой стальной горячекатаный полосовой»;</w:t>
            </w:r>
          </w:p>
          <w:p w:rsidR="00734F66" w:rsidRPr="001C71BA" w:rsidRDefault="00734F66" w:rsidP="00734F66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 стандарт: ГОСТ 2590-</w:t>
            </w:r>
            <w:r w:rsidRPr="001C71BA">
              <w:lastRenderedPageBreak/>
              <w:t xml:space="preserve">2006 «Прокат сортовой стальной горячекатаный круглый»; </w:t>
            </w:r>
          </w:p>
          <w:p w:rsidR="00734F66" w:rsidRPr="001C71BA" w:rsidRDefault="00734F66" w:rsidP="00734F66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 стандарт: ГОСТ 9109 «Грунтовки ФЛ-03К и ФЛ-03Ж»;</w:t>
            </w:r>
          </w:p>
          <w:p w:rsidR="00734F66" w:rsidRPr="001C71BA" w:rsidRDefault="00734F66" w:rsidP="00734F66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 стандарт: ГОСТ 18374 «Эмали ХВ-110 и ХВ-113»;</w:t>
            </w:r>
          </w:p>
          <w:p w:rsidR="00CE3527" w:rsidRPr="00E707EE" w:rsidRDefault="00734F66" w:rsidP="00E707EE">
            <w:pPr>
              <w:pStyle w:val="pji"/>
              <w:numPr>
                <w:ilvl w:val="0"/>
                <w:numId w:val="13"/>
              </w:numPr>
            </w:pPr>
            <w:r w:rsidRPr="001C71BA">
              <w:t>Межгосударственный стандарт: ТУ 6-10-1301 «Эмали ХВ-16 и ХВ-16Р различных цветов».</w:t>
            </w: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6C0EA9" w:rsidRDefault="00AE73AB" w:rsidP="002A1640">
            <w:pPr>
              <w:pStyle w:val="pji"/>
              <w:rPr>
                <w:b/>
                <w:color w:val="auto"/>
              </w:rPr>
            </w:pPr>
          </w:p>
        </w:tc>
      </w:tr>
      <w:tr w:rsidR="00C62EE5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Гарантийный срок (в месяцах)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3F3D36" w:rsidP="002A1640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</w:t>
            </w:r>
          </w:p>
        </w:tc>
      </w:tr>
      <w:tr w:rsidR="00C62EE5" w:rsidRPr="00C62EE5" w:rsidTr="005F0786">
        <w:tc>
          <w:tcPr>
            <w:tcW w:w="2172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2A1640">
            <w:pPr>
              <w:pStyle w:val="pji"/>
              <w:rPr>
                <w:color w:val="auto"/>
              </w:rPr>
            </w:pPr>
            <w:r w:rsidRPr="00C62EE5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28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73AB" w:rsidRPr="00C62EE5" w:rsidRDefault="00AE73AB" w:rsidP="00FC2543">
            <w:pPr>
              <w:keepNext/>
              <w:keepLines/>
              <w:jc w:val="both"/>
              <w:outlineLvl w:val="1"/>
              <w:rPr>
                <w:rFonts w:eastAsia="Times New Roman" w:cstheme="minorBidi"/>
                <w:b/>
              </w:rPr>
            </w:pPr>
            <w:r w:rsidRPr="00C62EE5">
              <w:rPr>
                <w:rFonts w:eastAsia="Times New Roman" w:cstheme="minorBidi"/>
                <w:b/>
              </w:rPr>
              <w:t xml:space="preserve">1. Общие требования к </w:t>
            </w:r>
            <w:r w:rsidR="00FC2543">
              <w:rPr>
                <w:rFonts w:eastAsia="Times New Roman" w:cstheme="minorBidi"/>
                <w:b/>
              </w:rPr>
              <w:t>кабельным мостам</w:t>
            </w:r>
            <w:r w:rsidRPr="00C62EE5">
              <w:rPr>
                <w:rFonts w:eastAsia="Times New Roman" w:cstheme="minorBidi"/>
                <w:b/>
              </w:rPr>
              <w:t>:</w:t>
            </w:r>
          </w:p>
          <w:p w:rsidR="00FC2543" w:rsidRPr="00734F66" w:rsidRDefault="00961A97" w:rsidP="00E707EE">
            <w:pPr>
              <w:pStyle w:val="ac"/>
              <w:numPr>
                <w:ilvl w:val="0"/>
                <w:numId w:val="15"/>
              </w:numPr>
              <w:rPr>
                <w:szCs w:val="28"/>
              </w:rPr>
            </w:pPr>
            <w:r w:rsidRPr="00734F66">
              <w:rPr>
                <w:szCs w:val="28"/>
              </w:rPr>
              <w:t xml:space="preserve">Кабельный мост </w:t>
            </w:r>
            <w:proofErr w:type="gramStart"/>
            <w:r w:rsidR="00D114EB" w:rsidRPr="00734F66">
              <w:rPr>
                <w:szCs w:val="28"/>
              </w:rPr>
              <w:t>представляет из себя</w:t>
            </w:r>
            <w:proofErr w:type="gramEnd"/>
            <w:r w:rsidR="00D114EB" w:rsidRPr="00734F66">
              <w:rPr>
                <w:szCs w:val="28"/>
              </w:rPr>
              <w:t xml:space="preserve"> оцинкованный лестничный лоток</w:t>
            </w:r>
            <w:r w:rsidR="00FC2543" w:rsidRPr="00734F66">
              <w:rPr>
                <w:szCs w:val="28"/>
              </w:rPr>
              <w:t>, шириной</w:t>
            </w:r>
            <w:r w:rsidRPr="00734F66">
              <w:rPr>
                <w:szCs w:val="28"/>
              </w:rPr>
              <w:t xml:space="preserve"> не более</w:t>
            </w:r>
            <w:r w:rsidR="00FC2543" w:rsidRPr="00734F66">
              <w:rPr>
                <w:szCs w:val="28"/>
              </w:rPr>
              <w:t xml:space="preserve"> 200мм, длина лотка</w:t>
            </w:r>
            <w:r w:rsidRPr="00734F66">
              <w:rPr>
                <w:szCs w:val="28"/>
              </w:rPr>
              <w:t xml:space="preserve"> не более</w:t>
            </w:r>
            <w:r w:rsidR="00FC2543" w:rsidRPr="00734F66">
              <w:rPr>
                <w:szCs w:val="28"/>
              </w:rPr>
              <w:t xml:space="preserve"> </w:t>
            </w:r>
            <w:r w:rsidR="007C4155" w:rsidRPr="00734F66">
              <w:rPr>
                <w:szCs w:val="28"/>
              </w:rPr>
              <w:t>3м;</w:t>
            </w:r>
            <w:r w:rsidRPr="00734F66">
              <w:rPr>
                <w:szCs w:val="28"/>
              </w:rPr>
              <w:t xml:space="preserve"> устанавлива</w:t>
            </w:r>
            <w:r w:rsidR="007C4155" w:rsidRPr="00734F66">
              <w:rPr>
                <w:szCs w:val="28"/>
              </w:rPr>
              <w:t>ет</w:t>
            </w:r>
            <w:r w:rsidRPr="00734F66">
              <w:rPr>
                <w:szCs w:val="28"/>
              </w:rPr>
              <w:t xml:space="preserve">ся на 3 </w:t>
            </w:r>
            <w:proofErr w:type="spellStart"/>
            <w:r w:rsidRPr="00734F66">
              <w:rPr>
                <w:szCs w:val="28"/>
              </w:rPr>
              <w:t>трубостойках</w:t>
            </w:r>
            <w:proofErr w:type="spellEnd"/>
            <w:r w:rsidR="00D114EB" w:rsidRPr="00734F66">
              <w:rPr>
                <w:szCs w:val="28"/>
              </w:rPr>
              <w:t xml:space="preserve">, </w:t>
            </w:r>
            <w:r w:rsidR="00FC2543" w:rsidRPr="00734F66">
              <w:rPr>
                <w:szCs w:val="28"/>
              </w:rPr>
              <w:t>из трубы стальной</w:t>
            </w:r>
            <w:r w:rsidR="00E707EE">
              <w:rPr>
                <w:szCs w:val="28"/>
              </w:rPr>
              <w:t xml:space="preserve"> диаметром</w:t>
            </w:r>
            <w:r w:rsidRPr="00734F66">
              <w:rPr>
                <w:szCs w:val="28"/>
              </w:rPr>
              <w:t xml:space="preserve"> не более</w:t>
            </w:r>
            <w:r w:rsidR="00734F66">
              <w:rPr>
                <w:szCs w:val="28"/>
              </w:rPr>
              <w:t xml:space="preserve"> </w:t>
            </w:r>
            <w:r w:rsidR="00734F66" w:rsidRPr="001C71BA">
              <w:t>Ø</w:t>
            </w:r>
            <w:r w:rsidR="00734F66" w:rsidRPr="00734F66">
              <w:rPr>
                <w:szCs w:val="28"/>
              </w:rPr>
              <w:t xml:space="preserve"> </w:t>
            </w:r>
            <w:r w:rsidR="00FC2543" w:rsidRPr="00734F66">
              <w:rPr>
                <w:szCs w:val="28"/>
              </w:rPr>
              <w:t>76х6мм, длиной</w:t>
            </w:r>
            <w:r w:rsidRPr="00734F66">
              <w:rPr>
                <w:szCs w:val="28"/>
              </w:rPr>
              <w:t xml:space="preserve"> не более</w:t>
            </w:r>
            <w:r w:rsidR="00FC2543" w:rsidRPr="00734F66">
              <w:rPr>
                <w:szCs w:val="28"/>
              </w:rPr>
              <w:t xml:space="preserve"> 3.5м, на конце </w:t>
            </w:r>
            <w:proofErr w:type="spellStart"/>
            <w:r w:rsidR="00FC2543" w:rsidRPr="00734F66">
              <w:rPr>
                <w:szCs w:val="28"/>
              </w:rPr>
              <w:t>трубостойки</w:t>
            </w:r>
            <w:proofErr w:type="spellEnd"/>
            <w:r w:rsidR="00FC2543" w:rsidRPr="00734F66">
              <w:rPr>
                <w:szCs w:val="28"/>
              </w:rPr>
              <w:t xml:space="preserve"> должна быть </w:t>
            </w:r>
            <w:proofErr w:type="gramStart"/>
            <w:r w:rsidR="00FC2543" w:rsidRPr="00734F66">
              <w:rPr>
                <w:szCs w:val="28"/>
              </w:rPr>
              <w:t>площадка</w:t>
            </w:r>
            <w:proofErr w:type="gramEnd"/>
            <w:r w:rsidRPr="00734F66">
              <w:rPr>
                <w:szCs w:val="28"/>
              </w:rPr>
              <w:t xml:space="preserve"> не превышающая параметр</w:t>
            </w:r>
            <w:r w:rsidR="00FC2543" w:rsidRPr="00734F66">
              <w:rPr>
                <w:szCs w:val="28"/>
              </w:rPr>
              <w:t xml:space="preserve"> 300х300мм из стали толщиной</w:t>
            </w:r>
            <w:r w:rsidRPr="00734F66">
              <w:rPr>
                <w:szCs w:val="28"/>
              </w:rPr>
              <w:t xml:space="preserve"> не более</w:t>
            </w:r>
            <w:r w:rsidR="00FC2543" w:rsidRPr="00734F66">
              <w:rPr>
                <w:szCs w:val="28"/>
              </w:rPr>
              <w:t xml:space="preserve"> 10мм, закрепленная 4мя косынками из листовой стали</w:t>
            </w:r>
            <w:r w:rsidRPr="00734F66">
              <w:rPr>
                <w:szCs w:val="28"/>
              </w:rPr>
              <w:t xml:space="preserve"> не более</w:t>
            </w:r>
            <w:r w:rsidR="00FC2543" w:rsidRPr="00734F66">
              <w:rPr>
                <w:szCs w:val="28"/>
              </w:rPr>
              <w:t xml:space="preserve"> 110х110мм  толщиной</w:t>
            </w:r>
            <w:r w:rsidRPr="00734F66">
              <w:rPr>
                <w:szCs w:val="28"/>
              </w:rPr>
              <w:t xml:space="preserve"> не более</w:t>
            </w:r>
            <w:r w:rsidR="00FC2543" w:rsidRPr="00734F66">
              <w:rPr>
                <w:szCs w:val="28"/>
              </w:rPr>
              <w:t xml:space="preserve"> 6мм. </w:t>
            </w:r>
          </w:p>
          <w:p w:rsidR="00FC2543" w:rsidRPr="00FC2543" w:rsidRDefault="00FC2543" w:rsidP="00E707EE">
            <w:pPr>
              <w:pStyle w:val="pji"/>
              <w:numPr>
                <w:ilvl w:val="0"/>
                <w:numId w:val="15"/>
              </w:numPr>
              <w:jc w:val="left"/>
            </w:pPr>
            <w:r w:rsidRPr="00FC2543">
              <w:t xml:space="preserve">Труба для </w:t>
            </w:r>
            <w:proofErr w:type="spellStart"/>
            <w:r w:rsidRPr="00FC2543">
              <w:t>трубостоек</w:t>
            </w:r>
            <w:proofErr w:type="spellEnd"/>
            <w:r w:rsidR="00961A97">
              <w:t xml:space="preserve"> не должна превышать параметр</w:t>
            </w:r>
            <w:r w:rsidR="00734F66">
              <w:t xml:space="preserve"> </w:t>
            </w:r>
            <w:r w:rsidR="00734F66" w:rsidRPr="001C71BA">
              <w:t>Ø</w:t>
            </w:r>
            <w:r w:rsidR="00734F66">
              <w:t xml:space="preserve"> 76х6 мм </w:t>
            </w:r>
            <w:r w:rsidRPr="00FC2543">
              <w:t xml:space="preserve">длина </w:t>
            </w:r>
            <w:r w:rsidRPr="00FC2543">
              <w:rPr>
                <w:lang w:val="en-US"/>
              </w:rPr>
              <w:t>L</w:t>
            </w:r>
            <w:r w:rsidRPr="00FC2543">
              <w:t xml:space="preserve">=3500 </w:t>
            </w:r>
            <w:r w:rsidRPr="00FC2543">
              <w:rPr>
                <w:lang w:val="en-US"/>
              </w:rPr>
              <w:t>mm</w:t>
            </w:r>
            <w:r w:rsidRPr="00FC2543">
              <w:t xml:space="preserve">, масса </w:t>
            </w:r>
            <w:r w:rsidR="00961A97">
              <w:t xml:space="preserve">не более </w:t>
            </w:r>
            <w:r w:rsidRPr="00FC2543">
              <w:t xml:space="preserve">36.3 кг; </w:t>
            </w:r>
          </w:p>
          <w:p w:rsidR="00FC2543" w:rsidRPr="00FC2543" w:rsidRDefault="00FC2543" w:rsidP="00E707EE">
            <w:pPr>
              <w:pStyle w:val="pji"/>
              <w:numPr>
                <w:ilvl w:val="0"/>
                <w:numId w:val="15"/>
              </w:numPr>
              <w:jc w:val="left"/>
            </w:pPr>
            <w:r w:rsidRPr="00FC2543">
              <w:t>Лист для площадки</w:t>
            </w:r>
            <w:r w:rsidR="0059263E">
              <w:t xml:space="preserve"> </w:t>
            </w:r>
            <w:r w:rsidRPr="00FC2543">
              <w:t>толщиной</w:t>
            </w:r>
            <w:r w:rsidR="00961A97">
              <w:t xml:space="preserve"> не </w:t>
            </w:r>
            <w:r w:rsidR="00155473">
              <w:t xml:space="preserve">менее </w:t>
            </w:r>
            <w:r w:rsidRPr="00FC2543">
              <w:t>10мм, размер</w:t>
            </w:r>
            <w:r w:rsidR="00961A97">
              <w:t xml:space="preserve"> не </w:t>
            </w:r>
            <w:r w:rsidR="00155473">
              <w:t xml:space="preserve">менее </w:t>
            </w:r>
            <w:r w:rsidRPr="00FC2543">
              <w:t>300х300 мм, масса</w:t>
            </w:r>
            <w:r w:rsidR="00961A97">
              <w:t xml:space="preserve"> не</w:t>
            </w:r>
            <w:r w:rsidR="00734F66">
              <w:t xml:space="preserve"> менее</w:t>
            </w:r>
            <w:r w:rsidRPr="00FC2543">
              <w:t xml:space="preserve"> 7.1 кг; </w:t>
            </w:r>
          </w:p>
          <w:p w:rsidR="00FC2543" w:rsidRPr="00FC2543" w:rsidRDefault="00FC2543" w:rsidP="00E707EE">
            <w:pPr>
              <w:pStyle w:val="pji"/>
              <w:numPr>
                <w:ilvl w:val="0"/>
                <w:numId w:val="15"/>
              </w:numPr>
              <w:jc w:val="left"/>
            </w:pPr>
            <w:r w:rsidRPr="00FC2543">
              <w:t>Лист для косынок толщиной</w:t>
            </w:r>
            <w:r w:rsidR="00961A97">
              <w:t xml:space="preserve"> не </w:t>
            </w:r>
            <w:r w:rsidR="00734F66">
              <w:t>менее 6 мм</w:t>
            </w:r>
            <w:r w:rsidR="00961A97">
              <w:t>, размер не должен превышать</w:t>
            </w:r>
            <w:r w:rsidRPr="00FC2543">
              <w:t xml:space="preserve"> 110х110мм, масса</w:t>
            </w:r>
            <w:r w:rsidR="00961A97">
              <w:t xml:space="preserve"> не </w:t>
            </w:r>
            <w:r w:rsidR="00734F66">
              <w:t xml:space="preserve">менее </w:t>
            </w:r>
            <w:r w:rsidRPr="00FC2543">
              <w:t>0,95 кг;</w:t>
            </w:r>
          </w:p>
          <w:p w:rsidR="00FC2543" w:rsidRDefault="00FC2543" w:rsidP="00E707EE">
            <w:pPr>
              <w:pStyle w:val="ac"/>
              <w:numPr>
                <w:ilvl w:val="0"/>
                <w:numId w:val="15"/>
              </w:numPr>
            </w:pPr>
            <w:r w:rsidRPr="00FC2543">
              <w:t xml:space="preserve">Металлоконструкции кабельного моста должны быть </w:t>
            </w:r>
            <w:proofErr w:type="spellStart"/>
            <w:r w:rsidRPr="00FC2543">
              <w:t>огрунтованы</w:t>
            </w:r>
            <w:proofErr w:type="spellEnd"/>
            <w:r w:rsidR="00734F66">
              <w:t xml:space="preserve"> </w:t>
            </w:r>
            <w:r w:rsidRPr="00FC2543">
              <w:t>слоем грунтовки ФЛ-ОЗК и окра</w:t>
            </w:r>
            <w:r w:rsidR="0059263E">
              <w:t xml:space="preserve">шены </w:t>
            </w:r>
            <w:r w:rsidR="00155473">
              <w:t xml:space="preserve"> не менее </w:t>
            </w:r>
            <w:r w:rsidR="0059263E">
              <w:t>двумя слоями эмали ХВ-124.</w:t>
            </w:r>
          </w:p>
          <w:p w:rsidR="00E707EE" w:rsidRPr="001C71BA" w:rsidRDefault="00E707EE" w:rsidP="00E707EE">
            <w:pPr>
              <w:pStyle w:val="pji"/>
              <w:numPr>
                <w:ilvl w:val="0"/>
                <w:numId w:val="15"/>
              </w:numPr>
            </w:pPr>
            <w:r w:rsidRPr="001C71BA">
              <w:t>Уголок равнополочный  размером не менее 63х63х5мм-общим весом   не менее 0,007 тонн.</w:t>
            </w:r>
          </w:p>
          <w:p w:rsidR="00E707EE" w:rsidRPr="001C71BA" w:rsidRDefault="00E707EE" w:rsidP="00E707EE">
            <w:pPr>
              <w:pStyle w:val="pji"/>
              <w:numPr>
                <w:ilvl w:val="0"/>
                <w:numId w:val="15"/>
              </w:numPr>
            </w:pPr>
            <w:r w:rsidRPr="001C71BA">
              <w:t>Уголок неравнобокий размером не менее 50х32х4мм-общим весом  не менее 0,062 тонн.</w:t>
            </w:r>
          </w:p>
          <w:p w:rsidR="00E707EE" w:rsidRPr="001C71BA" w:rsidRDefault="00E707EE" w:rsidP="00E707EE">
            <w:pPr>
              <w:pStyle w:val="pji"/>
              <w:numPr>
                <w:ilvl w:val="0"/>
                <w:numId w:val="15"/>
              </w:numPr>
            </w:pPr>
            <w:r w:rsidRPr="001C71BA">
              <w:t>Сталь толстолистовая толщиной не менее 4 мм весом 0,002 тонн.</w:t>
            </w:r>
          </w:p>
          <w:p w:rsidR="00E707EE" w:rsidRPr="001C71BA" w:rsidRDefault="00E707EE" w:rsidP="00E707EE">
            <w:pPr>
              <w:pStyle w:val="pji"/>
              <w:numPr>
                <w:ilvl w:val="0"/>
                <w:numId w:val="15"/>
              </w:numPr>
            </w:pPr>
            <w:r w:rsidRPr="001C71BA">
              <w:t>Сталь тонколистовая толщиной не менее 1мм весом 0,038 тонн</w:t>
            </w:r>
          </w:p>
          <w:p w:rsidR="00E707EE" w:rsidRPr="001C71BA" w:rsidRDefault="00E707EE" w:rsidP="00E707EE">
            <w:pPr>
              <w:pStyle w:val="pji"/>
              <w:numPr>
                <w:ilvl w:val="0"/>
                <w:numId w:val="15"/>
              </w:numPr>
            </w:pPr>
            <w:r w:rsidRPr="001C71BA">
              <w:t>Полоса стальная горячекатаная  размером не менее -40х4мм  весом 0,011 тонн</w:t>
            </w:r>
          </w:p>
          <w:p w:rsidR="00E707EE" w:rsidRPr="001C71BA" w:rsidRDefault="00E707EE" w:rsidP="00E707EE">
            <w:pPr>
              <w:pStyle w:val="pji"/>
              <w:numPr>
                <w:ilvl w:val="0"/>
                <w:numId w:val="15"/>
              </w:numPr>
            </w:pPr>
            <w:r w:rsidRPr="001C71BA">
              <w:t>Сталь горячекатаная круглая диаметром  Ø 12мм весом 0,001 тонн.</w:t>
            </w:r>
          </w:p>
          <w:p w:rsidR="005816BB" w:rsidRDefault="005816BB" w:rsidP="00F54A29">
            <w:pPr>
              <w:jc w:val="both"/>
              <w:rPr>
                <w:color w:val="000000"/>
                <w:szCs w:val="28"/>
              </w:rPr>
            </w:pPr>
          </w:p>
          <w:p w:rsidR="00AE73AB" w:rsidRPr="00CF78A4" w:rsidRDefault="00E27EF1" w:rsidP="00F54A29">
            <w:pPr>
              <w:jc w:val="both"/>
              <w:rPr>
                <w:rFonts w:eastAsia="Times New Roman" w:cstheme="minorBidi"/>
                <w:b/>
              </w:rPr>
            </w:pPr>
            <w:r>
              <w:rPr>
                <w:rFonts w:eastAsia="Times New Roman" w:cstheme="minorBidi"/>
                <w:b/>
              </w:rPr>
              <w:t>2</w:t>
            </w:r>
            <w:r w:rsidR="00AE73AB" w:rsidRPr="00CF78A4">
              <w:rPr>
                <w:rFonts w:eastAsia="Times New Roman" w:cstheme="minorBidi"/>
                <w:b/>
              </w:rPr>
              <w:t xml:space="preserve">. Комплект поставки </w:t>
            </w:r>
            <w:r w:rsidR="00FC2543">
              <w:rPr>
                <w:rFonts w:eastAsia="Times New Roman" w:cstheme="minorBidi"/>
                <w:b/>
              </w:rPr>
              <w:t>кабельного моста</w:t>
            </w:r>
            <w:r w:rsidR="00AE73AB" w:rsidRPr="00CF78A4">
              <w:rPr>
                <w:rFonts w:eastAsia="Times New Roman" w:cstheme="minorBidi"/>
                <w:b/>
              </w:rPr>
              <w:t>:</w:t>
            </w:r>
          </w:p>
          <w:p w:rsidR="00AE73AB" w:rsidRPr="00E27EF1" w:rsidRDefault="00AE73AB" w:rsidP="002A1640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E27EF1">
              <w:rPr>
                <w:rFonts w:eastAsia="Times New Roman" w:cstheme="minorBidi"/>
              </w:rPr>
              <w:lastRenderedPageBreak/>
              <w:t xml:space="preserve">В комплект поставки </w:t>
            </w:r>
            <w:r w:rsidR="00FC2543">
              <w:rPr>
                <w:rFonts w:eastAsia="Times New Roman" w:cstheme="minorBidi"/>
              </w:rPr>
              <w:t>кабельных мостов</w:t>
            </w:r>
            <w:r w:rsidRPr="00E27EF1">
              <w:rPr>
                <w:rFonts w:eastAsia="Times New Roman" w:cstheme="minorBidi"/>
              </w:rPr>
              <w:t xml:space="preserve"> должны входить:</w:t>
            </w:r>
          </w:p>
          <w:p w:rsidR="002863C5" w:rsidRDefault="002863C5" w:rsidP="002863C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2.1. Кабельный мост</w:t>
            </w:r>
            <w:r w:rsidR="007C4155">
              <w:rPr>
                <w:szCs w:val="28"/>
              </w:rPr>
              <w:t xml:space="preserve"> </w:t>
            </w:r>
            <w:r w:rsidR="007C4155" w:rsidRPr="00FC2543">
              <w:rPr>
                <w:szCs w:val="28"/>
              </w:rPr>
              <w:t>шириной</w:t>
            </w:r>
            <w:r w:rsidR="007C4155" w:rsidRPr="00961A97">
              <w:rPr>
                <w:szCs w:val="28"/>
              </w:rPr>
              <w:t xml:space="preserve"> </w:t>
            </w:r>
            <w:r w:rsidR="007C4155">
              <w:rPr>
                <w:szCs w:val="28"/>
              </w:rPr>
              <w:t>не более</w:t>
            </w:r>
            <w:r w:rsidR="007C4155" w:rsidRPr="00FC2543">
              <w:rPr>
                <w:szCs w:val="28"/>
              </w:rPr>
              <w:t xml:space="preserve"> 200мм, длина лотка</w:t>
            </w:r>
            <w:r w:rsidR="007C4155">
              <w:rPr>
                <w:szCs w:val="28"/>
              </w:rPr>
              <w:t xml:space="preserve"> не более</w:t>
            </w:r>
            <w:r w:rsidR="007C4155" w:rsidRPr="00FC2543">
              <w:rPr>
                <w:szCs w:val="28"/>
              </w:rPr>
              <w:t xml:space="preserve"> </w:t>
            </w:r>
            <w:r w:rsidR="007C4155">
              <w:rPr>
                <w:szCs w:val="28"/>
              </w:rPr>
              <w:t>3м</w:t>
            </w:r>
            <w:r w:rsidR="00155473">
              <w:rPr>
                <w:szCs w:val="28"/>
              </w:rPr>
              <w:t>- 3шт.</w:t>
            </w:r>
          </w:p>
          <w:p w:rsidR="002863C5" w:rsidRPr="00FC2543" w:rsidRDefault="002863C5" w:rsidP="002863C5">
            <w:pPr>
              <w:pStyle w:val="pji"/>
            </w:pPr>
            <w:r>
              <w:t>2</w:t>
            </w:r>
            <w:r w:rsidRPr="00FC2543">
              <w:t xml:space="preserve">.2. Труба для </w:t>
            </w:r>
            <w:proofErr w:type="spellStart"/>
            <w:r w:rsidRPr="00FC2543">
              <w:t>трубо</w:t>
            </w:r>
            <w:r>
              <w:t>стоек</w:t>
            </w:r>
            <w:proofErr w:type="spellEnd"/>
            <w:r w:rsidR="007C4155">
              <w:t xml:space="preserve"> не превышающий параметр</w:t>
            </w:r>
            <w:r w:rsidR="00734F66">
              <w:t xml:space="preserve"> </w:t>
            </w:r>
            <w:r w:rsidR="00734F66" w:rsidRPr="001C71BA">
              <w:t>Ø</w:t>
            </w:r>
            <w:r w:rsidR="00734F66">
              <w:t xml:space="preserve"> 76х6мм</w:t>
            </w:r>
            <w:r w:rsidR="007C4155" w:rsidRPr="00FC2543">
              <w:t xml:space="preserve"> длина </w:t>
            </w:r>
            <w:r w:rsidR="007C4155" w:rsidRPr="00FC2543">
              <w:rPr>
                <w:lang w:val="en-US"/>
              </w:rPr>
              <w:t>L</w:t>
            </w:r>
            <w:r w:rsidR="007C4155" w:rsidRPr="00FC2543">
              <w:t xml:space="preserve">=3500 </w:t>
            </w:r>
            <w:r w:rsidR="007C4155" w:rsidRPr="00FC2543">
              <w:rPr>
                <w:lang w:val="en-US"/>
              </w:rPr>
              <w:t>mm</w:t>
            </w:r>
            <w:r w:rsidR="007C4155" w:rsidRPr="00FC2543">
              <w:t xml:space="preserve">, масса </w:t>
            </w:r>
            <w:r w:rsidR="007C4155">
              <w:t xml:space="preserve">не </w:t>
            </w:r>
            <w:r w:rsidR="00155473">
              <w:t xml:space="preserve">менее </w:t>
            </w:r>
            <w:r w:rsidR="007C4155" w:rsidRPr="00FC2543">
              <w:t>36.3 кг</w:t>
            </w:r>
            <w:r w:rsidR="00734F66">
              <w:t>- 3шт.</w:t>
            </w:r>
          </w:p>
          <w:p w:rsidR="002863C5" w:rsidRPr="00FC2543" w:rsidRDefault="002863C5" w:rsidP="002863C5">
            <w:pPr>
              <w:pStyle w:val="pji"/>
            </w:pPr>
            <w:r>
              <w:t>2</w:t>
            </w:r>
            <w:r w:rsidRPr="00FC2543">
              <w:t xml:space="preserve">.3. Лист для </w:t>
            </w:r>
            <w:r>
              <w:t>площадки</w:t>
            </w:r>
            <w:r w:rsidR="009C6FB4">
              <w:t xml:space="preserve"> </w:t>
            </w:r>
            <w:r w:rsidR="004920BB" w:rsidRPr="00FC2543">
              <w:t>толщиной</w:t>
            </w:r>
            <w:r w:rsidR="004920BB">
              <w:t xml:space="preserve"> не более</w:t>
            </w:r>
            <w:r w:rsidR="004920BB" w:rsidRPr="00FC2543">
              <w:t xml:space="preserve"> 10мм, размер</w:t>
            </w:r>
            <w:r w:rsidR="004920BB">
              <w:t xml:space="preserve"> не должен превышать</w:t>
            </w:r>
            <w:r w:rsidR="004920BB" w:rsidRPr="00FC2543">
              <w:t xml:space="preserve"> 300х300 мм, масса</w:t>
            </w:r>
            <w:r w:rsidR="004920BB">
              <w:t xml:space="preserve"> не </w:t>
            </w:r>
            <w:r w:rsidR="006B6C4C">
              <w:t>менее</w:t>
            </w:r>
            <w:r w:rsidR="004920BB" w:rsidRPr="00FC2543">
              <w:t xml:space="preserve"> 7.1 кг;</w:t>
            </w:r>
          </w:p>
          <w:p w:rsidR="004920BB" w:rsidRDefault="002863C5" w:rsidP="004920BB">
            <w:pPr>
              <w:autoSpaceDE w:val="0"/>
              <w:autoSpaceDN w:val="0"/>
              <w:adjustRightInd w:val="0"/>
              <w:jc w:val="both"/>
            </w:pPr>
            <w:r>
              <w:t>2</w:t>
            </w:r>
            <w:r w:rsidRPr="00FC2543">
              <w:t xml:space="preserve">.4. </w:t>
            </w:r>
            <w:r w:rsidR="004920BB">
              <w:t xml:space="preserve">Лист для косынок размером не </w:t>
            </w:r>
            <w:r w:rsidR="00155473">
              <w:t>менее</w:t>
            </w:r>
            <w:r w:rsidR="004920BB">
              <w:t xml:space="preserve"> </w:t>
            </w:r>
            <w:r w:rsidR="004920BB" w:rsidRPr="00FC2543">
              <w:t>110х110мм, масса</w:t>
            </w:r>
            <w:r w:rsidR="004920BB">
              <w:t xml:space="preserve"> не </w:t>
            </w:r>
            <w:r w:rsidR="00155473">
              <w:t>менее</w:t>
            </w:r>
            <w:r w:rsidR="004920BB" w:rsidRPr="00FC2543">
              <w:t xml:space="preserve"> 0,95 кг;</w:t>
            </w:r>
          </w:p>
          <w:p w:rsidR="00E27EF1" w:rsidRPr="00B25F8B" w:rsidRDefault="003F08AE" w:rsidP="004920BB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bookmarkStart w:id="0" w:name="_GoBack"/>
            <w:r w:rsidRPr="00B25F8B">
              <w:rPr>
                <w:b/>
              </w:rPr>
              <w:t xml:space="preserve">количество - </w:t>
            </w:r>
            <w:r w:rsidR="00A9583F" w:rsidRPr="00B25F8B">
              <w:rPr>
                <w:b/>
              </w:rPr>
              <w:t>62 комплекта.</w:t>
            </w:r>
            <w:bookmarkEnd w:id="0"/>
          </w:p>
        </w:tc>
      </w:tr>
      <w:tr w:rsidR="005F0786" w:rsidRPr="00C62EE5" w:rsidTr="005F0786">
        <w:tc>
          <w:tcPr>
            <w:tcW w:w="217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6D7D5D" w:rsidRDefault="005F0786" w:rsidP="00CD5BB0">
            <w:pPr>
              <w:pStyle w:val="pji"/>
              <w:rPr>
                <w:color w:val="auto"/>
              </w:rPr>
            </w:pPr>
            <w:r w:rsidRPr="006D7D5D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2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6D7D5D" w:rsidRDefault="005F0786" w:rsidP="00CD5BB0">
            <w:pPr>
              <w:jc w:val="both"/>
              <w:rPr>
                <w:rFonts w:eastAsia="Times New Roman"/>
                <w:b/>
              </w:rPr>
            </w:pPr>
          </w:p>
        </w:tc>
      </w:tr>
      <w:tr w:rsidR="005F0786" w:rsidRPr="00C62EE5" w:rsidTr="003D29EC">
        <w:tc>
          <w:tcPr>
            <w:tcW w:w="217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6D7D5D" w:rsidRDefault="005F0786" w:rsidP="00CD5BB0">
            <w:pPr>
              <w:pStyle w:val="pji"/>
              <w:rPr>
                <w:color w:val="auto"/>
              </w:rPr>
            </w:pPr>
            <w:r w:rsidRPr="006D7D5D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0786" w:rsidRPr="006D7D5D" w:rsidRDefault="005F0786" w:rsidP="00CD5BB0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</w:p>
        </w:tc>
      </w:tr>
    </w:tbl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 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Примечание.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C62EE5" w:rsidRDefault="00B1586B" w:rsidP="003D29EC">
      <w:pPr>
        <w:pStyle w:val="pj"/>
        <w:rPr>
          <w:color w:val="auto"/>
        </w:rPr>
      </w:pPr>
      <w:r w:rsidRPr="00C62EE5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4F0FBD" w:rsidRDefault="00B1586B" w:rsidP="004F0FBD">
      <w:pPr>
        <w:pStyle w:val="pj"/>
        <w:rPr>
          <w:color w:val="auto"/>
        </w:rPr>
      </w:pPr>
      <w:r w:rsidRPr="00C62EE5">
        <w:rPr>
          <w:color w:val="auto"/>
        </w:rPr>
        <w:t>3. Установление требований технической спецификации в иных документах не допускается.</w:t>
      </w:r>
    </w:p>
    <w:sectPr w:rsidR="00B1586B" w:rsidRPr="004F0FBD" w:rsidSect="006B0A26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B30DA"/>
    <w:multiLevelType w:val="hybridMultilevel"/>
    <w:tmpl w:val="8DDA8BB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37143"/>
    <w:multiLevelType w:val="hybridMultilevel"/>
    <w:tmpl w:val="4094F2B6"/>
    <w:lvl w:ilvl="0" w:tplc="9A923D5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14AB"/>
    <w:multiLevelType w:val="hybridMultilevel"/>
    <w:tmpl w:val="21564604"/>
    <w:lvl w:ilvl="0" w:tplc="2082696E">
      <w:numFmt w:val="bullet"/>
      <w:lvlText w:val=""/>
      <w:lvlJc w:val="left"/>
      <w:pPr>
        <w:ind w:left="42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3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>
    <w:nsid w:val="267F184B"/>
    <w:multiLevelType w:val="hybridMultilevel"/>
    <w:tmpl w:val="4F04E2C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2AA94BFD"/>
    <w:multiLevelType w:val="hybridMultilevel"/>
    <w:tmpl w:val="100E5BB6"/>
    <w:lvl w:ilvl="0" w:tplc="D4EE351E">
      <w:start w:val="1"/>
      <w:numFmt w:val="decimal"/>
      <w:lvlText w:val="%1."/>
      <w:lvlJc w:val="left"/>
      <w:pPr>
        <w:ind w:left="251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971" w:hanging="360"/>
      </w:pPr>
    </w:lvl>
    <w:lvl w:ilvl="2" w:tplc="2000001B" w:tentative="1">
      <w:start w:val="1"/>
      <w:numFmt w:val="lowerRoman"/>
      <w:lvlText w:val="%3."/>
      <w:lvlJc w:val="right"/>
      <w:pPr>
        <w:ind w:left="1691" w:hanging="180"/>
      </w:pPr>
    </w:lvl>
    <w:lvl w:ilvl="3" w:tplc="2000000F" w:tentative="1">
      <w:start w:val="1"/>
      <w:numFmt w:val="decimal"/>
      <w:lvlText w:val="%4."/>
      <w:lvlJc w:val="left"/>
      <w:pPr>
        <w:ind w:left="2411" w:hanging="360"/>
      </w:pPr>
    </w:lvl>
    <w:lvl w:ilvl="4" w:tplc="20000019" w:tentative="1">
      <w:start w:val="1"/>
      <w:numFmt w:val="lowerLetter"/>
      <w:lvlText w:val="%5."/>
      <w:lvlJc w:val="left"/>
      <w:pPr>
        <w:ind w:left="3131" w:hanging="360"/>
      </w:pPr>
    </w:lvl>
    <w:lvl w:ilvl="5" w:tplc="2000001B" w:tentative="1">
      <w:start w:val="1"/>
      <w:numFmt w:val="lowerRoman"/>
      <w:lvlText w:val="%6."/>
      <w:lvlJc w:val="right"/>
      <w:pPr>
        <w:ind w:left="3851" w:hanging="180"/>
      </w:pPr>
    </w:lvl>
    <w:lvl w:ilvl="6" w:tplc="2000000F" w:tentative="1">
      <w:start w:val="1"/>
      <w:numFmt w:val="decimal"/>
      <w:lvlText w:val="%7."/>
      <w:lvlJc w:val="left"/>
      <w:pPr>
        <w:ind w:left="4571" w:hanging="360"/>
      </w:pPr>
    </w:lvl>
    <w:lvl w:ilvl="7" w:tplc="20000019" w:tentative="1">
      <w:start w:val="1"/>
      <w:numFmt w:val="lowerLetter"/>
      <w:lvlText w:val="%8."/>
      <w:lvlJc w:val="left"/>
      <w:pPr>
        <w:ind w:left="5291" w:hanging="360"/>
      </w:pPr>
    </w:lvl>
    <w:lvl w:ilvl="8" w:tplc="2000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7">
    <w:nsid w:val="2BE94617"/>
    <w:multiLevelType w:val="hybridMultilevel"/>
    <w:tmpl w:val="F5F2C840"/>
    <w:lvl w:ilvl="0" w:tplc="BC08200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E5511"/>
    <w:multiLevelType w:val="hybridMultilevel"/>
    <w:tmpl w:val="B5529D32"/>
    <w:lvl w:ilvl="0" w:tplc="ADC841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0C7641"/>
    <w:multiLevelType w:val="multilevel"/>
    <w:tmpl w:val="C7721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127771"/>
    <w:multiLevelType w:val="hybridMultilevel"/>
    <w:tmpl w:val="6AB65FA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1B226B"/>
    <w:multiLevelType w:val="hybridMultilevel"/>
    <w:tmpl w:val="22767E28"/>
    <w:lvl w:ilvl="0" w:tplc="ACFA8BE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13" w:hanging="360"/>
      </w:pPr>
    </w:lvl>
    <w:lvl w:ilvl="2" w:tplc="2000001B" w:tentative="1">
      <w:start w:val="1"/>
      <w:numFmt w:val="lowerRoman"/>
      <w:lvlText w:val="%3."/>
      <w:lvlJc w:val="right"/>
      <w:pPr>
        <w:ind w:left="1833" w:hanging="180"/>
      </w:pPr>
    </w:lvl>
    <w:lvl w:ilvl="3" w:tplc="2000000F" w:tentative="1">
      <w:start w:val="1"/>
      <w:numFmt w:val="decimal"/>
      <w:lvlText w:val="%4."/>
      <w:lvlJc w:val="left"/>
      <w:pPr>
        <w:ind w:left="2553" w:hanging="360"/>
      </w:pPr>
    </w:lvl>
    <w:lvl w:ilvl="4" w:tplc="20000019" w:tentative="1">
      <w:start w:val="1"/>
      <w:numFmt w:val="lowerLetter"/>
      <w:lvlText w:val="%5."/>
      <w:lvlJc w:val="left"/>
      <w:pPr>
        <w:ind w:left="3273" w:hanging="360"/>
      </w:pPr>
    </w:lvl>
    <w:lvl w:ilvl="5" w:tplc="2000001B" w:tentative="1">
      <w:start w:val="1"/>
      <w:numFmt w:val="lowerRoman"/>
      <w:lvlText w:val="%6."/>
      <w:lvlJc w:val="right"/>
      <w:pPr>
        <w:ind w:left="3993" w:hanging="180"/>
      </w:pPr>
    </w:lvl>
    <w:lvl w:ilvl="6" w:tplc="2000000F" w:tentative="1">
      <w:start w:val="1"/>
      <w:numFmt w:val="decimal"/>
      <w:lvlText w:val="%7."/>
      <w:lvlJc w:val="left"/>
      <w:pPr>
        <w:ind w:left="4713" w:hanging="360"/>
      </w:pPr>
    </w:lvl>
    <w:lvl w:ilvl="7" w:tplc="20000019" w:tentative="1">
      <w:start w:val="1"/>
      <w:numFmt w:val="lowerLetter"/>
      <w:lvlText w:val="%8."/>
      <w:lvlJc w:val="left"/>
      <w:pPr>
        <w:ind w:left="5433" w:hanging="360"/>
      </w:pPr>
    </w:lvl>
    <w:lvl w:ilvl="8" w:tplc="2000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5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8443858"/>
    <w:multiLevelType w:val="multilevel"/>
    <w:tmpl w:val="AD3414D0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2"/>
  </w:num>
  <w:num w:numId="7">
    <w:abstractNumId w:val="2"/>
  </w:num>
  <w:num w:numId="8">
    <w:abstractNumId w:val="0"/>
  </w:num>
  <w:num w:numId="9">
    <w:abstractNumId w:val="13"/>
  </w:num>
  <w:num w:numId="10">
    <w:abstractNumId w:val="14"/>
  </w:num>
  <w:num w:numId="11">
    <w:abstractNumId w:val="7"/>
  </w:num>
  <w:num w:numId="12">
    <w:abstractNumId w:val="10"/>
  </w:num>
  <w:num w:numId="13">
    <w:abstractNumId w:val="6"/>
  </w:num>
  <w:num w:numId="14">
    <w:abstractNumId w:val="1"/>
  </w:num>
  <w:num w:numId="15">
    <w:abstractNumId w:val="4"/>
  </w:num>
  <w:num w:numId="16">
    <w:abstractNumId w:val="1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05B7C"/>
    <w:rsid w:val="00015879"/>
    <w:rsid w:val="00021340"/>
    <w:rsid w:val="0002593A"/>
    <w:rsid w:val="000277D2"/>
    <w:rsid w:val="000337B9"/>
    <w:rsid w:val="00043B39"/>
    <w:rsid w:val="000447CA"/>
    <w:rsid w:val="00066DD8"/>
    <w:rsid w:val="00092F90"/>
    <w:rsid w:val="000A0C2D"/>
    <w:rsid w:val="000A1422"/>
    <w:rsid w:val="000A23B1"/>
    <w:rsid w:val="000A25AB"/>
    <w:rsid w:val="000B0DCC"/>
    <w:rsid w:val="000B6BCD"/>
    <w:rsid w:val="000B70A2"/>
    <w:rsid w:val="000D3CBA"/>
    <w:rsid w:val="000D5897"/>
    <w:rsid w:val="000D6B0E"/>
    <w:rsid w:val="000D6B4E"/>
    <w:rsid w:val="000E1D0E"/>
    <w:rsid w:val="000E6532"/>
    <w:rsid w:val="000E7659"/>
    <w:rsid w:val="001061D7"/>
    <w:rsid w:val="00113E29"/>
    <w:rsid w:val="001428B4"/>
    <w:rsid w:val="001514FE"/>
    <w:rsid w:val="00155473"/>
    <w:rsid w:val="00162581"/>
    <w:rsid w:val="00175C03"/>
    <w:rsid w:val="00183B08"/>
    <w:rsid w:val="001A6255"/>
    <w:rsid w:val="001B68A9"/>
    <w:rsid w:val="001E4E74"/>
    <w:rsid w:val="00211C26"/>
    <w:rsid w:val="002125CC"/>
    <w:rsid w:val="00217448"/>
    <w:rsid w:val="00246099"/>
    <w:rsid w:val="00273137"/>
    <w:rsid w:val="00281B07"/>
    <w:rsid w:val="002829E5"/>
    <w:rsid w:val="002863C5"/>
    <w:rsid w:val="002A0099"/>
    <w:rsid w:val="002A0B80"/>
    <w:rsid w:val="002A1640"/>
    <w:rsid w:val="002A288D"/>
    <w:rsid w:val="002B37E2"/>
    <w:rsid w:val="002B76BA"/>
    <w:rsid w:val="002C3CC3"/>
    <w:rsid w:val="002D11AE"/>
    <w:rsid w:val="002D79A1"/>
    <w:rsid w:val="002E448E"/>
    <w:rsid w:val="002F22E1"/>
    <w:rsid w:val="00313B57"/>
    <w:rsid w:val="003201A1"/>
    <w:rsid w:val="00343814"/>
    <w:rsid w:val="003476FE"/>
    <w:rsid w:val="003B1267"/>
    <w:rsid w:val="003B7C5A"/>
    <w:rsid w:val="003B7DAB"/>
    <w:rsid w:val="003C440C"/>
    <w:rsid w:val="003D29EC"/>
    <w:rsid w:val="003E14F3"/>
    <w:rsid w:val="003E7BBA"/>
    <w:rsid w:val="003F08AE"/>
    <w:rsid w:val="003F3D36"/>
    <w:rsid w:val="00401BA2"/>
    <w:rsid w:val="00415DCC"/>
    <w:rsid w:val="0042276B"/>
    <w:rsid w:val="00431335"/>
    <w:rsid w:val="00441FBD"/>
    <w:rsid w:val="004436A4"/>
    <w:rsid w:val="0044394E"/>
    <w:rsid w:val="00447E2C"/>
    <w:rsid w:val="00465D43"/>
    <w:rsid w:val="00472947"/>
    <w:rsid w:val="004856E5"/>
    <w:rsid w:val="004920BB"/>
    <w:rsid w:val="004A2684"/>
    <w:rsid w:val="004B0032"/>
    <w:rsid w:val="004C2906"/>
    <w:rsid w:val="004C5A42"/>
    <w:rsid w:val="004D47D5"/>
    <w:rsid w:val="004F0FBD"/>
    <w:rsid w:val="004F17E2"/>
    <w:rsid w:val="004F6FA6"/>
    <w:rsid w:val="004F748E"/>
    <w:rsid w:val="00501791"/>
    <w:rsid w:val="00501C88"/>
    <w:rsid w:val="0050542E"/>
    <w:rsid w:val="005079F1"/>
    <w:rsid w:val="00527641"/>
    <w:rsid w:val="00531CC7"/>
    <w:rsid w:val="005369BD"/>
    <w:rsid w:val="00552A03"/>
    <w:rsid w:val="00552EEE"/>
    <w:rsid w:val="005616A9"/>
    <w:rsid w:val="005816BB"/>
    <w:rsid w:val="0059263E"/>
    <w:rsid w:val="005A463A"/>
    <w:rsid w:val="005C0A1E"/>
    <w:rsid w:val="005E122C"/>
    <w:rsid w:val="005E2528"/>
    <w:rsid w:val="005F0786"/>
    <w:rsid w:val="005F10B0"/>
    <w:rsid w:val="006163A8"/>
    <w:rsid w:val="00621160"/>
    <w:rsid w:val="00623492"/>
    <w:rsid w:val="006271FB"/>
    <w:rsid w:val="00630C7E"/>
    <w:rsid w:val="006373B3"/>
    <w:rsid w:val="00652565"/>
    <w:rsid w:val="00675458"/>
    <w:rsid w:val="006829C0"/>
    <w:rsid w:val="00687A21"/>
    <w:rsid w:val="00690653"/>
    <w:rsid w:val="0069517E"/>
    <w:rsid w:val="006A17C1"/>
    <w:rsid w:val="006A5D6F"/>
    <w:rsid w:val="006B0A26"/>
    <w:rsid w:val="006B24B2"/>
    <w:rsid w:val="006B6C4C"/>
    <w:rsid w:val="006C0EA9"/>
    <w:rsid w:val="006D0550"/>
    <w:rsid w:val="006D2C62"/>
    <w:rsid w:val="006D711A"/>
    <w:rsid w:val="006F0FF1"/>
    <w:rsid w:val="007003A2"/>
    <w:rsid w:val="00711AA3"/>
    <w:rsid w:val="00720075"/>
    <w:rsid w:val="00720E70"/>
    <w:rsid w:val="00722C35"/>
    <w:rsid w:val="00724CB8"/>
    <w:rsid w:val="00732601"/>
    <w:rsid w:val="007326CD"/>
    <w:rsid w:val="00733446"/>
    <w:rsid w:val="007343BE"/>
    <w:rsid w:val="00734F66"/>
    <w:rsid w:val="00766C93"/>
    <w:rsid w:val="00767135"/>
    <w:rsid w:val="00775344"/>
    <w:rsid w:val="00775B38"/>
    <w:rsid w:val="007913E6"/>
    <w:rsid w:val="0079180C"/>
    <w:rsid w:val="007C120C"/>
    <w:rsid w:val="007C4155"/>
    <w:rsid w:val="007C76D6"/>
    <w:rsid w:val="007D35EB"/>
    <w:rsid w:val="007D6DF4"/>
    <w:rsid w:val="007E1A57"/>
    <w:rsid w:val="007E43EF"/>
    <w:rsid w:val="007E5F2A"/>
    <w:rsid w:val="007E728E"/>
    <w:rsid w:val="007E7A11"/>
    <w:rsid w:val="00802FB5"/>
    <w:rsid w:val="00803A46"/>
    <w:rsid w:val="00804284"/>
    <w:rsid w:val="00810B00"/>
    <w:rsid w:val="00812220"/>
    <w:rsid w:val="0082170B"/>
    <w:rsid w:val="00847359"/>
    <w:rsid w:val="0086404A"/>
    <w:rsid w:val="0086594B"/>
    <w:rsid w:val="00866E81"/>
    <w:rsid w:val="00872ED0"/>
    <w:rsid w:val="00874F93"/>
    <w:rsid w:val="00890F41"/>
    <w:rsid w:val="00895748"/>
    <w:rsid w:val="008A0B9B"/>
    <w:rsid w:val="008A1973"/>
    <w:rsid w:val="008A28C3"/>
    <w:rsid w:val="008B3AA3"/>
    <w:rsid w:val="008B654C"/>
    <w:rsid w:val="009003C4"/>
    <w:rsid w:val="00935CB8"/>
    <w:rsid w:val="00961A97"/>
    <w:rsid w:val="009652DB"/>
    <w:rsid w:val="0097113F"/>
    <w:rsid w:val="00973ED7"/>
    <w:rsid w:val="0098048D"/>
    <w:rsid w:val="009921E3"/>
    <w:rsid w:val="00992743"/>
    <w:rsid w:val="009B2FB5"/>
    <w:rsid w:val="009C6FB4"/>
    <w:rsid w:val="009D13F4"/>
    <w:rsid w:val="009D2428"/>
    <w:rsid w:val="009D49E4"/>
    <w:rsid w:val="009D4AA6"/>
    <w:rsid w:val="009D4BDF"/>
    <w:rsid w:val="009E1555"/>
    <w:rsid w:val="009F7A9D"/>
    <w:rsid w:val="00A05A51"/>
    <w:rsid w:val="00A05CE1"/>
    <w:rsid w:val="00A40B31"/>
    <w:rsid w:val="00A47CCB"/>
    <w:rsid w:val="00A52C77"/>
    <w:rsid w:val="00A56368"/>
    <w:rsid w:val="00A60E23"/>
    <w:rsid w:val="00A640BA"/>
    <w:rsid w:val="00A67147"/>
    <w:rsid w:val="00A710BA"/>
    <w:rsid w:val="00A83C4C"/>
    <w:rsid w:val="00A9583F"/>
    <w:rsid w:val="00A97DC6"/>
    <w:rsid w:val="00AA2EC9"/>
    <w:rsid w:val="00AB6B84"/>
    <w:rsid w:val="00AD4A85"/>
    <w:rsid w:val="00AD5BA7"/>
    <w:rsid w:val="00AE73AB"/>
    <w:rsid w:val="00AF3B0D"/>
    <w:rsid w:val="00B028C2"/>
    <w:rsid w:val="00B1586B"/>
    <w:rsid w:val="00B15FD7"/>
    <w:rsid w:val="00B22257"/>
    <w:rsid w:val="00B25F8B"/>
    <w:rsid w:val="00B34557"/>
    <w:rsid w:val="00B46903"/>
    <w:rsid w:val="00B542E8"/>
    <w:rsid w:val="00B57403"/>
    <w:rsid w:val="00B6102A"/>
    <w:rsid w:val="00B62AB9"/>
    <w:rsid w:val="00B639FD"/>
    <w:rsid w:val="00B75B15"/>
    <w:rsid w:val="00B75D16"/>
    <w:rsid w:val="00B84049"/>
    <w:rsid w:val="00B8491E"/>
    <w:rsid w:val="00B9279E"/>
    <w:rsid w:val="00BA01F7"/>
    <w:rsid w:val="00BA1BD5"/>
    <w:rsid w:val="00BB0050"/>
    <w:rsid w:val="00BB487F"/>
    <w:rsid w:val="00BB7797"/>
    <w:rsid w:val="00BB7F0C"/>
    <w:rsid w:val="00BC464B"/>
    <w:rsid w:val="00BE0DA1"/>
    <w:rsid w:val="00BF21FF"/>
    <w:rsid w:val="00BF433D"/>
    <w:rsid w:val="00C03F06"/>
    <w:rsid w:val="00C057BB"/>
    <w:rsid w:val="00C23E9B"/>
    <w:rsid w:val="00C30F88"/>
    <w:rsid w:val="00C31F7D"/>
    <w:rsid w:val="00C62EE5"/>
    <w:rsid w:val="00C666C4"/>
    <w:rsid w:val="00C70C75"/>
    <w:rsid w:val="00C74B1F"/>
    <w:rsid w:val="00C76E68"/>
    <w:rsid w:val="00C83260"/>
    <w:rsid w:val="00C858A5"/>
    <w:rsid w:val="00C9711A"/>
    <w:rsid w:val="00CA3867"/>
    <w:rsid w:val="00CB3D6A"/>
    <w:rsid w:val="00CC216D"/>
    <w:rsid w:val="00CC6C4A"/>
    <w:rsid w:val="00CE350E"/>
    <w:rsid w:val="00CE3527"/>
    <w:rsid w:val="00CE3DA2"/>
    <w:rsid w:val="00CE49D8"/>
    <w:rsid w:val="00CF78A4"/>
    <w:rsid w:val="00D114EB"/>
    <w:rsid w:val="00D17F52"/>
    <w:rsid w:val="00D25F02"/>
    <w:rsid w:val="00D30928"/>
    <w:rsid w:val="00D3138D"/>
    <w:rsid w:val="00D6169C"/>
    <w:rsid w:val="00D7024C"/>
    <w:rsid w:val="00D72517"/>
    <w:rsid w:val="00D735AD"/>
    <w:rsid w:val="00DA3899"/>
    <w:rsid w:val="00DB0FF1"/>
    <w:rsid w:val="00DC136D"/>
    <w:rsid w:val="00DC142D"/>
    <w:rsid w:val="00DC4B7E"/>
    <w:rsid w:val="00DD6CA4"/>
    <w:rsid w:val="00E27EF1"/>
    <w:rsid w:val="00E3358B"/>
    <w:rsid w:val="00E34763"/>
    <w:rsid w:val="00E34BC7"/>
    <w:rsid w:val="00E630E0"/>
    <w:rsid w:val="00E667A0"/>
    <w:rsid w:val="00E707EE"/>
    <w:rsid w:val="00E76B99"/>
    <w:rsid w:val="00E84B91"/>
    <w:rsid w:val="00E92498"/>
    <w:rsid w:val="00EA222C"/>
    <w:rsid w:val="00EA48E1"/>
    <w:rsid w:val="00EC2B44"/>
    <w:rsid w:val="00ED4952"/>
    <w:rsid w:val="00ED5DCC"/>
    <w:rsid w:val="00EE646D"/>
    <w:rsid w:val="00EF32DC"/>
    <w:rsid w:val="00F05F1E"/>
    <w:rsid w:val="00F13EE3"/>
    <w:rsid w:val="00F54A29"/>
    <w:rsid w:val="00F56D7A"/>
    <w:rsid w:val="00F5710D"/>
    <w:rsid w:val="00F65B37"/>
    <w:rsid w:val="00F83F65"/>
    <w:rsid w:val="00F9436E"/>
    <w:rsid w:val="00F953D3"/>
    <w:rsid w:val="00F95C45"/>
    <w:rsid w:val="00F95F5B"/>
    <w:rsid w:val="00FA7381"/>
    <w:rsid w:val="00FB293E"/>
    <w:rsid w:val="00FB5B64"/>
    <w:rsid w:val="00FC0342"/>
    <w:rsid w:val="00FC2543"/>
    <w:rsid w:val="00FD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02FB5"/>
  </w:style>
  <w:style w:type="paragraph" w:styleId="ac">
    <w:name w:val="List Paragraph"/>
    <w:basedOn w:val="a"/>
    <w:uiPriority w:val="34"/>
    <w:qFormat/>
    <w:rsid w:val="00812220"/>
    <w:pPr>
      <w:ind w:left="720"/>
      <w:contextualSpacing/>
    </w:pPr>
  </w:style>
  <w:style w:type="character" w:customStyle="1" w:styleId="ezkurwreuab5ozgtqnkl">
    <w:name w:val="ezkurwreuab5ozgtqnkl"/>
    <w:basedOn w:val="a0"/>
    <w:rsid w:val="00A40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unhideWhenUsed/>
    <w:rsid w:val="00B1586B"/>
    <w:rPr>
      <w:color w:val="0000FF"/>
      <w:u w:val="single"/>
    </w:rPr>
  </w:style>
  <w:style w:type="paragraph" w:customStyle="1" w:styleId="p">
    <w:name w:val="p"/>
    <w:basedOn w:val="a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character" w:styleId="a5">
    <w:name w:val="annotation reference"/>
    <w:basedOn w:val="a0"/>
    <w:uiPriority w:val="99"/>
    <w:semiHidden/>
    <w:unhideWhenUsed/>
    <w:rsid w:val="00CE350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E350E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E350E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E350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E350E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E350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35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1">
    <w:name w:val="s1"/>
    <w:basedOn w:val="a0"/>
    <w:rsid w:val="00802FB5"/>
  </w:style>
  <w:style w:type="paragraph" w:styleId="ac">
    <w:name w:val="List Paragraph"/>
    <w:basedOn w:val="a"/>
    <w:uiPriority w:val="34"/>
    <w:qFormat/>
    <w:rsid w:val="00812220"/>
    <w:pPr>
      <w:ind w:left="720"/>
      <w:contextualSpacing/>
    </w:pPr>
  </w:style>
  <w:style w:type="character" w:customStyle="1" w:styleId="ezkurwreuab5ozgtqnkl">
    <w:name w:val="ezkurwreuab5ozgtqnkl"/>
    <w:basedOn w:val="a0"/>
    <w:rsid w:val="00A4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9DA68-FDCB-418F-9A94-1A398C987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Жансая Турсынбекова</dc:creator>
  <cp:lastModifiedBy>Молдахан Бағдаулет Тұрсынбекұлы</cp:lastModifiedBy>
  <cp:revision>2</cp:revision>
  <dcterms:created xsi:type="dcterms:W3CDTF">2025-02-21T10:54:00Z</dcterms:created>
  <dcterms:modified xsi:type="dcterms:W3CDTF">2025-02-21T10:54:00Z</dcterms:modified>
</cp:coreProperties>
</file>