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CC" w:rsidRDefault="00F1612F" w:rsidP="008C4432">
      <w:pPr>
        <w:pStyle w:val="1"/>
        <w:rPr>
          <w:rFonts w:eastAsia="Times New Roman"/>
          <w:lang w:val="kk-KZ" w:eastAsia="ru-RU"/>
        </w:rPr>
      </w:pPr>
      <w:r>
        <w:rPr>
          <w:rFonts w:eastAsia="Times New Roman"/>
          <w:lang w:val="kk-KZ" w:eastAsia="ru-RU"/>
        </w:rPr>
        <w:t xml:space="preserve"> </w:t>
      </w:r>
    </w:p>
    <w:p w:rsidR="00B95B7D" w:rsidRPr="00060283" w:rsidRDefault="00B95B7D" w:rsidP="00B95B7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118E1" w:rsidRPr="00C118E1" w:rsidRDefault="00C118E1" w:rsidP="00B95B7D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12</w:t>
      </w:r>
      <w:r w:rsidRPr="00C977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434C8A" w:rsidRPr="00BA0EED" w:rsidRDefault="00434C8A" w:rsidP="00B95B7D">
      <w:pPr>
        <w:shd w:val="clear" w:color="auto" w:fill="FFFFFF"/>
        <w:spacing w:before="450" w:after="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Техническая спецификация закупаемых </w:t>
      </w:r>
      <w:r w:rsidR="00CA5F0C"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товаров, работ, услуг</w:t>
      </w:r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способом запроса ценовых предложений</w:t>
      </w:r>
      <w:r w:rsidR="00B913AD"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(заполняется заказчиком)</w:t>
      </w:r>
    </w:p>
    <w:p w:rsidR="00434C8A" w:rsidRPr="00BA0EED" w:rsidRDefault="00434C8A" w:rsidP="00B95B7D">
      <w:pPr>
        <w:ind w:left="426"/>
        <w:rPr>
          <w:rFonts w:ascii="Times New Roman" w:hAnsi="Times New Roman" w:cs="Times New Roman"/>
        </w:rPr>
      </w:pPr>
    </w:p>
    <w:p w:rsidR="00434C8A" w:rsidRPr="00CA5F0C" w:rsidRDefault="00434C8A" w:rsidP="00B95B7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услуг_______</w:t>
      </w:r>
      <w:r w:rsidR="00FA79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282512.</w:t>
      </w:r>
      <w:r w:rsidR="007B5D9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5</w:t>
      </w:r>
      <w:r w:rsidR="00FA79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00.0000</w:t>
      </w:r>
      <w:r w:rsidR="007B5D9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5</w:t>
      </w:r>
      <w:r w:rsidR="00FA793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3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C071A" w:rsidRP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34C8A" w:rsidRPr="00CA5F0C" w:rsidRDefault="00434C8A" w:rsidP="00B95B7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</w:t>
      </w:r>
      <w:r w:rsid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нование товара, работы, услуги</w:t>
      </w:r>
      <w:r w:rsidR="000C071A" w:rsidRP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B5D92" w:rsidRPr="001F7E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Кондиционер (сплит-система) 25кВт, 380В,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F7EF2">
        <w:rPr>
          <w:u w:val="single"/>
        </w:rPr>
        <w:t xml:space="preserve">  </w:t>
      </w:r>
    </w:p>
    <w:p w:rsidR="00434C8A" w:rsidRPr="00CA5F0C" w:rsidRDefault="00434C8A" w:rsidP="00B95B7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2010)_____</w:t>
      </w:r>
      <w:r w:rsidR="000C071A" w:rsidRPr="000C071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  <w:r w:rsid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C071A" w:rsidRP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E7BB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0C071A" w:rsidRP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434C8A" w:rsidRPr="00CA5F0C" w:rsidRDefault="00434C8A" w:rsidP="00B95B7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поставки__</w:t>
      </w:r>
      <w:r w:rsidR="003C5FE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C5FE6" w:rsidRPr="000C0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 календарных дней с мо</w:t>
      </w:r>
      <w:r w:rsidR="003C5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мента заключения договор</w:t>
      </w:r>
      <w:r w:rsidR="003C5FE6" w:rsidRPr="00E86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9E7BB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="000C071A" w:rsidRP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C5FE6" w:rsidRP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C071A" w:rsidRP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34C8A" w:rsidRPr="00CA5F0C" w:rsidRDefault="00434C8A" w:rsidP="00B95B7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платежа_____</w:t>
      </w:r>
      <w:r w:rsidR="000C071A" w:rsidRPr="000C071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0%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C0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34C8A" w:rsidRPr="00CA5F0C" w:rsidRDefault="00434C8A" w:rsidP="008C443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7B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43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C4432" w:rsidRPr="008C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ранее (до трех лет) до даты заключения договора</w:t>
      </w:r>
      <w:r w:rsidR="008C443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C071A" w:rsidRPr="00F002B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34C8A" w:rsidRPr="004030C0" w:rsidRDefault="00434C8A" w:rsidP="00B95B7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(в месяцах)___</w:t>
      </w:r>
      <w:r w:rsidR="000C071A" w:rsidRPr="000C071A">
        <w:rPr>
          <w:u w:val="single"/>
        </w:rPr>
        <w:t xml:space="preserve"> </w:t>
      </w:r>
      <w:r w:rsidR="000C071A" w:rsidRPr="000C0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 (двенадцать)</w:t>
      </w:r>
      <w:r w:rsid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0C071A" w:rsidRP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F7EF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C071A" w:rsidRP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030C0" w:rsidRPr="00CA5F0C" w:rsidRDefault="004030C0" w:rsidP="00B95B7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0"/>
        <w:gridCol w:w="7088"/>
      </w:tblGrid>
      <w:tr w:rsidR="00CA5F0C" w:rsidRPr="00B86787" w:rsidTr="00FA7932">
        <w:trPr>
          <w:trHeight w:val="1763"/>
          <w:jc w:val="center"/>
        </w:trPr>
        <w:tc>
          <w:tcPr>
            <w:tcW w:w="1809" w:type="dxa"/>
          </w:tcPr>
          <w:p w:rsidR="00CA5F0C" w:rsidRPr="00864D84" w:rsidRDefault="00CA5F0C" w:rsidP="00B95B7D">
            <w:pPr>
              <w:ind w:left="426"/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088" w:type="dxa"/>
          </w:tcPr>
          <w:p w:rsidR="007B5D92" w:rsidRPr="001F7EF2" w:rsidRDefault="007B5D92" w:rsidP="007B5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F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параметры оборудования.</w:t>
            </w:r>
          </w:p>
          <w:p w:rsidR="00A6396A" w:rsidRPr="00A6396A" w:rsidRDefault="009F23F1" w:rsidP="00A639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396A" w:rsidRPr="00A6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.номинальное напряжение, (В): не менее 220В не более 240В; </w:t>
            </w:r>
            <w:proofErr w:type="gramStart"/>
            <w:r w:rsidR="00A6396A" w:rsidRPr="00A6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однофазный</w:t>
            </w:r>
            <w:proofErr w:type="gramEnd"/>
            <w:r w:rsidR="00A6396A" w:rsidRPr="00A6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396A" w:rsidRPr="00A6396A" w:rsidRDefault="00A6396A" w:rsidP="00A639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2.номинальная частота (</w:t>
            </w:r>
            <w:proofErr w:type="gramStart"/>
            <w:r w:rsidRPr="00A6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  <w:r w:rsidRPr="00A6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50; не хуже, чем 50-60Hz±10%;</w:t>
            </w:r>
          </w:p>
          <w:p w:rsidR="00A6396A" w:rsidRPr="00A6396A" w:rsidRDefault="00A6396A" w:rsidP="00A639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3.мощность охлаждения, не менее (кВт):</w:t>
            </w:r>
            <w:r w:rsidRPr="001F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6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5;</w:t>
            </w:r>
          </w:p>
          <w:p w:rsidR="00F843EF" w:rsidRPr="001F7EF2" w:rsidRDefault="009C0C30" w:rsidP="00F843EF">
            <w:pPr>
              <w:pStyle w:val="a7"/>
              <w:jc w:val="both"/>
              <w:rPr>
                <w:sz w:val="24"/>
                <w:szCs w:val="24"/>
              </w:rPr>
            </w:pPr>
            <w:r w:rsidRPr="001F7EF2">
              <w:rPr>
                <w:sz w:val="24"/>
                <w:szCs w:val="24"/>
              </w:rPr>
              <w:t>4.</w:t>
            </w:r>
            <w:r w:rsidR="007B5D92" w:rsidRPr="001F7EF2">
              <w:rPr>
                <w:sz w:val="24"/>
                <w:szCs w:val="24"/>
              </w:rPr>
              <w:t xml:space="preserve">исполнение кондиционера </w:t>
            </w:r>
            <w:r w:rsidR="00647943" w:rsidRPr="001F7EF2">
              <w:rPr>
                <w:sz w:val="24"/>
                <w:szCs w:val="24"/>
              </w:rPr>
              <w:t>–</w:t>
            </w:r>
            <w:r w:rsidR="007B5D92" w:rsidRPr="001F7EF2">
              <w:rPr>
                <w:sz w:val="24"/>
                <w:szCs w:val="24"/>
              </w:rPr>
              <w:t xml:space="preserve"> </w:t>
            </w:r>
            <w:proofErr w:type="gramStart"/>
            <w:r w:rsidR="00647943" w:rsidRPr="001F7EF2">
              <w:rPr>
                <w:sz w:val="24"/>
                <w:szCs w:val="24"/>
              </w:rPr>
              <w:t>канальная</w:t>
            </w:r>
            <w:proofErr w:type="gramEnd"/>
            <w:r w:rsidR="00647943" w:rsidRPr="001F7EF2">
              <w:rPr>
                <w:sz w:val="24"/>
                <w:szCs w:val="24"/>
              </w:rPr>
              <w:t xml:space="preserve"> </w:t>
            </w:r>
            <w:r w:rsidR="007B5D92" w:rsidRPr="001F7EF2">
              <w:rPr>
                <w:sz w:val="24"/>
                <w:szCs w:val="24"/>
              </w:rPr>
              <w:t xml:space="preserve">сплит-система потолочного типа; </w:t>
            </w:r>
          </w:p>
          <w:p w:rsidR="00F843EF" w:rsidRPr="001F7EF2" w:rsidRDefault="00F843EF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5.тип хладагента/количество - фреон </w:t>
            </w:r>
            <w:r w:rsidRPr="001F7EF2">
              <w:rPr>
                <w:rFonts w:eastAsia="Times New Roman"/>
                <w:sz w:val="24"/>
                <w:szCs w:val="24"/>
                <w:lang w:val="en-US" w:eastAsia="ru-RU"/>
              </w:rPr>
              <w:t>R</w:t>
            </w: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32/не менее 5,10кг;</w:t>
            </w:r>
          </w:p>
          <w:p w:rsidR="00F843EF" w:rsidRPr="001F7EF2" w:rsidRDefault="00F843EF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6.холодопроизводительность номинал/мин/макс (кВт) не менее: 25,0/6,9/28,0;</w:t>
            </w:r>
          </w:p>
          <w:p w:rsidR="00F843EF" w:rsidRPr="001F7EF2" w:rsidRDefault="00F843EF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7.теплопроизводительность номинал/мин/макс (кВт) не менее: 28,0/6,7/31,5;</w:t>
            </w:r>
          </w:p>
          <w:p w:rsidR="00F843EF" w:rsidRPr="001F7EF2" w:rsidRDefault="00F843EF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8.потребляемая мощность охлаждение/обогрев (кВт) не более: 8,25/7,55;</w:t>
            </w:r>
          </w:p>
          <w:p w:rsidR="00F843EF" w:rsidRPr="001F7EF2" w:rsidRDefault="00F843EF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9.класс </w:t>
            </w:r>
            <w:proofErr w:type="spellStart"/>
            <w:r w:rsidRPr="001F7EF2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1F7EF2">
              <w:rPr>
                <w:rFonts w:eastAsia="Times New Roman"/>
                <w:sz w:val="24"/>
                <w:szCs w:val="24"/>
                <w:lang w:eastAsia="ru-RU"/>
              </w:rPr>
              <w:t>, охлаждение/обогрев: не хуже</w:t>
            </w:r>
            <w:proofErr w:type="gramStart"/>
            <w:r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F23F1" w:rsidRPr="001F7EF2">
              <w:rPr>
                <w:sz w:val="24"/>
                <w:szCs w:val="24"/>
              </w:rPr>
              <w:t>А</w:t>
            </w:r>
            <w:proofErr w:type="gramEnd"/>
            <w:r w:rsidR="009F23F1" w:rsidRPr="001F7EF2">
              <w:rPr>
                <w:sz w:val="24"/>
                <w:szCs w:val="24"/>
              </w:rPr>
              <w:t>++/А++</w:t>
            </w: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F843EF" w:rsidRPr="001F7EF2" w:rsidRDefault="009F23F1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.должен использоваться инверторный DC компрессор; </w:t>
            </w:r>
          </w:p>
          <w:p w:rsidR="00F843EF" w:rsidRPr="001F7EF2" w:rsidRDefault="009F23F1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.внутренние блоки должны быть укомплектованы </w:t>
            </w:r>
            <w:proofErr w:type="spellStart"/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>противопылевыми</w:t>
            </w:r>
            <w:proofErr w:type="spellEnd"/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>фотокаталическими</w:t>
            </w:r>
            <w:proofErr w:type="spellEnd"/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 фильтрами тонкой очистки воздуха; </w:t>
            </w:r>
          </w:p>
          <w:p w:rsidR="00F843EF" w:rsidRPr="001F7EF2" w:rsidRDefault="009F23F1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.встроенный модуль </w:t>
            </w:r>
            <w:proofErr w:type="spellStart"/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>авторестарта</w:t>
            </w:r>
            <w:proofErr w:type="spellEnd"/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F843EF" w:rsidRPr="001F7EF2" w:rsidRDefault="00F843EF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F23F1" w:rsidRPr="001F7EF2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.коэффициент </w:t>
            </w:r>
            <w:proofErr w:type="spellStart"/>
            <w:r w:rsidRPr="001F7EF2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 - EER (охлаждение), не менее 3,03; </w:t>
            </w:r>
          </w:p>
          <w:p w:rsidR="007B5D92" w:rsidRPr="001F7EF2" w:rsidRDefault="009F23F1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F7EF2">
              <w:rPr>
                <w:rFonts w:eastAsia="Times New Roman"/>
                <w:sz w:val="24"/>
                <w:szCs w:val="24"/>
                <w:lang w:eastAsia="ru-RU"/>
              </w:rPr>
              <w:t>14</w:t>
            </w:r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.коэффициент </w:t>
            </w:r>
            <w:proofErr w:type="spellStart"/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="00F843EF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 - COP (обогрев), не менее 3,75; </w:t>
            </w:r>
          </w:p>
          <w:p w:rsidR="007B5D92" w:rsidRPr="001F7EF2" w:rsidRDefault="009F23F1" w:rsidP="007B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0C30" w:rsidRPr="001F7E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 xml:space="preserve">должен использоваться инверторный DC компрессор; </w:t>
            </w:r>
          </w:p>
          <w:p w:rsidR="007B5D92" w:rsidRPr="001F7EF2" w:rsidRDefault="009F23F1" w:rsidP="009F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0C30" w:rsidRPr="001F7E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>комплектация оборудования должна включать зимний комплект (подогрев картера и утепление компрессора) для работы при низких температурах наружного воздуха, адаптированный под данную модель кондиционера</w:t>
            </w:r>
            <w:r w:rsidRPr="001F7EF2">
              <w:rPr>
                <w:rFonts w:ascii="Times New Roman" w:hAnsi="Times New Roman" w:cs="Times New Roman"/>
                <w:sz w:val="24"/>
                <w:szCs w:val="24"/>
              </w:rPr>
              <w:t>, в комплект поставки должен входить низкотемпературный зимний комплект;</w:t>
            </w:r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C30" w:rsidRPr="001F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5D92" w:rsidRPr="001F7EF2" w:rsidRDefault="009F23F1" w:rsidP="007B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0C30" w:rsidRPr="001F7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 xml:space="preserve">встроенный модуль </w:t>
            </w:r>
            <w:proofErr w:type="spellStart"/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>авторестарта</w:t>
            </w:r>
            <w:proofErr w:type="spellEnd"/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B5D92" w:rsidRPr="001F7EF2" w:rsidRDefault="009F23F1" w:rsidP="007B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9C0C30" w:rsidRPr="001F7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 xml:space="preserve">общие размеры внутреннего блока, не более </w:t>
            </w:r>
            <w:proofErr w:type="spellStart"/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>ВхШхГ</w:t>
            </w:r>
            <w:proofErr w:type="spellEnd"/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 xml:space="preserve">, мм: 379х1600х893; </w:t>
            </w:r>
          </w:p>
          <w:p w:rsidR="007B5D92" w:rsidRPr="001F7EF2" w:rsidRDefault="009F23F1" w:rsidP="007B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0C30" w:rsidRPr="001F7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 xml:space="preserve">общие размеры внешнего блока, не более </w:t>
            </w:r>
            <w:proofErr w:type="spellStart"/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>ВхШхГ</w:t>
            </w:r>
            <w:proofErr w:type="spellEnd"/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>, мм: 1505х970х370;</w:t>
            </w:r>
          </w:p>
          <w:p w:rsidR="00647943" w:rsidRPr="00B13726" w:rsidRDefault="009F23F1" w:rsidP="00B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0C30" w:rsidRPr="001F7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комплект поставки должен входить беспроводной пульт ДУ; </w:t>
            </w:r>
          </w:p>
          <w:p w:rsidR="00647943" w:rsidRPr="001F7EF2" w:rsidRDefault="00B13726" w:rsidP="00647943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>.вес блоков внутренний/наружный (</w:t>
            </w:r>
            <w:proofErr w:type="gramStart"/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>кг</w:t>
            </w:r>
            <w:proofErr w:type="gramEnd"/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>) не более:</w:t>
            </w:r>
            <w:r w:rsidR="009F23F1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 89,0/153</w:t>
            </w:r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>,0;</w:t>
            </w:r>
          </w:p>
          <w:p w:rsidR="00647943" w:rsidRPr="001F7EF2" w:rsidRDefault="00B13726" w:rsidP="00647943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.максимальная длина труб/длина, не требующая дозаправки, не менее (м): </w:t>
            </w:r>
            <w:r w:rsidR="00647943" w:rsidRPr="001F7EF2">
              <w:rPr>
                <w:sz w:val="24"/>
                <w:szCs w:val="24"/>
              </w:rPr>
              <w:t>70/30</w:t>
            </w:r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647943" w:rsidRPr="001F7EF2" w:rsidRDefault="00B13726" w:rsidP="00647943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.максимальный перепад высот/наружный </w:t>
            </w:r>
            <w:r w:rsidR="009F23F1" w:rsidRPr="001F7EF2">
              <w:rPr>
                <w:rFonts w:eastAsia="Times New Roman"/>
                <w:sz w:val="24"/>
                <w:szCs w:val="24"/>
                <w:lang w:eastAsia="ru-RU"/>
              </w:rPr>
              <w:t>блок выше/ниже, не менее (м): 5</w:t>
            </w:r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0/15; </w:t>
            </w:r>
          </w:p>
          <w:p w:rsidR="00647943" w:rsidRPr="001F7EF2" w:rsidRDefault="00B13726" w:rsidP="00647943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.в комплект поставки должен входить беспроводной пульт ДУ; </w:t>
            </w:r>
          </w:p>
          <w:p w:rsidR="007B5D92" w:rsidRPr="001F7EF2" w:rsidRDefault="00B13726" w:rsidP="00F843EF">
            <w:pPr>
              <w:pStyle w:val="a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>.рабочий диапазон наружных температур: при охлаждении от -15</w:t>
            </w:r>
            <w:proofErr w:type="gramStart"/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>°С</w:t>
            </w:r>
            <w:proofErr w:type="gramEnd"/>
            <w:r w:rsidR="00647943" w:rsidRPr="001F7EF2">
              <w:rPr>
                <w:rFonts w:eastAsia="Times New Roman"/>
                <w:sz w:val="24"/>
                <w:szCs w:val="24"/>
                <w:lang w:eastAsia="ru-RU"/>
              </w:rPr>
              <w:t xml:space="preserve"> до +50°С, при обогреве от -20°С до +20°С;</w:t>
            </w:r>
          </w:p>
          <w:p w:rsidR="009C0C30" w:rsidRPr="001F7EF2" w:rsidRDefault="00B13726" w:rsidP="007B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C0C30" w:rsidRPr="001F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C0C30" w:rsidRPr="001F7EF2">
              <w:rPr>
                <w:rFonts w:ascii="Times New Roman" w:hAnsi="Times New Roman" w:cs="Times New Roman"/>
                <w:sz w:val="24"/>
                <w:szCs w:val="24"/>
              </w:rPr>
              <w:t>совместимость с системой управления: шлюз MH-RC-MBS-1;</w:t>
            </w:r>
          </w:p>
          <w:p w:rsidR="007B5D92" w:rsidRPr="00614541" w:rsidRDefault="00B13726" w:rsidP="007B5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0C30" w:rsidRPr="001F7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D92" w:rsidRPr="001F7EF2">
              <w:rPr>
                <w:rFonts w:ascii="Times New Roman" w:hAnsi="Times New Roman" w:cs="Times New Roman"/>
                <w:sz w:val="24"/>
                <w:szCs w:val="24"/>
              </w:rPr>
              <w:t>протокол ошибок и неисправностей: не менее 80 пунктов.</w:t>
            </w:r>
          </w:p>
          <w:p w:rsidR="007B5D92" w:rsidRDefault="007B5D92" w:rsidP="007B5D92">
            <w:pPr>
              <w:rPr>
                <w:rFonts w:ascii="Times New Roman" w:hAnsi="Times New Roman" w:cs="Times New Roman"/>
                <w:sz w:val="24"/>
              </w:rPr>
            </w:pPr>
            <w:r w:rsidRPr="00614541">
              <w:rPr>
                <w:rFonts w:ascii="Times New Roman" w:hAnsi="Times New Roman" w:cs="Times New Roman"/>
                <w:b/>
                <w:sz w:val="24"/>
              </w:rPr>
              <w:t>Требования к упаковке:</w:t>
            </w:r>
            <w:r w:rsidRPr="006145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B5D92" w:rsidRPr="00614541" w:rsidRDefault="007B5D92" w:rsidP="007B5D9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14541">
              <w:rPr>
                <w:rFonts w:ascii="Times New Roman" w:hAnsi="Times New Roman" w:cs="Times New Roman"/>
                <w:sz w:val="24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7B5D92" w:rsidRDefault="007B5D92" w:rsidP="007B5D92">
            <w:pPr>
              <w:rPr>
                <w:rFonts w:ascii="Times New Roman" w:hAnsi="Times New Roman" w:cs="Times New Roman"/>
                <w:sz w:val="24"/>
              </w:rPr>
            </w:pPr>
            <w:r w:rsidRPr="00614541">
              <w:rPr>
                <w:rFonts w:ascii="Times New Roman" w:hAnsi="Times New Roman" w:cs="Times New Roman"/>
                <w:sz w:val="24"/>
              </w:rPr>
              <w:t xml:space="preserve">Оборудование должно быть новым, заводской сборки, т. е. не бывшими в эксплуатации, не восстановленными и не собранными из восстановленных компонентов. </w:t>
            </w:r>
          </w:p>
          <w:p w:rsidR="007B5D92" w:rsidRPr="00614541" w:rsidRDefault="007B5D92" w:rsidP="007B5D9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14541">
              <w:rPr>
                <w:rFonts w:ascii="Times New Roman" w:hAnsi="Times New Roman" w:cs="Times New Roman"/>
                <w:sz w:val="24"/>
              </w:rPr>
              <w:t xml:space="preserve">Оборудование должно быть упаковано и маркировано. </w:t>
            </w:r>
          </w:p>
          <w:p w:rsidR="007B5D92" w:rsidRPr="00614541" w:rsidRDefault="007B5D92" w:rsidP="007B5D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4541">
              <w:rPr>
                <w:rFonts w:ascii="Times New Roman" w:hAnsi="Times New Roman" w:cs="Times New Roman"/>
                <w:b/>
                <w:sz w:val="24"/>
              </w:rPr>
              <w:t xml:space="preserve">Перечень передаваемой документации при поставке товара:  </w:t>
            </w:r>
          </w:p>
          <w:p w:rsidR="007B5D92" w:rsidRPr="00614541" w:rsidRDefault="001F7EF2" w:rsidP="007B5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7B5D92">
              <w:rPr>
                <w:rFonts w:ascii="Times New Roman" w:hAnsi="Times New Roman" w:cs="Times New Roman"/>
                <w:sz w:val="24"/>
              </w:rPr>
              <w:t>Копия с</w:t>
            </w:r>
            <w:r w:rsidR="007B5D92" w:rsidRPr="00614541">
              <w:rPr>
                <w:rFonts w:ascii="Times New Roman" w:hAnsi="Times New Roman" w:cs="Times New Roman"/>
                <w:sz w:val="24"/>
              </w:rPr>
              <w:t>ертификат</w:t>
            </w:r>
            <w:r w:rsidR="007B5D92">
              <w:rPr>
                <w:rFonts w:ascii="Times New Roman" w:hAnsi="Times New Roman" w:cs="Times New Roman"/>
                <w:sz w:val="24"/>
              </w:rPr>
              <w:t>а соответствия, заверенная</w:t>
            </w:r>
            <w:r w:rsidR="007B5D92" w:rsidRPr="00614541">
              <w:rPr>
                <w:rFonts w:ascii="Times New Roman" w:hAnsi="Times New Roman" w:cs="Times New Roman"/>
                <w:sz w:val="24"/>
              </w:rPr>
              <w:t xml:space="preserve"> печатью Поставщика. </w:t>
            </w:r>
          </w:p>
          <w:p w:rsidR="007B5D92" w:rsidRPr="00614541" w:rsidRDefault="001F7EF2" w:rsidP="007B5D9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7B5D92">
              <w:rPr>
                <w:rFonts w:ascii="Times New Roman" w:hAnsi="Times New Roman" w:cs="Times New Roman"/>
                <w:sz w:val="24"/>
              </w:rPr>
              <w:t>Копия п</w:t>
            </w:r>
            <w:r w:rsidR="007B5D92" w:rsidRPr="00614541">
              <w:rPr>
                <w:rFonts w:ascii="Times New Roman" w:hAnsi="Times New Roman" w:cs="Times New Roman"/>
                <w:sz w:val="24"/>
              </w:rPr>
              <w:t>аспорт</w:t>
            </w:r>
            <w:r w:rsidR="007B5D92">
              <w:rPr>
                <w:rFonts w:ascii="Times New Roman" w:hAnsi="Times New Roman" w:cs="Times New Roman"/>
                <w:sz w:val="24"/>
              </w:rPr>
              <w:t>а, подтверждающая</w:t>
            </w:r>
            <w:r w:rsidR="007B5D92" w:rsidRPr="00614541">
              <w:rPr>
                <w:rFonts w:ascii="Times New Roman" w:hAnsi="Times New Roman" w:cs="Times New Roman"/>
                <w:sz w:val="24"/>
              </w:rPr>
              <w:t xml:space="preserve"> эксплуатационные х</w:t>
            </w:r>
            <w:r w:rsidR="007B5D92">
              <w:rPr>
                <w:rFonts w:ascii="Times New Roman" w:hAnsi="Times New Roman" w:cs="Times New Roman"/>
                <w:sz w:val="24"/>
              </w:rPr>
              <w:t>арактеристики товара, заверенная</w:t>
            </w:r>
            <w:r w:rsidR="007B5D92" w:rsidRPr="00614541">
              <w:rPr>
                <w:rFonts w:ascii="Times New Roman" w:hAnsi="Times New Roman" w:cs="Times New Roman"/>
                <w:sz w:val="24"/>
              </w:rPr>
              <w:t xml:space="preserve"> печатью Поставщика.</w:t>
            </w:r>
          </w:p>
          <w:p w:rsidR="007B5D92" w:rsidRDefault="007B5D92" w:rsidP="007B5D92">
            <w:pPr>
              <w:rPr>
                <w:rFonts w:ascii="Times New Roman" w:hAnsi="Times New Roman" w:cs="Times New Roman"/>
                <w:sz w:val="24"/>
              </w:rPr>
            </w:pPr>
            <w:r w:rsidRPr="00614541">
              <w:rPr>
                <w:rFonts w:ascii="Times New Roman" w:hAnsi="Times New Roman" w:cs="Times New Roman"/>
                <w:b/>
                <w:sz w:val="24"/>
              </w:rPr>
              <w:t>Место поставки товара:</w:t>
            </w:r>
            <w:r w:rsidRPr="006145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95B7D" w:rsidRPr="00B86787" w:rsidRDefault="001F7EF2" w:rsidP="007B5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7B5D92" w:rsidRPr="00614541">
              <w:rPr>
                <w:rFonts w:ascii="Times New Roman" w:hAnsi="Times New Roman" w:cs="Times New Roman"/>
                <w:sz w:val="24"/>
              </w:rPr>
              <w:t>Республика Казахстан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5D92" w:rsidRPr="00614541">
              <w:rPr>
                <w:rFonts w:ascii="Times New Roman" w:hAnsi="Times New Roman" w:cs="Times New Roman"/>
                <w:sz w:val="24"/>
              </w:rPr>
              <w:t xml:space="preserve">г. Караганда, р-н </w:t>
            </w:r>
            <w:proofErr w:type="spellStart"/>
            <w:r w:rsidR="007B5D92" w:rsidRPr="00614541">
              <w:rPr>
                <w:rFonts w:ascii="Times New Roman" w:hAnsi="Times New Roman" w:cs="Times New Roman"/>
                <w:sz w:val="24"/>
              </w:rPr>
              <w:t>Алихана</w:t>
            </w:r>
            <w:proofErr w:type="spellEnd"/>
            <w:r w:rsidR="007B5D92" w:rsidRPr="006145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B5D92" w:rsidRPr="00614541">
              <w:rPr>
                <w:rFonts w:ascii="Times New Roman" w:hAnsi="Times New Roman" w:cs="Times New Roman"/>
                <w:sz w:val="24"/>
              </w:rPr>
              <w:t>Бокейханова</w:t>
            </w:r>
            <w:proofErr w:type="spellEnd"/>
            <w:r w:rsidR="007B5D92" w:rsidRPr="00614541">
              <w:rPr>
                <w:rFonts w:ascii="Times New Roman" w:hAnsi="Times New Roman" w:cs="Times New Roman"/>
                <w:sz w:val="24"/>
              </w:rPr>
              <w:t>, трасса Караганда-Темиртау, РТС «Новая», филиал АО «</w:t>
            </w:r>
            <w:proofErr w:type="spellStart"/>
            <w:r w:rsidR="007B5D92" w:rsidRPr="00614541">
              <w:rPr>
                <w:rFonts w:ascii="Times New Roman" w:hAnsi="Times New Roman" w:cs="Times New Roman"/>
                <w:sz w:val="24"/>
              </w:rPr>
              <w:t>Казтелерадио</w:t>
            </w:r>
            <w:proofErr w:type="spellEnd"/>
            <w:r w:rsidR="007B5D92" w:rsidRPr="00614541">
              <w:rPr>
                <w:rFonts w:ascii="Times New Roman" w:hAnsi="Times New Roman" w:cs="Times New Roman"/>
                <w:sz w:val="24"/>
              </w:rPr>
              <w:t xml:space="preserve">» «Карагандинская ОДРТ» - 1 </w:t>
            </w:r>
            <w:proofErr w:type="spellStart"/>
            <w:proofErr w:type="gramStart"/>
            <w:r w:rsidR="007B5D92" w:rsidRPr="00614541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  <w:r w:rsidR="007B5D92" w:rsidRPr="00614541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CA5F0C" w:rsidRPr="00864D84" w:rsidTr="00B95B7D">
        <w:trPr>
          <w:trHeight w:val="1264"/>
          <w:jc w:val="center"/>
        </w:trPr>
        <w:tc>
          <w:tcPr>
            <w:tcW w:w="1809" w:type="dxa"/>
          </w:tcPr>
          <w:p w:rsidR="00CA5F0C" w:rsidRPr="00864D84" w:rsidRDefault="004030C0" w:rsidP="00B95B7D">
            <w:pPr>
              <w:ind w:left="426"/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lastRenderedPageBreak/>
              <w:t>Для</w:t>
            </w:r>
            <w:r w:rsidR="00CA5F0C" w:rsidRPr="00864D84">
              <w:rPr>
                <w:rFonts w:ascii="Times New Roman" w:hAnsi="Times New Roman" w:cs="Times New Roman"/>
                <w:sz w:val="24"/>
              </w:rPr>
              <w:t xml:space="preserve"> закупок услуг/работ не связанных со строительством</w:t>
            </w:r>
          </w:p>
        </w:tc>
        <w:tc>
          <w:tcPr>
            <w:tcW w:w="7088" w:type="dxa"/>
          </w:tcPr>
          <w:p w:rsidR="00CA5F0C" w:rsidRPr="00E5742B" w:rsidRDefault="00CA5F0C" w:rsidP="00B95B7D">
            <w:pPr>
              <w:ind w:left="426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864D84" w:rsidRDefault="00864D84" w:rsidP="00B95B7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BA0EED" w:rsidRDefault="00CA5F0C" w:rsidP="00B95B7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BA0EED" w:rsidRDefault="00CA5F0C" w:rsidP="00B95B7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BA0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BA0EED" w:rsidRDefault="00CA5F0C" w:rsidP="00B95B7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BA0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BA0EED" w:rsidRDefault="00CA5F0C" w:rsidP="00B95B7D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A0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BA0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BA0E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BA0E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A7932" w:rsidRDefault="00FA7932" w:rsidP="00B95B7D">
      <w:pPr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p w:rsidR="00FA7932" w:rsidRPr="00FA7932" w:rsidRDefault="00FA7932" w:rsidP="00B95B7D">
      <w:pPr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p w:rsidR="00FA7932" w:rsidRPr="00FA7932" w:rsidRDefault="00D23AA5" w:rsidP="00B95B7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A7932" w:rsidRPr="00FA7932">
        <w:rPr>
          <w:rFonts w:ascii="Times New Roman" w:hAnsi="Times New Roman" w:cs="Times New Roman"/>
          <w:sz w:val="24"/>
          <w:szCs w:val="24"/>
        </w:rPr>
        <w:t xml:space="preserve">аместителя Председателя Правления – </w:t>
      </w:r>
    </w:p>
    <w:p w:rsidR="00FA7932" w:rsidRPr="00FA7932" w:rsidRDefault="00D23AA5" w:rsidP="00B95B7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директор</w:t>
      </w:r>
      <w:r w:rsidR="00FA7932" w:rsidRPr="00FA793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95B7D">
        <w:rPr>
          <w:rFonts w:ascii="Times New Roman" w:hAnsi="Times New Roman" w:cs="Times New Roman"/>
          <w:sz w:val="24"/>
          <w:szCs w:val="24"/>
        </w:rPr>
        <w:t xml:space="preserve">           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</w:p>
    <w:p w:rsidR="00FA7932" w:rsidRPr="00FA7932" w:rsidRDefault="00FA7932" w:rsidP="00B95B7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FA7932" w:rsidRPr="00FA7932" w:rsidRDefault="00FA7932" w:rsidP="00B95B7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FA7932" w:rsidRPr="00FA7932" w:rsidRDefault="00FA7932" w:rsidP="00B95B7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FA7932" w:rsidRPr="00FA7932" w:rsidRDefault="00FA7932" w:rsidP="00B95B7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FA7932" w:rsidRPr="00FA7932" w:rsidRDefault="00C118E1" w:rsidP="00B95B7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инфраструктуры и энер</w:t>
      </w:r>
      <w:r w:rsidR="00B95B7D">
        <w:rPr>
          <w:rFonts w:ascii="Times New Roman" w:hAnsi="Times New Roman" w:cs="Times New Roman"/>
          <w:sz w:val="24"/>
          <w:szCs w:val="24"/>
        </w:rPr>
        <w:t xml:space="preserve">гетики _______________________ </w:t>
      </w:r>
      <w:r w:rsidR="00D23AA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D23AA5">
        <w:rPr>
          <w:rFonts w:ascii="Times New Roman" w:hAnsi="Times New Roman" w:cs="Times New Roman"/>
          <w:sz w:val="24"/>
          <w:szCs w:val="24"/>
        </w:rPr>
        <w:t>Рахимжанов</w:t>
      </w:r>
      <w:proofErr w:type="spellEnd"/>
    </w:p>
    <w:p w:rsidR="00434C8A" w:rsidRPr="00BA0EED" w:rsidRDefault="00434C8A" w:rsidP="00B95B7D">
      <w:pPr>
        <w:ind w:left="426"/>
        <w:rPr>
          <w:rFonts w:ascii="Times New Roman" w:hAnsi="Times New Roman" w:cs="Times New Roman"/>
          <w:sz w:val="24"/>
          <w:szCs w:val="24"/>
        </w:rPr>
      </w:pPr>
    </w:p>
    <w:sectPr w:rsidR="00434C8A" w:rsidRPr="00BA0EED" w:rsidSect="00B95B7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7EDB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27444"/>
    <w:rsid w:val="00060283"/>
    <w:rsid w:val="000C071A"/>
    <w:rsid w:val="001F7EF2"/>
    <w:rsid w:val="002B71B3"/>
    <w:rsid w:val="002D7D6C"/>
    <w:rsid w:val="003C5FE6"/>
    <w:rsid w:val="003D2CCB"/>
    <w:rsid w:val="004030C0"/>
    <w:rsid w:val="00434C8A"/>
    <w:rsid w:val="0047668A"/>
    <w:rsid w:val="00561DA7"/>
    <w:rsid w:val="00573042"/>
    <w:rsid w:val="00647943"/>
    <w:rsid w:val="00755C5F"/>
    <w:rsid w:val="007B5D92"/>
    <w:rsid w:val="008241CC"/>
    <w:rsid w:val="00864D84"/>
    <w:rsid w:val="00891C89"/>
    <w:rsid w:val="008C4432"/>
    <w:rsid w:val="00906C78"/>
    <w:rsid w:val="009C0C30"/>
    <w:rsid w:val="009E7BBC"/>
    <w:rsid w:val="009F23F1"/>
    <w:rsid w:val="00A6396A"/>
    <w:rsid w:val="00AC0BB4"/>
    <w:rsid w:val="00AC45E2"/>
    <w:rsid w:val="00AF2ED6"/>
    <w:rsid w:val="00B13726"/>
    <w:rsid w:val="00B808AD"/>
    <w:rsid w:val="00B86787"/>
    <w:rsid w:val="00B913AD"/>
    <w:rsid w:val="00B95B7D"/>
    <w:rsid w:val="00BA0EED"/>
    <w:rsid w:val="00C118E1"/>
    <w:rsid w:val="00C9260F"/>
    <w:rsid w:val="00CA5F0C"/>
    <w:rsid w:val="00CB2ED8"/>
    <w:rsid w:val="00D23AA5"/>
    <w:rsid w:val="00E478AD"/>
    <w:rsid w:val="00E5742B"/>
    <w:rsid w:val="00E76E28"/>
    <w:rsid w:val="00F002B0"/>
    <w:rsid w:val="00F1612F"/>
    <w:rsid w:val="00F843EF"/>
    <w:rsid w:val="00FA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paragraph" w:styleId="1">
    <w:name w:val="heading 1"/>
    <w:basedOn w:val="a"/>
    <w:next w:val="a"/>
    <w:link w:val="10"/>
    <w:uiPriority w:val="9"/>
    <w:qFormat/>
    <w:rsid w:val="008C4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C0C30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C4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paragraph" w:styleId="1">
    <w:name w:val="heading 1"/>
    <w:basedOn w:val="a"/>
    <w:next w:val="a"/>
    <w:link w:val="10"/>
    <w:uiPriority w:val="9"/>
    <w:qFormat/>
    <w:rsid w:val="008C4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C0C30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C4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9216-FFC6-44B0-B769-87B65EE7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3</cp:revision>
  <cp:lastPrinted>2025-02-03T07:41:00Z</cp:lastPrinted>
  <dcterms:created xsi:type="dcterms:W3CDTF">2025-03-14T08:33:00Z</dcterms:created>
  <dcterms:modified xsi:type="dcterms:W3CDTF">2025-03-17T05:42:00Z</dcterms:modified>
</cp:coreProperties>
</file>