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E22709">
        <w:rPr>
          <w:rStyle w:val="s0"/>
        </w:rPr>
        <w:t>Лазерный уровень</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E22709">
        <w:rPr>
          <w:rStyle w:val="s0"/>
        </w:rPr>
        <w:t>Лазерный уровень</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E22709" w:rsidP="00C6243E">
            <w:pPr>
              <w:rPr>
                <w:color w:val="auto"/>
                <w:lang w:val="kk-KZ"/>
              </w:rPr>
            </w:pPr>
            <w:r>
              <w:rPr>
                <w:rStyle w:val="s0"/>
              </w:rPr>
              <w:t>Лазерный уровень</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2038A0" w:rsidP="00810D27">
            <w:pPr>
              <w:rPr>
                <w:color w:val="auto"/>
                <w:lang w:val="kk-KZ"/>
              </w:rPr>
            </w:pPr>
            <w:r>
              <w:rPr>
                <w:color w:val="auto"/>
                <w:lang w:val="kk-KZ"/>
              </w:rPr>
              <w:t>комплект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E2270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E22709" w:rsidP="001F4FFD">
            <w:pPr>
              <w:rPr>
                <w:color w:val="auto"/>
                <w:lang w:val="kk-KZ"/>
              </w:rPr>
            </w:pPr>
            <w:r>
              <w:rPr>
                <w:color w:val="auto"/>
                <w:lang w:val="kk-KZ"/>
              </w:rPr>
              <w:t>44 800</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E22709" w:rsidP="00810D27">
            <w:pPr>
              <w:rPr>
                <w:color w:val="auto"/>
                <w:lang w:val="kk-KZ"/>
              </w:rPr>
            </w:pPr>
            <w:r>
              <w:rPr>
                <w:color w:val="auto"/>
                <w:lang w:val="kk-KZ"/>
              </w:rPr>
              <w:t>134 400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EE3CD0"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EE3CD0"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2038A0" w:rsidRPr="002038A0" w:rsidRDefault="002038A0" w:rsidP="002038A0">
            <w:pPr>
              <w:pStyle w:val="a7"/>
            </w:pPr>
            <w:r w:rsidRPr="002038A0">
              <w:rPr>
                <w:bdr w:val="none" w:sz="0" w:space="0" w:color="auto" w:frame="1"/>
              </w:rPr>
              <w:t>Вес нетто:</w:t>
            </w:r>
            <w:r>
              <w:rPr>
                <w:bdr w:val="none" w:sz="0" w:space="0" w:color="auto" w:frame="1"/>
              </w:rPr>
              <w:t xml:space="preserve"> </w:t>
            </w:r>
            <w:r w:rsidRPr="002038A0">
              <w:rPr>
                <w:bdr w:val="none" w:sz="0" w:space="0" w:color="auto" w:frame="1"/>
              </w:rPr>
              <w:t>0.8 кг</w:t>
            </w:r>
          </w:p>
          <w:p w:rsidR="002038A0" w:rsidRPr="002038A0" w:rsidRDefault="002038A0" w:rsidP="002038A0">
            <w:pPr>
              <w:pStyle w:val="a7"/>
            </w:pPr>
            <w:r w:rsidRPr="002038A0">
              <w:rPr>
                <w:bdr w:val="none" w:sz="0" w:space="0" w:color="auto" w:frame="1"/>
              </w:rPr>
              <w:t>Емкость аккумулятора:</w:t>
            </w:r>
            <w:r>
              <w:rPr>
                <w:bdr w:val="none" w:sz="0" w:space="0" w:color="auto" w:frame="1"/>
              </w:rPr>
              <w:t xml:space="preserve"> </w:t>
            </w:r>
            <w:r w:rsidRPr="002038A0">
              <w:rPr>
                <w:bdr w:val="none" w:sz="0" w:space="0" w:color="auto" w:frame="1"/>
              </w:rPr>
              <w:t>3</w:t>
            </w:r>
            <w:proofErr w:type="gramStart"/>
            <w:r w:rsidRPr="002038A0">
              <w:rPr>
                <w:bdr w:val="none" w:sz="0" w:space="0" w:color="auto" w:frame="1"/>
              </w:rPr>
              <w:t xml:space="preserve"> А</w:t>
            </w:r>
            <w:proofErr w:type="gramEnd"/>
            <w:r w:rsidRPr="002038A0">
              <w:rPr>
                <w:bdr w:val="none" w:sz="0" w:space="0" w:color="auto" w:frame="1"/>
              </w:rPr>
              <w:t>*ч</w:t>
            </w:r>
          </w:p>
          <w:p w:rsidR="002038A0" w:rsidRPr="002038A0" w:rsidRDefault="002038A0" w:rsidP="002038A0">
            <w:pPr>
              <w:pStyle w:val="a7"/>
            </w:pPr>
            <w:r w:rsidRPr="002038A0">
              <w:rPr>
                <w:bdr w:val="none" w:sz="0" w:space="0" w:color="auto" w:frame="1"/>
              </w:rPr>
              <w:t>Класс защиты:</w:t>
            </w:r>
            <w:r>
              <w:rPr>
                <w:bdr w:val="none" w:sz="0" w:space="0" w:color="auto" w:frame="1"/>
              </w:rPr>
              <w:t xml:space="preserve"> </w:t>
            </w:r>
            <w:r w:rsidRPr="002038A0">
              <w:rPr>
                <w:bdr w:val="none" w:sz="0" w:space="0" w:color="auto" w:frame="1"/>
              </w:rPr>
              <w:t>IP54</w:t>
            </w:r>
          </w:p>
          <w:p w:rsidR="002038A0" w:rsidRPr="002038A0" w:rsidRDefault="002038A0" w:rsidP="002038A0">
            <w:pPr>
              <w:pStyle w:val="a7"/>
            </w:pPr>
            <w:r w:rsidRPr="002038A0">
              <w:rPr>
                <w:bdr w:val="none" w:sz="0" w:space="0" w:color="auto" w:frame="1"/>
              </w:rPr>
              <w:t>Класс лазера</w:t>
            </w:r>
            <w:proofErr w:type="gramStart"/>
            <w:r>
              <w:rPr>
                <w:bdr w:val="none" w:sz="0" w:space="0" w:color="auto" w:frame="1"/>
              </w:rPr>
              <w:t xml:space="preserve"> </w:t>
            </w:r>
            <w:r w:rsidRPr="002038A0">
              <w:rPr>
                <w:bdr w:val="none" w:sz="0" w:space="0" w:color="auto" w:frame="1"/>
              </w:rPr>
              <w:t>:</w:t>
            </w:r>
            <w:proofErr w:type="gramEnd"/>
            <w:r w:rsidRPr="002038A0">
              <w:rPr>
                <w:bdr w:val="none" w:sz="0" w:space="0" w:color="auto" w:frame="1"/>
              </w:rPr>
              <w:t>2</w:t>
            </w:r>
          </w:p>
          <w:p w:rsidR="002038A0" w:rsidRPr="002038A0" w:rsidRDefault="002038A0" w:rsidP="002038A0">
            <w:pPr>
              <w:pStyle w:val="a7"/>
            </w:pPr>
            <w:r w:rsidRPr="002038A0">
              <w:rPr>
                <w:bdr w:val="none" w:sz="0" w:space="0" w:color="auto" w:frame="1"/>
              </w:rPr>
              <w:t>Количество и напряжение элементов питания:</w:t>
            </w:r>
            <w:r>
              <w:rPr>
                <w:bdr w:val="none" w:sz="0" w:space="0" w:color="auto" w:frame="1"/>
              </w:rPr>
              <w:t xml:space="preserve"> </w:t>
            </w:r>
            <w:r w:rsidRPr="002038A0">
              <w:rPr>
                <w:bdr w:val="none" w:sz="0" w:space="0" w:color="auto" w:frame="1"/>
              </w:rPr>
              <w:t>1х3.7B</w:t>
            </w:r>
          </w:p>
          <w:p w:rsidR="002038A0" w:rsidRDefault="002038A0" w:rsidP="002038A0">
            <w:pPr>
              <w:pStyle w:val="a7"/>
              <w:rPr>
                <w:bdr w:val="none" w:sz="0" w:space="0" w:color="auto" w:frame="1"/>
              </w:rPr>
            </w:pPr>
            <w:r w:rsidRPr="002038A0">
              <w:rPr>
                <w:bdr w:val="none" w:sz="0" w:space="0" w:color="auto" w:frame="1"/>
              </w:rPr>
              <w:t>Количество лучей:</w:t>
            </w:r>
            <w:r>
              <w:rPr>
                <w:bdr w:val="none" w:sz="0" w:space="0" w:color="auto" w:frame="1"/>
              </w:rPr>
              <w:t xml:space="preserve"> </w:t>
            </w:r>
            <w:r w:rsidRPr="002038A0">
              <w:rPr>
                <w:bdr w:val="none" w:sz="0" w:space="0" w:color="auto" w:frame="1"/>
              </w:rPr>
              <w:t>4</w:t>
            </w:r>
          </w:p>
          <w:p w:rsidR="002038A0" w:rsidRPr="002038A0" w:rsidRDefault="002038A0" w:rsidP="002038A0">
            <w:pPr>
              <w:pStyle w:val="a7"/>
            </w:pPr>
            <w:r w:rsidRPr="002038A0">
              <w:rPr>
                <w:bdr w:val="none" w:sz="0" w:space="0" w:color="auto" w:frame="1"/>
              </w:rPr>
              <w:t xml:space="preserve">Макс. дальность построения </w:t>
            </w:r>
            <w:proofErr w:type="gramStart"/>
            <w:r>
              <w:rPr>
                <w:bdr w:val="none" w:sz="0" w:space="0" w:color="auto" w:frame="1"/>
              </w:rPr>
              <w:t>с</w:t>
            </w:r>
            <w:proofErr w:type="gramEnd"/>
            <w:r w:rsidRPr="002038A0">
              <w:rPr>
                <w:bdr w:val="none" w:sz="0" w:space="0" w:color="auto" w:frame="1"/>
              </w:rPr>
              <w:t xml:space="preserve"> приемника</w:t>
            </w:r>
            <w:r>
              <w:rPr>
                <w:bdr w:val="none" w:sz="0" w:space="0" w:color="auto" w:frame="1"/>
              </w:rPr>
              <w:t>м: 30м</w:t>
            </w:r>
          </w:p>
          <w:p w:rsidR="002038A0" w:rsidRPr="002038A0" w:rsidRDefault="002038A0" w:rsidP="002038A0">
            <w:pPr>
              <w:pStyle w:val="a7"/>
            </w:pPr>
            <w:r w:rsidRPr="002038A0">
              <w:rPr>
                <w:bdr w:val="none" w:sz="0" w:space="0" w:color="auto" w:frame="1"/>
              </w:rPr>
              <w:t>Макс. дальность построения без приемника:</w:t>
            </w:r>
            <w:r>
              <w:rPr>
                <w:bdr w:val="none" w:sz="0" w:space="0" w:color="auto" w:frame="1"/>
              </w:rPr>
              <w:t xml:space="preserve"> </w:t>
            </w:r>
            <w:r w:rsidRPr="002038A0">
              <w:rPr>
                <w:bdr w:val="none" w:sz="0" w:space="0" w:color="auto" w:frame="1"/>
              </w:rPr>
              <w:t>20 м</w:t>
            </w:r>
          </w:p>
          <w:p w:rsidR="002038A0" w:rsidRPr="002038A0" w:rsidRDefault="002038A0" w:rsidP="002038A0">
            <w:pPr>
              <w:pStyle w:val="a7"/>
            </w:pPr>
            <w:r w:rsidRPr="002038A0">
              <w:rPr>
                <w:bdr w:val="none" w:sz="0" w:space="0" w:color="auto" w:frame="1"/>
              </w:rPr>
              <w:t>Макс. длина волны:</w:t>
            </w:r>
            <w:r>
              <w:rPr>
                <w:bdr w:val="none" w:sz="0" w:space="0" w:color="auto" w:frame="1"/>
              </w:rPr>
              <w:t xml:space="preserve"> </w:t>
            </w:r>
            <w:r w:rsidRPr="002038A0">
              <w:rPr>
                <w:bdr w:val="none" w:sz="0" w:space="0" w:color="auto" w:frame="1"/>
              </w:rPr>
              <w:t xml:space="preserve">520 </w:t>
            </w:r>
            <w:proofErr w:type="spellStart"/>
            <w:r w:rsidRPr="002038A0">
              <w:rPr>
                <w:bdr w:val="none" w:sz="0" w:space="0" w:color="auto" w:frame="1"/>
              </w:rPr>
              <w:t>Нм</w:t>
            </w:r>
            <w:proofErr w:type="spellEnd"/>
          </w:p>
          <w:p w:rsidR="002038A0" w:rsidRPr="002038A0" w:rsidRDefault="002038A0" w:rsidP="002038A0">
            <w:pPr>
              <w:pStyle w:val="a7"/>
            </w:pPr>
            <w:r>
              <w:rPr>
                <w:bdr w:val="none" w:sz="0" w:space="0" w:color="auto" w:frame="1"/>
              </w:rPr>
              <w:t>Наличие магнитного крепления: да</w:t>
            </w:r>
          </w:p>
          <w:p w:rsidR="002038A0" w:rsidRPr="002038A0" w:rsidRDefault="002038A0" w:rsidP="002038A0">
            <w:pPr>
              <w:pStyle w:val="a7"/>
            </w:pPr>
            <w:r w:rsidRPr="002038A0">
              <w:rPr>
                <w:bdr w:val="none" w:sz="0" w:space="0" w:color="auto" w:frame="1"/>
              </w:rPr>
              <w:t>Наличие поверки:</w:t>
            </w:r>
            <w:r>
              <w:rPr>
                <w:bdr w:val="none" w:sz="0" w:space="0" w:color="auto" w:frame="1"/>
              </w:rPr>
              <w:t xml:space="preserve"> </w:t>
            </w:r>
            <w:r w:rsidRPr="002038A0">
              <w:rPr>
                <w:bdr w:val="none" w:sz="0" w:space="0" w:color="auto" w:frame="1"/>
              </w:rPr>
              <w:t>нет</w:t>
            </w:r>
          </w:p>
          <w:p w:rsidR="002038A0" w:rsidRPr="002038A0" w:rsidRDefault="002038A0" w:rsidP="002038A0">
            <w:pPr>
              <w:pStyle w:val="a7"/>
            </w:pPr>
            <w:r w:rsidRPr="002038A0">
              <w:rPr>
                <w:bdr w:val="none" w:sz="0" w:space="0" w:color="auto" w:frame="1"/>
              </w:rPr>
              <w:t>Наличие штатива</w:t>
            </w:r>
            <w:r>
              <w:rPr>
                <w:bdr w:val="none" w:sz="0" w:space="0" w:color="auto" w:frame="1"/>
              </w:rPr>
              <w:t xml:space="preserve">: </w:t>
            </w:r>
            <w:r w:rsidRPr="002038A0">
              <w:rPr>
                <w:bdr w:val="none" w:sz="0" w:space="0" w:color="auto" w:frame="1"/>
              </w:rPr>
              <w:t>да</w:t>
            </w:r>
          </w:p>
          <w:p w:rsidR="002038A0" w:rsidRPr="002038A0" w:rsidRDefault="002038A0" w:rsidP="002038A0">
            <w:pPr>
              <w:pStyle w:val="a7"/>
            </w:pPr>
            <w:r w:rsidRPr="002038A0">
              <w:rPr>
                <w:bdr w:val="none" w:sz="0" w:space="0" w:color="auto" w:frame="1"/>
              </w:rPr>
              <w:t>Направление лучей:</w:t>
            </w:r>
            <w:r>
              <w:rPr>
                <w:bdr w:val="none" w:sz="0" w:space="0" w:color="auto" w:frame="1"/>
              </w:rPr>
              <w:t xml:space="preserve"> </w:t>
            </w:r>
            <w:r w:rsidRPr="002038A0">
              <w:rPr>
                <w:bdr w:val="none" w:sz="0" w:space="0" w:color="auto" w:frame="1"/>
              </w:rPr>
              <w:t xml:space="preserve">горизонталь; </w:t>
            </w:r>
            <w:r>
              <w:rPr>
                <w:bdr w:val="none" w:sz="0" w:space="0" w:color="auto" w:frame="1"/>
              </w:rPr>
              <w:t xml:space="preserve"> </w:t>
            </w:r>
            <w:r w:rsidRPr="002038A0">
              <w:rPr>
                <w:bdr w:val="none" w:sz="0" w:space="0" w:color="auto" w:frame="1"/>
              </w:rPr>
              <w:t>вертикаль</w:t>
            </w:r>
          </w:p>
          <w:p w:rsidR="002038A0" w:rsidRPr="002038A0" w:rsidRDefault="002038A0" w:rsidP="002038A0">
            <w:pPr>
              <w:pStyle w:val="a7"/>
            </w:pPr>
            <w:r w:rsidRPr="002038A0">
              <w:rPr>
                <w:bdr w:val="none" w:sz="0" w:space="0" w:color="auto" w:frame="1"/>
              </w:rPr>
              <w:t>Номинальное время измерения:</w:t>
            </w:r>
            <w:r>
              <w:rPr>
                <w:bdr w:val="none" w:sz="0" w:space="0" w:color="auto" w:frame="1"/>
              </w:rPr>
              <w:t xml:space="preserve"> </w:t>
            </w:r>
            <w:r w:rsidRPr="002038A0">
              <w:rPr>
                <w:bdr w:val="none" w:sz="0" w:space="0" w:color="auto" w:frame="1"/>
              </w:rPr>
              <w:t xml:space="preserve">22 </w:t>
            </w:r>
            <w:proofErr w:type="gramStart"/>
            <w:r w:rsidRPr="002038A0">
              <w:rPr>
                <w:bdr w:val="none" w:sz="0" w:space="0" w:color="auto" w:frame="1"/>
              </w:rPr>
              <w:t>с</w:t>
            </w:r>
            <w:proofErr w:type="gramEnd"/>
          </w:p>
          <w:p w:rsidR="002038A0" w:rsidRPr="002038A0" w:rsidRDefault="002038A0" w:rsidP="002038A0">
            <w:pPr>
              <w:pStyle w:val="a7"/>
            </w:pPr>
            <w:r w:rsidRPr="002038A0">
              <w:rPr>
                <w:bdr w:val="none" w:sz="0" w:space="0" w:color="auto" w:frame="1"/>
              </w:rPr>
              <w:t>Размер резьбы под штатив:</w:t>
            </w:r>
            <w:r>
              <w:rPr>
                <w:bdr w:val="none" w:sz="0" w:space="0" w:color="auto" w:frame="1"/>
              </w:rPr>
              <w:t xml:space="preserve"> </w:t>
            </w:r>
            <w:r w:rsidRPr="002038A0">
              <w:rPr>
                <w:bdr w:val="none" w:sz="0" w:space="0" w:color="auto" w:frame="1"/>
              </w:rPr>
              <w:t>1/4; 5/8 дюйм</w:t>
            </w:r>
          </w:p>
          <w:p w:rsidR="002038A0" w:rsidRPr="002038A0" w:rsidRDefault="002038A0" w:rsidP="002038A0">
            <w:pPr>
              <w:pStyle w:val="a7"/>
            </w:pPr>
            <w:r w:rsidRPr="002038A0">
              <w:rPr>
                <w:bdr w:val="none" w:sz="0" w:space="0" w:color="auto" w:frame="1"/>
              </w:rPr>
              <w:t>Тип:</w:t>
            </w:r>
            <w:r>
              <w:rPr>
                <w:bdr w:val="none" w:sz="0" w:space="0" w:color="auto" w:frame="1"/>
              </w:rPr>
              <w:t xml:space="preserve"> </w:t>
            </w:r>
            <w:r w:rsidRPr="002038A0">
              <w:rPr>
                <w:bdr w:val="none" w:sz="0" w:space="0" w:color="auto" w:frame="1"/>
              </w:rPr>
              <w:t>линейный</w:t>
            </w:r>
          </w:p>
          <w:p w:rsidR="002038A0" w:rsidRPr="002038A0" w:rsidRDefault="002038A0" w:rsidP="002038A0">
            <w:pPr>
              <w:pStyle w:val="a7"/>
            </w:pPr>
            <w:r w:rsidRPr="002038A0">
              <w:rPr>
                <w:bdr w:val="none" w:sz="0" w:space="0" w:color="auto" w:frame="1"/>
              </w:rPr>
              <w:t>Тип выравнивания:</w:t>
            </w:r>
            <w:r>
              <w:rPr>
                <w:bdr w:val="none" w:sz="0" w:space="0" w:color="auto" w:frame="1"/>
              </w:rPr>
              <w:t xml:space="preserve"> </w:t>
            </w:r>
            <w:proofErr w:type="gramStart"/>
            <w:r w:rsidRPr="002038A0">
              <w:rPr>
                <w:bdr w:val="none" w:sz="0" w:space="0" w:color="auto" w:frame="1"/>
              </w:rPr>
              <w:t>автоматическое</w:t>
            </w:r>
            <w:proofErr w:type="gramEnd"/>
          </w:p>
          <w:p w:rsidR="002038A0" w:rsidRPr="002038A0" w:rsidRDefault="002038A0" w:rsidP="002038A0">
            <w:pPr>
              <w:pStyle w:val="a7"/>
            </w:pPr>
            <w:r w:rsidRPr="002038A0">
              <w:rPr>
                <w:bdr w:val="none" w:sz="0" w:space="0" w:color="auto" w:frame="1"/>
              </w:rPr>
              <w:t>Точность нивелирования:</w:t>
            </w:r>
            <w:r>
              <w:rPr>
                <w:bdr w:val="none" w:sz="0" w:space="0" w:color="auto" w:frame="1"/>
              </w:rPr>
              <w:t xml:space="preserve"> </w:t>
            </w:r>
            <w:r w:rsidRPr="002038A0">
              <w:rPr>
                <w:bdr w:val="none" w:sz="0" w:space="0" w:color="auto" w:frame="1"/>
              </w:rPr>
              <w:t>0.28 мм/м</w:t>
            </w:r>
          </w:p>
          <w:p w:rsidR="002038A0" w:rsidRPr="002038A0" w:rsidRDefault="002038A0" w:rsidP="002038A0">
            <w:pPr>
              <w:pStyle w:val="a7"/>
            </w:pPr>
            <w:r w:rsidRPr="002038A0">
              <w:rPr>
                <w:bdr w:val="none" w:sz="0" w:space="0" w:color="auto" w:frame="1"/>
              </w:rPr>
              <w:t>Угол самовыравнивания:</w:t>
            </w:r>
            <w:r>
              <w:rPr>
                <w:bdr w:val="none" w:sz="0" w:space="0" w:color="auto" w:frame="1"/>
              </w:rPr>
              <w:t xml:space="preserve"> </w:t>
            </w:r>
            <w:r w:rsidRPr="002038A0">
              <w:rPr>
                <w:bdr w:val="none" w:sz="0" w:space="0" w:color="auto" w:frame="1"/>
              </w:rPr>
              <w:t>± 3 °</w:t>
            </w:r>
          </w:p>
          <w:p w:rsidR="002038A0" w:rsidRPr="002038A0" w:rsidRDefault="002038A0" w:rsidP="002038A0">
            <w:pPr>
              <w:pStyle w:val="a7"/>
            </w:pPr>
            <w:r w:rsidRPr="002038A0">
              <w:rPr>
                <w:bdr w:val="none" w:sz="0" w:space="0" w:color="auto" w:frame="1"/>
              </w:rPr>
              <w:t>Цвет луча:</w:t>
            </w:r>
            <w:r>
              <w:rPr>
                <w:bdr w:val="none" w:sz="0" w:space="0" w:color="auto" w:frame="1"/>
              </w:rPr>
              <w:t xml:space="preserve"> зеленый</w:t>
            </w:r>
          </w:p>
          <w:p w:rsidR="002038A0" w:rsidRPr="002038A0" w:rsidRDefault="002038A0" w:rsidP="002038A0">
            <w:pPr>
              <w:pStyle w:val="a7"/>
            </w:pPr>
            <w:r w:rsidRPr="002038A0">
              <w:rPr>
                <w:bdr w:val="none" w:sz="0" w:space="0" w:color="auto" w:frame="1"/>
              </w:rPr>
              <w:t>Возможность автоматического отключения выравнивания:</w:t>
            </w:r>
            <w:r>
              <w:rPr>
                <w:bdr w:val="none" w:sz="0" w:space="0" w:color="auto" w:frame="1"/>
              </w:rPr>
              <w:t xml:space="preserve"> </w:t>
            </w:r>
            <w:r w:rsidRPr="002038A0">
              <w:rPr>
                <w:bdr w:val="none" w:sz="0" w:space="0" w:color="auto" w:frame="1"/>
              </w:rPr>
              <w:t>да</w:t>
            </w:r>
          </w:p>
          <w:p w:rsidR="002038A0" w:rsidRPr="002038A0" w:rsidRDefault="002038A0" w:rsidP="002038A0">
            <w:pPr>
              <w:pStyle w:val="a7"/>
            </w:pPr>
            <w:r w:rsidRPr="002038A0">
              <w:rPr>
                <w:bdr w:val="none" w:sz="0" w:space="0" w:color="auto" w:frame="1"/>
              </w:rPr>
              <w:t>Возможность работы на 360 градусов:</w:t>
            </w:r>
            <w:r>
              <w:rPr>
                <w:bdr w:val="none" w:sz="0" w:space="0" w:color="auto" w:frame="1"/>
              </w:rPr>
              <w:t xml:space="preserve"> </w:t>
            </w:r>
            <w:r w:rsidRPr="002038A0">
              <w:rPr>
                <w:bdr w:val="none" w:sz="0" w:space="0" w:color="auto" w:frame="1"/>
              </w:rPr>
              <w:t>да</w:t>
            </w:r>
          </w:p>
          <w:p w:rsidR="00AB60DD" w:rsidRPr="000366B8" w:rsidRDefault="002038A0" w:rsidP="000366B8">
            <w:pPr>
              <w:pStyle w:val="a7"/>
            </w:pPr>
            <w:r w:rsidRPr="002038A0">
              <w:rPr>
                <w:bdr w:val="none" w:sz="0" w:space="0" w:color="auto" w:frame="1"/>
              </w:rPr>
              <w:t>Возможность работы с приемником:</w:t>
            </w:r>
            <w:r>
              <w:rPr>
                <w:bdr w:val="none" w:sz="0" w:space="0" w:color="auto" w:frame="1"/>
              </w:rPr>
              <w:t xml:space="preserve"> да</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0366B8" w:rsidRDefault="000366B8" w:rsidP="00AB60DD"/>
    <w:p w:rsidR="002038A0" w:rsidRDefault="002038A0"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E22709" w:rsidRDefault="00D84EC9" w:rsidP="00D84EC9">
      <w:pPr>
        <w:pStyle w:val="a7"/>
        <w:rPr>
          <w:lang w:val="kk-KZ"/>
        </w:rPr>
      </w:pPr>
      <w:r>
        <w:rPr>
          <w:lang w:val="kk-KZ"/>
        </w:rPr>
        <w:t xml:space="preserve">       </w:t>
      </w:r>
      <w:r w:rsidR="00EC7344">
        <w:rPr>
          <w:lang w:val="kk-KZ"/>
        </w:rPr>
        <w:t xml:space="preserve">Конкурстың атауы – </w:t>
      </w:r>
      <w:r w:rsidR="002038A0" w:rsidRPr="002038A0">
        <w:rPr>
          <w:lang w:val="kk-KZ"/>
        </w:rPr>
        <w:t>Лазерлік деңгей</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2038A0" w:rsidRPr="002038A0">
        <w:rPr>
          <w:lang w:val="kk-KZ"/>
        </w:rPr>
        <w:t>Лазерлік деңгей</w:t>
      </w:r>
    </w:p>
    <w:p w:rsidR="001B5324" w:rsidRPr="00D84EC9" w:rsidRDefault="001B5324" w:rsidP="00D84EC9">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2038A0">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2038A0" w:rsidRDefault="002038A0" w:rsidP="00D84EC9">
            <w:pPr>
              <w:pStyle w:val="a7"/>
            </w:pPr>
            <w:r w:rsidRPr="002038A0">
              <w:rPr>
                <w:lang w:val="kk-KZ"/>
              </w:rPr>
              <w:t>Лазерлік деңгей</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2038A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8A0" w:rsidRPr="001B5324" w:rsidRDefault="002038A0"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2038A0" w:rsidRPr="00D5007E" w:rsidRDefault="002038A0" w:rsidP="000B3F7D">
            <w:pPr>
              <w:rPr>
                <w:color w:val="auto"/>
                <w:lang w:val="kk-KZ"/>
              </w:rPr>
            </w:pPr>
            <w:r>
              <w:rPr>
                <w:color w:val="auto"/>
                <w:lang w:val="kk-KZ"/>
              </w:rPr>
              <w:t>3</w:t>
            </w:r>
          </w:p>
        </w:tc>
      </w:tr>
      <w:tr w:rsidR="002038A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8A0" w:rsidRPr="001B5324" w:rsidRDefault="002038A0"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2038A0" w:rsidRPr="00D5007E" w:rsidRDefault="002038A0" w:rsidP="000B3F7D">
            <w:pPr>
              <w:rPr>
                <w:color w:val="auto"/>
                <w:lang w:val="kk-KZ"/>
              </w:rPr>
            </w:pPr>
            <w:r>
              <w:rPr>
                <w:color w:val="auto"/>
                <w:lang w:val="kk-KZ"/>
              </w:rPr>
              <w:t>44 800</w:t>
            </w:r>
            <w:r w:rsidRPr="00484A1E">
              <w:rPr>
                <w:color w:val="auto"/>
                <w:lang w:val="kk-KZ"/>
              </w:rPr>
              <w:t>тенге</w:t>
            </w:r>
          </w:p>
        </w:tc>
      </w:tr>
      <w:tr w:rsidR="002038A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8A0" w:rsidRPr="001B5324" w:rsidRDefault="002038A0"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2038A0" w:rsidRPr="00D5007E" w:rsidRDefault="002038A0" w:rsidP="000B3F7D">
            <w:pPr>
              <w:rPr>
                <w:color w:val="auto"/>
                <w:lang w:val="kk-KZ"/>
              </w:rPr>
            </w:pPr>
            <w:r>
              <w:rPr>
                <w:color w:val="auto"/>
                <w:lang w:val="kk-KZ"/>
              </w:rPr>
              <w:t xml:space="preserve">134 400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5C0700">
              <w:rPr>
                <w:color w:val="auto"/>
              </w:rPr>
              <w:t>тқа</w:t>
            </w:r>
            <w:proofErr w:type="spellEnd"/>
            <w:r w:rsidR="005C0700">
              <w:rPr>
                <w:color w:val="auto"/>
              </w:rPr>
              <w:t xml:space="preserve"> </w:t>
            </w:r>
            <w:proofErr w:type="spellStart"/>
            <w:r w:rsidR="005C0700">
              <w:rPr>
                <w:color w:val="auto"/>
              </w:rPr>
              <w:t>қол</w:t>
            </w:r>
            <w:proofErr w:type="spellEnd"/>
            <w:r w:rsidR="005C0700">
              <w:rPr>
                <w:color w:val="auto"/>
              </w:rPr>
              <w:t xml:space="preserve"> </w:t>
            </w:r>
            <w:proofErr w:type="spellStart"/>
            <w:r w:rsidR="005C0700">
              <w:rPr>
                <w:color w:val="auto"/>
              </w:rPr>
              <w:t>қойған</w:t>
            </w:r>
            <w:proofErr w:type="spellEnd"/>
            <w:r w:rsidR="005C0700">
              <w:rPr>
                <w:color w:val="auto"/>
              </w:rPr>
              <w:t xml:space="preserve"> </w:t>
            </w:r>
            <w:proofErr w:type="spellStart"/>
            <w:r w:rsidR="005C0700">
              <w:rPr>
                <w:color w:val="auto"/>
              </w:rPr>
              <w:t>күннен</w:t>
            </w:r>
            <w:proofErr w:type="spellEnd"/>
            <w:r w:rsidR="005C0700">
              <w:rPr>
                <w:color w:val="auto"/>
              </w:rPr>
              <w:t xml:space="preserve"> </w:t>
            </w:r>
            <w:proofErr w:type="spellStart"/>
            <w:r w:rsidR="005C0700">
              <w:rPr>
                <w:color w:val="auto"/>
              </w:rPr>
              <w:t>бастап</w:t>
            </w:r>
            <w:proofErr w:type="spellEnd"/>
            <w:r w:rsidR="005C0700">
              <w:rPr>
                <w:color w:val="auto"/>
              </w:rPr>
              <w:t>, 3</w:t>
            </w:r>
            <w:bookmarkStart w:id="1" w:name="_GoBack"/>
            <w:bookmarkEnd w:id="1"/>
            <w:r>
              <w:rPr>
                <w:color w:val="auto"/>
              </w:rPr>
              <w:t xml:space="preserve">0 </w:t>
            </w:r>
            <w:proofErr w:type="spellStart"/>
            <w:r>
              <w:rPr>
                <w:color w:val="auto"/>
              </w:rPr>
              <w:t>күнтізбелік</w:t>
            </w:r>
            <w:proofErr w:type="spellEnd"/>
            <w:r>
              <w:rPr>
                <w:color w:val="auto"/>
              </w:rPr>
              <w:t xml:space="preserve"> </w:t>
            </w:r>
            <w:proofErr w:type="spellStart"/>
            <w:r w:rsidRPr="00514235">
              <w:rPr>
                <w:color w:val="auto"/>
              </w:rPr>
              <w:t>күн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2038A0"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2038A0" w:rsidRPr="002038A0" w:rsidRDefault="002038A0" w:rsidP="002038A0">
            <w:pPr>
              <w:pStyle w:val="a7"/>
            </w:pPr>
            <w:r w:rsidRPr="002038A0">
              <w:lastRenderedPageBreak/>
              <w:t xml:space="preserve">Таза </w:t>
            </w:r>
            <w:proofErr w:type="spellStart"/>
            <w:r w:rsidRPr="002038A0">
              <w:t>салмағы</w:t>
            </w:r>
            <w:proofErr w:type="spellEnd"/>
            <w:r w:rsidRPr="002038A0">
              <w:t>: 0,8 кг</w:t>
            </w:r>
          </w:p>
          <w:p w:rsidR="002038A0" w:rsidRPr="002038A0" w:rsidRDefault="002038A0" w:rsidP="002038A0">
            <w:pPr>
              <w:pStyle w:val="a7"/>
            </w:pPr>
            <w:r w:rsidRPr="002038A0">
              <w:t xml:space="preserve">Батарея </w:t>
            </w:r>
            <w:proofErr w:type="spellStart"/>
            <w:r w:rsidRPr="002038A0">
              <w:t>сыйымдылығы</w:t>
            </w:r>
            <w:proofErr w:type="spellEnd"/>
            <w:r w:rsidRPr="002038A0">
              <w:t xml:space="preserve">: 3 </w:t>
            </w:r>
            <w:proofErr w:type="spellStart"/>
            <w:r w:rsidRPr="002038A0">
              <w:t>Ah</w:t>
            </w:r>
            <w:proofErr w:type="spellEnd"/>
          </w:p>
          <w:p w:rsidR="002038A0" w:rsidRPr="002038A0" w:rsidRDefault="002038A0" w:rsidP="002038A0">
            <w:pPr>
              <w:pStyle w:val="a7"/>
            </w:pPr>
            <w:proofErr w:type="spellStart"/>
            <w:r w:rsidRPr="002038A0">
              <w:lastRenderedPageBreak/>
              <w:t>Қорғаныс</w:t>
            </w:r>
            <w:proofErr w:type="spellEnd"/>
            <w:r w:rsidRPr="002038A0">
              <w:t xml:space="preserve"> </w:t>
            </w:r>
            <w:proofErr w:type="spellStart"/>
            <w:r w:rsidRPr="002038A0">
              <w:t>класы</w:t>
            </w:r>
            <w:proofErr w:type="spellEnd"/>
            <w:r w:rsidRPr="002038A0">
              <w:t>: IP54</w:t>
            </w:r>
          </w:p>
          <w:p w:rsidR="002038A0" w:rsidRPr="002038A0" w:rsidRDefault="002038A0" w:rsidP="002038A0">
            <w:pPr>
              <w:pStyle w:val="a7"/>
            </w:pPr>
            <w:proofErr w:type="spellStart"/>
            <w:r w:rsidRPr="002038A0">
              <w:t>Лазерлі</w:t>
            </w:r>
            <w:proofErr w:type="gramStart"/>
            <w:r w:rsidRPr="002038A0">
              <w:t>к</w:t>
            </w:r>
            <w:proofErr w:type="spellEnd"/>
            <w:proofErr w:type="gramEnd"/>
            <w:r w:rsidRPr="002038A0">
              <w:t xml:space="preserve"> класс: 2</w:t>
            </w:r>
          </w:p>
          <w:p w:rsidR="002038A0" w:rsidRPr="002038A0" w:rsidRDefault="002038A0" w:rsidP="002038A0">
            <w:pPr>
              <w:pStyle w:val="a7"/>
            </w:pPr>
            <w:proofErr w:type="spellStart"/>
            <w:r w:rsidRPr="002038A0">
              <w:t>Батареялардың</w:t>
            </w:r>
            <w:proofErr w:type="spellEnd"/>
            <w:r w:rsidRPr="002038A0">
              <w:t xml:space="preserve"> саны мен </w:t>
            </w:r>
            <w:proofErr w:type="spellStart"/>
            <w:r w:rsidRPr="002038A0">
              <w:t>кернеуі</w:t>
            </w:r>
            <w:proofErr w:type="spellEnd"/>
            <w:r w:rsidRPr="002038A0">
              <w:t>: 1х3,7</w:t>
            </w:r>
            <w:proofErr w:type="gramStart"/>
            <w:r w:rsidRPr="002038A0">
              <w:t xml:space="preserve"> В</w:t>
            </w:r>
            <w:proofErr w:type="gramEnd"/>
          </w:p>
          <w:p w:rsidR="002038A0" w:rsidRPr="002038A0" w:rsidRDefault="002038A0" w:rsidP="002038A0">
            <w:pPr>
              <w:pStyle w:val="a7"/>
            </w:pPr>
            <w:proofErr w:type="spellStart"/>
            <w:r w:rsidRPr="002038A0">
              <w:t>Сәулелердің</w:t>
            </w:r>
            <w:proofErr w:type="spellEnd"/>
            <w:r w:rsidRPr="002038A0">
              <w:t xml:space="preserve"> саны: 4</w:t>
            </w:r>
          </w:p>
          <w:p w:rsidR="002038A0" w:rsidRPr="002038A0" w:rsidRDefault="002038A0" w:rsidP="002038A0">
            <w:pPr>
              <w:pStyle w:val="a7"/>
            </w:pPr>
            <w:r w:rsidRPr="002038A0">
              <w:t xml:space="preserve">Макс. </w:t>
            </w:r>
            <w:proofErr w:type="spellStart"/>
            <w:r w:rsidRPr="002038A0">
              <w:t>Қабылдағыштары</w:t>
            </w:r>
            <w:proofErr w:type="spellEnd"/>
            <w:r w:rsidRPr="002038A0">
              <w:t xml:space="preserve"> бар </w:t>
            </w:r>
            <w:proofErr w:type="spellStart"/>
            <w:r w:rsidRPr="002038A0">
              <w:t>қалыптасу</w:t>
            </w:r>
            <w:proofErr w:type="spellEnd"/>
            <w:r w:rsidRPr="002038A0">
              <w:t xml:space="preserve"> диапазоны: 30м</w:t>
            </w:r>
          </w:p>
          <w:p w:rsidR="002038A0" w:rsidRPr="002038A0" w:rsidRDefault="002038A0" w:rsidP="002038A0">
            <w:pPr>
              <w:pStyle w:val="a7"/>
            </w:pPr>
            <w:r w:rsidRPr="002038A0">
              <w:t xml:space="preserve">Макс. </w:t>
            </w:r>
            <w:proofErr w:type="spellStart"/>
            <w:r w:rsidRPr="002038A0">
              <w:t>Қабылдағышсыз</w:t>
            </w:r>
            <w:proofErr w:type="spellEnd"/>
            <w:r w:rsidRPr="002038A0">
              <w:t xml:space="preserve"> </w:t>
            </w:r>
            <w:proofErr w:type="spellStart"/>
            <w:r w:rsidRPr="002038A0">
              <w:t>құрастыру</w:t>
            </w:r>
            <w:proofErr w:type="spellEnd"/>
            <w:r w:rsidRPr="002038A0">
              <w:t xml:space="preserve"> диапазоны: 20 м</w:t>
            </w:r>
          </w:p>
          <w:p w:rsidR="002038A0" w:rsidRPr="002038A0" w:rsidRDefault="002038A0" w:rsidP="002038A0">
            <w:pPr>
              <w:pStyle w:val="a7"/>
            </w:pPr>
            <w:r w:rsidRPr="002038A0">
              <w:t xml:space="preserve">Макс. </w:t>
            </w:r>
            <w:proofErr w:type="spellStart"/>
            <w:r w:rsidRPr="002038A0">
              <w:t>Толқын</w:t>
            </w:r>
            <w:proofErr w:type="spellEnd"/>
            <w:r w:rsidRPr="002038A0">
              <w:t xml:space="preserve"> </w:t>
            </w:r>
            <w:proofErr w:type="spellStart"/>
            <w:r w:rsidRPr="002038A0">
              <w:t>ұзындығы</w:t>
            </w:r>
            <w:proofErr w:type="spellEnd"/>
            <w:r w:rsidRPr="002038A0">
              <w:t xml:space="preserve">: 520 </w:t>
            </w:r>
            <w:proofErr w:type="spellStart"/>
            <w:r w:rsidRPr="002038A0">
              <w:t>Нм</w:t>
            </w:r>
            <w:proofErr w:type="spellEnd"/>
          </w:p>
          <w:p w:rsidR="002038A0" w:rsidRPr="002038A0" w:rsidRDefault="002038A0" w:rsidP="002038A0">
            <w:pPr>
              <w:pStyle w:val="a7"/>
            </w:pPr>
            <w:proofErr w:type="spellStart"/>
            <w:r w:rsidRPr="002038A0">
              <w:t>Магниттік</w:t>
            </w:r>
            <w:proofErr w:type="spellEnd"/>
            <w:r w:rsidRPr="002038A0">
              <w:t xml:space="preserve"> </w:t>
            </w:r>
            <w:proofErr w:type="spellStart"/>
            <w:r w:rsidRPr="002038A0">
              <w:t>қондырғы</w:t>
            </w:r>
            <w:proofErr w:type="spellEnd"/>
            <w:r w:rsidRPr="002038A0">
              <w:t xml:space="preserve"> </w:t>
            </w:r>
            <w:proofErr w:type="spellStart"/>
            <w:r w:rsidRPr="002038A0">
              <w:t>қол</w:t>
            </w:r>
            <w:proofErr w:type="spellEnd"/>
            <w:r w:rsidRPr="002038A0">
              <w:t xml:space="preserve"> </w:t>
            </w:r>
            <w:proofErr w:type="spellStart"/>
            <w:r w:rsidRPr="002038A0">
              <w:t>жетімді</w:t>
            </w:r>
            <w:proofErr w:type="spellEnd"/>
            <w:r w:rsidRPr="002038A0">
              <w:t xml:space="preserve">: </w:t>
            </w:r>
            <w:proofErr w:type="spellStart"/>
            <w:r w:rsidRPr="002038A0">
              <w:t>иә</w:t>
            </w:r>
            <w:proofErr w:type="spellEnd"/>
          </w:p>
          <w:p w:rsidR="002038A0" w:rsidRPr="002038A0" w:rsidRDefault="002038A0" w:rsidP="002038A0">
            <w:pPr>
              <w:pStyle w:val="a7"/>
            </w:pPr>
            <w:proofErr w:type="spellStart"/>
            <w:r w:rsidRPr="002038A0">
              <w:t>Тексерудің</w:t>
            </w:r>
            <w:proofErr w:type="spellEnd"/>
            <w:r w:rsidRPr="002038A0">
              <w:t xml:space="preserve"> </w:t>
            </w:r>
            <w:proofErr w:type="spellStart"/>
            <w:r w:rsidRPr="002038A0">
              <w:t>болуы</w:t>
            </w:r>
            <w:proofErr w:type="spellEnd"/>
            <w:r w:rsidRPr="002038A0">
              <w:t xml:space="preserve">: </w:t>
            </w:r>
            <w:proofErr w:type="spellStart"/>
            <w:r w:rsidRPr="002038A0">
              <w:t>жоқ</w:t>
            </w:r>
            <w:proofErr w:type="spellEnd"/>
          </w:p>
          <w:p w:rsidR="002038A0" w:rsidRPr="002038A0" w:rsidRDefault="002038A0" w:rsidP="002038A0">
            <w:pPr>
              <w:pStyle w:val="a7"/>
            </w:pPr>
            <w:proofErr w:type="spellStart"/>
            <w:r w:rsidRPr="002038A0">
              <w:t>Штативтің</w:t>
            </w:r>
            <w:proofErr w:type="spellEnd"/>
            <w:r w:rsidRPr="002038A0">
              <w:t xml:space="preserve"> </w:t>
            </w:r>
            <w:proofErr w:type="spellStart"/>
            <w:r w:rsidRPr="002038A0">
              <w:t>болуы</w:t>
            </w:r>
            <w:proofErr w:type="spellEnd"/>
            <w:r w:rsidRPr="002038A0">
              <w:t xml:space="preserve">: </w:t>
            </w:r>
            <w:proofErr w:type="spellStart"/>
            <w:r w:rsidRPr="002038A0">
              <w:t>иә</w:t>
            </w:r>
            <w:proofErr w:type="spellEnd"/>
          </w:p>
          <w:p w:rsidR="002038A0" w:rsidRPr="002038A0" w:rsidRDefault="002038A0" w:rsidP="002038A0">
            <w:pPr>
              <w:pStyle w:val="a7"/>
            </w:pPr>
            <w:proofErr w:type="spellStart"/>
            <w:proofErr w:type="gramStart"/>
            <w:r w:rsidRPr="002038A0">
              <w:t>сәулен</w:t>
            </w:r>
            <w:proofErr w:type="gramEnd"/>
            <w:r w:rsidRPr="002038A0">
              <w:t>ің</w:t>
            </w:r>
            <w:proofErr w:type="spellEnd"/>
            <w:r w:rsidRPr="002038A0">
              <w:t xml:space="preserve"> </w:t>
            </w:r>
            <w:proofErr w:type="spellStart"/>
            <w:r w:rsidRPr="002038A0">
              <w:t>бағыты</w:t>
            </w:r>
            <w:proofErr w:type="spellEnd"/>
            <w:r w:rsidRPr="002038A0">
              <w:t xml:space="preserve">: </w:t>
            </w:r>
            <w:proofErr w:type="spellStart"/>
            <w:r w:rsidRPr="002038A0">
              <w:t>көлденең</w:t>
            </w:r>
            <w:proofErr w:type="spellEnd"/>
            <w:r w:rsidRPr="002038A0">
              <w:t xml:space="preserve">;  </w:t>
            </w:r>
            <w:proofErr w:type="spellStart"/>
            <w:r w:rsidRPr="002038A0">
              <w:t>тік</w:t>
            </w:r>
            <w:proofErr w:type="spellEnd"/>
          </w:p>
          <w:p w:rsidR="002038A0" w:rsidRPr="002038A0" w:rsidRDefault="002038A0" w:rsidP="002038A0">
            <w:pPr>
              <w:pStyle w:val="a7"/>
            </w:pPr>
            <w:proofErr w:type="spellStart"/>
            <w:r w:rsidRPr="002038A0">
              <w:t>Номиналды</w:t>
            </w:r>
            <w:proofErr w:type="spellEnd"/>
            <w:r w:rsidRPr="002038A0">
              <w:t xml:space="preserve"> </w:t>
            </w:r>
            <w:proofErr w:type="spellStart"/>
            <w:r w:rsidRPr="002038A0">
              <w:t>өлшеу</w:t>
            </w:r>
            <w:proofErr w:type="spellEnd"/>
            <w:r w:rsidRPr="002038A0">
              <w:t xml:space="preserve"> </w:t>
            </w:r>
            <w:proofErr w:type="spellStart"/>
            <w:proofErr w:type="gramStart"/>
            <w:r w:rsidRPr="002038A0">
              <w:t>уа</w:t>
            </w:r>
            <w:proofErr w:type="gramEnd"/>
            <w:r w:rsidRPr="002038A0">
              <w:t>қыты</w:t>
            </w:r>
            <w:proofErr w:type="spellEnd"/>
            <w:r w:rsidRPr="002038A0">
              <w:t>: 22 с</w:t>
            </w:r>
          </w:p>
          <w:p w:rsidR="002038A0" w:rsidRPr="002038A0" w:rsidRDefault="002038A0" w:rsidP="002038A0">
            <w:pPr>
              <w:pStyle w:val="a7"/>
            </w:pPr>
            <w:r w:rsidRPr="002038A0">
              <w:t xml:space="preserve">Штатив </w:t>
            </w:r>
            <w:proofErr w:type="spellStart"/>
            <w:r w:rsidRPr="002038A0">
              <w:t>жі</w:t>
            </w:r>
            <w:proofErr w:type="gramStart"/>
            <w:r w:rsidRPr="002038A0">
              <w:t>п</w:t>
            </w:r>
            <w:proofErr w:type="spellEnd"/>
            <w:proofErr w:type="gramEnd"/>
            <w:r w:rsidRPr="002038A0">
              <w:t xml:space="preserve"> </w:t>
            </w:r>
            <w:proofErr w:type="spellStart"/>
            <w:r w:rsidRPr="002038A0">
              <w:t>өлшемі</w:t>
            </w:r>
            <w:proofErr w:type="spellEnd"/>
            <w:r w:rsidRPr="002038A0">
              <w:t>: 1/4; 5/8 дюйм</w:t>
            </w:r>
          </w:p>
          <w:p w:rsidR="002038A0" w:rsidRPr="002038A0" w:rsidRDefault="002038A0" w:rsidP="002038A0">
            <w:pPr>
              <w:pStyle w:val="a7"/>
            </w:pPr>
            <w:proofErr w:type="spellStart"/>
            <w:r w:rsidRPr="002038A0">
              <w:t>Тү</w:t>
            </w:r>
            <w:proofErr w:type="gramStart"/>
            <w:r w:rsidRPr="002038A0">
              <w:t>р</w:t>
            </w:r>
            <w:proofErr w:type="gramEnd"/>
            <w:r w:rsidRPr="002038A0">
              <w:t>і</w:t>
            </w:r>
            <w:proofErr w:type="spellEnd"/>
            <w:r w:rsidRPr="002038A0">
              <w:t xml:space="preserve">: </w:t>
            </w:r>
            <w:proofErr w:type="spellStart"/>
            <w:r w:rsidRPr="002038A0">
              <w:t>сызықтық</w:t>
            </w:r>
            <w:proofErr w:type="spellEnd"/>
          </w:p>
          <w:p w:rsidR="002038A0" w:rsidRPr="002038A0" w:rsidRDefault="002038A0" w:rsidP="002038A0">
            <w:pPr>
              <w:pStyle w:val="a7"/>
            </w:pPr>
            <w:proofErr w:type="spellStart"/>
            <w:r w:rsidRPr="002038A0">
              <w:t>Нивелирлеу</w:t>
            </w:r>
            <w:proofErr w:type="spellEnd"/>
            <w:r w:rsidRPr="002038A0">
              <w:t xml:space="preserve"> </w:t>
            </w:r>
            <w:proofErr w:type="spellStart"/>
            <w:r w:rsidRPr="002038A0">
              <w:t>тү</w:t>
            </w:r>
            <w:proofErr w:type="gramStart"/>
            <w:r w:rsidRPr="002038A0">
              <w:t>р</w:t>
            </w:r>
            <w:proofErr w:type="gramEnd"/>
            <w:r w:rsidRPr="002038A0">
              <w:t>і</w:t>
            </w:r>
            <w:proofErr w:type="spellEnd"/>
            <w:r w:rsidRPr="002038A0">
              <w:t xml:space="preserve">: </w:t>
            </w:r>
            <w:proofErr w:type="spellStart"/>
            <w:r w:rsidRPr="002038A0">
              <w:t>автоматты</w:t>
            </w:r>
            <w:proofErr w:type="spellEnd"/>
          </w:p>
          <w:p w:rsidR="002038A0" w:rsidRPr="002038A0" w:rsidRDefault="002038A0" w:rsidP="002038A0">
            <w:pPr>
              <w:pStyle w:val="a7"/>
            </w:pPr>
            <w:proofErr w:type="spellStart"/>
            <w:r w:rsidRPr="002038A0">
              <w:t>Нивелирлеу</w:t>
            </w:r>
            <w:proofErr w:type="spellEnd"/>
            <w:r w:rsidRPr="002038A0">
              <w:t xml:space="preserve"> </w:t>
            </w:r>
            <w:proofErr w:type="spellStart"/>
            <w:r w:rsidRPr="002038A0">
              <w:t>дәлдігі</w:t>
            </w:r>
            <w:proofErr w:type="spellEnd"/>
            <w:r w:rsidRPr="002038A0">
              <w:t>: 0,28 мм/м</w:t>
            </w:r>
          </w:p>
          <w:p w:rsidR="002038A0" w:rsidRPr="002038A0" w:rsidRDefault="002038A0" w:rsidP="002038A0">
            <w:pPr>
              <w:pStyle w:val="a7"/>
            </w:pPr>
            <w:proofErr w:type="spellStart"/>
            <w:r w:rsidRPr="002038A0">
              <w:t>Өздігінен</w:t>
            </w:r>
            <w:proofErr w:type="spellEnd"/>
            <w:r w:rsidRPr="002038A0">
              <w:t xml:space="preserve"> </w:t>
            </w:r>
            <w:proofErr w:type="spellStart"/>
            <w:r w:rsidRPr="002038A0">
              <w:t>тегістеу</w:t>
            </w:r>
            <w:proofErr w:type="spellEnd"/>
            <w:r w:rsidRPr="002038A0">
              <w:t xml:space="preserve"> </w:t>
            </w:r>
            <w:proofErr w:type="spellStart"/>
            <w:r w:rsidRPr="002038A0">
              <w:t>бұрышы</w:t>
            </w:r>
            <w:proofErr w:type="spellEnd"/>
            <w:r w:rsidRPr="002038A0">
              <w:t>: ±3°</w:t>
            </w:r>
          </w:p>
          <w:p w:rsidR="002038A0" w:rsidRPr="002038A0" w:rsidRDefault="002038A0" w:rsidP="002038A0">
            <w:pPr>
              <w:pStyle w:val="a7"/>
            </w:pPr>
            <w:proofErr w:type="spellStart"/>
            <w:proofErr w:type="gramStart"/>
            <w:r w:rsidRPr="002038A0">
              <w:t>Сәулен</w:t>
            </w:r>
            <w:proofErr w:type="gramEnd"/>
            <w:r w:rsidRPr="002038A0">
              <w:t>ің</w:t>
            </w:r>
            <w:proofErr w:type="spellEnd"/>
            <w:r w:rsidRPr="002038A0">
              <w:t xml:space="preserve"> </w:t>
            </w:r>
            <w:proofErr w:type="spellStart"/>
            <w:r w:rsidRPr="002038A0">
              <w:t>түсі</w:t>
            </w:r>
            <w:proofErr w:type="spellEnd"/>
            <w:r w:rsidRPr="002038A0">
              <w:t xml:space="preserve">: </w:t>
            </w:r>
            <w:proofErr w:type="spellStart"/>
            <w:r w:rsidRPr="002038A0">
              <w:t>жасыл</w:t>
            </w:r>
            <w:proofErr w:type="spellEnd"/>
          </w:p>
          <w:p w:rsidR="002038A0" w:rsidRPr="002038A0" w:rsidRDefault="002038A0" w:rsidP="002038A0">
            <w:pPr>
              <w:pStyle w:val="a7"/>
            </w:pPr>
            <w:proofErr w:type="spellStart"/>
            <w:r w:rsidRPr="002038A0">
              <w:t>Нивелирлеуді</w:t>
            </w:r>
            <w:proofErr w:type="spellEnd"/>
            <w:r w:rsidRPr="002038A0">
              <w:t xml:space="preserve"> </w:t>
            </w:r>
            <w:proofErr w:type="spellStart"/>
            <w:r w:rsidRPr="002038A0">
              <w:t>автоматты</w:t>
            </w:r>
            <w:proofErr w:type="spellEnd"/>
            <w:r w:rsidRPr="002038A0">
              <w:t xml:space="preserve"> </w:t>
            </w:r>
            <w:proofErr w:type="spellStart"/>
            <w:r w:rsidRPr="002038A0">
              <w:t>түрде</w:t>
            </w:r>
            <w:proofErr w:type="spellEnd"/>
            <w:r w:rsidRPr="002038A0">
              <w:t xml:space="preserve"> </w:t>
            </w:r>
            <w:proofErr w:type="spellStart"/>
            <w:r w:rsidRPr="002038A0">
              <w:t>өшіру</w:t>
            </w:r>
            <w:proofErr w:type="spellEnd"/>
            <w:r w:rsidRPr="002038A0">
              <w:t xml:space="preserve"> </w:t>
            </w:r>
            <w:proofErr w:type="spellStart"/>
            <w:r w:rsidRPr="002038A0">
              <w:t>мүмкіндігі</w:t>
            </w:r>
            <w:proofErr w:type="spellEnd"/>
            <w:r w:rsidRPr="002038A0">
              <w:t xml:space="preserve">: </w:t>
            </w:r>
            <w:proofErr w:type="spellStart"/>
            <w:r w:rsidRPr="002038A0">
              <w:t>иә</w:t>
            </w:r>
            <w:proofErr w:type="spellEnd"/>
          </w:p>
          <w:p w:rsidR="002038A0" w:rsidRPr="002038A0" w:rsidRDefault="002038A0" w:rsidP="002038A0">
            <w:pPr>
              <w:pStyle w:val="a7"/>
            </w:pPr>
            <w:r w:rsidRPr="002038A0">
              <w:t xml:space="preserve">360 </w:t>
            </w:r>
            <w:proofErr w:type="gramStart"/>
            <w:r w:rsidRPr="002038A0">
              <w:t xml:space="preserve">градус </w:t>
            </w:r>
            <w:proofErr w:type="spellStart"/>
            <w:r w:rsidRPr="002038A0">
              <w:t>ж</w:t>
            </w:r>
            <w:proofErr w:type="gramEnd"/>
            <w:r w:rsidRPr="002038A0">
              <w:t>ұмыс</w:t>
            </w:r>
            <w:proofErr w:type="spellEnd"/>
            <w:r w:rsidRPr="002038A0">
              <w:t xml:space="preserve"> </w:t>
            </w:r>
            <w:proofErr w:type="spellStart"/>
            <w:r w:rsidRPr="002038A0">
              <w:t>істеу</w:t>
            </w:r>
            <w:proofErr w:type="spellEnd"/>
            <w:r w:rsidRPr="002038A0">
              <w:t xml:space="preserve"> </w:t>
            </w:r>
            <w:proofErr w:type="spellStart"/>
            <w:r w:rsidRPr="002038A0">
              <w:t>мүмкіндігі</w:t>
            </w:r>
            <w:proofErr w:type="spellEnd"/>
            <w:r w:rsidRPr="002038A0">
              <w:t xml:space="preserve">: </w:t>
            </w:r>
            <w:proofErr w:type="spellStart"/>
            <w:r w:rsidRPr="002038A0">
              <w:t>иә</w:t>
            </w:r>
            <w:proofErr w:type="spellEnd"/>
          </w:p>
          <w:p w:rsidR="001B5324" w:rsidRPr="002038A0" w:rsidRDefault="002038A0" w:rsidP="002038A0">
            <w:pPr>
              <w:pStyle w:val="a7"/>
            </w:pPr>
            <w:proofErr w:type="spellStart"/>
            <w:r w:rsidRPr="002038A0">
              <w:t>Ресивермен</w:t>
            </w:r>
            <w:proofErr w:type="spellEnd"/>
            <w:r w:rsidRPr="002038A0">
              <w:t xml:space="preserve"> </w:t>
            </w:r>
            <w:proofErr w:type="spellStart"/>
            <w:r w:rsidRPr="002038A0">
              <w:t>жұмыс</w:t>
            </w:r>
            <w:proofErr w:type="spellEnd"/>
            <w:r w:rsidRPr="002038A0">
              <w:t xml:space="preserve"> </w:t>
            </w:r>
            <w:proofErr w:type="spellStart"/>
            <w:r w:rsidRPr="002038A0">
              <w:t>істеу</w:t>
            </w:r>
            <w:proofErr w:type="spellEnd"/>
            <w:r w:rsidRPr="002038A0">
              <w:t xml:space="preserve"> </w:t>
            </w:r>
            <w:proofErr w:type="spellStart"/>
            <w:r w:rsidRPr="002038A0">
              <w:t>мүмкіндігі</w:t>
            </w:r>
            <w:proofErr w:type="spellEnd"/>
            <w:r w:rsidRPr="002038A0">
              <w:t xml:space="preserve">: </w:t>
            </w:r>
            <w:proofErr w:type="spellStart"/>
            <w:r w:rsidRPr="002038A0">
              <w:t>иә</w:t>
            </w:r>
            <w:proofErr w:type="spellEnd"/>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038A0"/>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0700"/>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23B92"/>
    <w:rsid w:val="00D5007E"/>
    <w:rsid w:val="00D84EC9"/>
    <w:rsid w:val="00E05C84"/>
    <w:rsid w:val="00E22709"/>
    <w:rsid w:val="00E55522"/>
    <w:rsid w:val="00E62E6A"/>
    <w:rsid w:val="00E7173C"/>
    <w:rsid w:val="00E86F0A"/>
    <w:rsid w:val="00EC7344"/>
    <w:rsid w:val="00EE3CD0"/>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611323501">
      <w:bodyDiv w:val="1"/>
      <w:marLeft w:val="0"/>
      <w:marRight w:val="0"/>
      <w:marTop w:val="0"/>
      <w:marBottom w:val="0"/>
      <w:divBdr>
        <w:top w:val="none" w:sz="0" w:space="0" w:color="auto"/>
        <w:left w:val="none" w:sz="0" w:space="0" w:color="auto"/>
        <w:bottom w:val="none" w:sz="0" w:space="0" w:color="auto"/>
        <w:right w:val="none" w:sz="0" w:space="0" w:color="auto"/>
      </w:divBdr>
    </w:div>
    <w:div w:id="682324546">
      <w:bodyDiv w:val="1"/>
      <w:marLeft w:val="0"/>
      <w:marRight w:val="0"/>
      <w:marTop w:val="0"/>
      <w:marBottom w:val="0"/>
      <w:divBdr>
        <w:top w:val="none" w:sz="0" w:space="0" w:color="auto"/>
        <w:left w:val="none" w:sz="0" w:space="0" w:color="auto"/>
        <w:bottom w:val="none" w:sz="0" w:space="0" w:color="auto"/>
        <w:right w:val="none" w:sz="0" w:space="0" w:color="auto"/>
      </w:divBdr>
    </w:div>
    <w:div w:id="1323120059">
      <w:bodyDiv w:val="1"/>
      <w:marLeft w:val="0"/>
      <w:marRight w:val="0"/>
      <w:marTop w:val="0"/>
      <w:marBottom w:val="0"/>
      <w:divBdr>
        <w:top w:val="none" w:sz="0" w:space="0" w:color="auto"/>
        <w:left w:val="none" w:sz="0" w:space="0" w:color="auto"/>
        <w:bottom w:val="none" w:sz="0" w:space="0" w:color="auto"/>
        <w:right w:val="none" w:sz="0" w:space="0" w:color="auto"/>
      </w:divBdr>
      <w:divsChild>
        <w:div w:id="1182860983">
          <w:marLeft w:val="0"/>
          <w:marRight w:val="0"/>
          <w:marTop w:val="0"/>
          <w:marBottom w:val="0"/>
          <w:divBdr>
            <w:top w:val="none" w:sz="0" w:space="0" w:color="auto"/>
            <w:left w:val="none" w:sz="0" w:space="0" w:color="auto"/>
            <w:bottom w:val="none" w:sz="0" w:space="0" w:color="auto"/>
            <w:right w:val="none" w:sz="0" w:space="0" w:color="auto"/>
          </w:divBdr>
        </w:div>
        <w:div w:id="809712123">
          <w:marLeft w:val="0"/>
          <w:marRight w:val="0"/>
          <w:marTop w:val="0"/>
          <w:marBottom w:val="0"/>
          <w:divBdr>
            <w:top w:val="none" w:sz="0" w:space="0" w:color="auto"/>
            <w:left w:val="none" w:sz="0" w:space="0" w:color="auto"/>
            <w:bottom w:val="none" w:sz="0" w:space="0" w:color="auto"/>
            <w:right w:val="none" w:sz="0" w:space="0" w:color="auto"/>
          </w:divBdr>
        </w:div>
        <w:div w:id="1565137381">
          <w:marLeft w:val="0"/>
          <w:marRight w:val="0"/>
          <w:marTop w:val="0"/>
          <w:marBottom w:val="0"/>
          <w:divBdr>
            <w:top w:val="none" w:sz="0" w:space="0" w:color="auto"/>
            <w:left w:val="none" w:sz="0" w:space="0" w:color="auto"/>
            <w:bottom w:val="none" w:sz="0" w:space="0" w:color="auto"/>
            <w:right w:val="none" w:sz="0" w:space="0" w:color="auto"/>
          </w:divBdr>
        </w:div>
        <w:div w:id="1996299002">
          <w:marLeft w:val="0"/>
          <w:marRight w:val="0"/>
          <w:marTop w:val="0"/>
          <w:marBottom w:val="0"/>
          <w:divBdr>
            <w:top w:val="none" w:sz="0" w:space="0" w:color="auto"/>
            <w:left w:val="none" w:sz="0" w:space="0" w:color="auto"/>
            <w:bottom w:val="none" w:sz="0" w:space="0" w:color="auto"/>
            <w:right w:val="none" w:sz="0" w:space="0" w:color="auto"/>
          </w:divBdr>
        </w:div>
        <w:div w:id="1942368770">
          <w:marLeft w:val="0"/>
          <w:marRight w:val="0"/>
          <w:marTop w:val="0"/>
          <w:marBottom w:val="0"/>
          <w:divBdr>
            <w:top w:val="none" w:sz="0" w:space="0" w:color="auto"/>
            <w:left w:val="none" w:sz="0" w:space="0" w:color="auto"/>
            <w:bottom w:val="none" w:sz="0" w:space="0" w:color="auto"/>
            <w:right w:val="none" w:sz="0" w:space="0" w:color="auto"/>
          </w:divBdr>
        </w:div>
        <w:div w:id="503320027">
          <w:marLeft w:val="0"/>
          <w:marRight w:val="0"/>
          <w:marTop w:val="0"/>
          <w:marBottom w:val="0"/>
          <w:divBdr>
            <w:top w:val="none" w:sz="0" w:space="0" w:color="auto"/>
            <w:left w:val="none" w:sz="0" w:space="0" w:color="auto"/>
            <w:bottom w:val="none" w:sz="0" w:space="0" w:color="auto"/>
            <w:right w:val="none" w:sz="0" w:space="0" w:color="auto"/>
          </w:divBdr>
        </w:div>
        <w:div w:id="243223303">
          <w:marLeft w:val="0"/>
          <w:marRight w:val="0"/>
          <w:marTop w:val="0"/>
          <w:marBottom w:val="0"/>
          <w:divBdr>
            <w:top w:val="none" w:sz="0" w:space="0" w:color="auto"/>
            <w:left w:val="none" w:sz="0" w:space="0" w:color="auto"/>
            <w:bottom w:val="none" w:sz="0" w:space="0" w:color="auto"/>
            <w:right w:val="none" w:sz="0" w:space="0" w:color="auto"/>
          </w:divBdr>
        </w:div>
        <w:div w:id="1897885591">
          <w:marLeft w:val="0"/>
          <w:marRight w:val="0"/>
          <w:marTop w:val="0"/>
          <w:marBottom w:val="0"/>
          <w:divBdr>
            <w:top w:val="none" w:sz="0" w:space="0" w:color="auto"/>
            <w:left w:val="none" w:sz="0" w:space="0" w:color="auto"/>
            <w:bottom w:val="none" w:sz="0" w:space="0" w:color="auto"/>
            <w:right w:val="none" w:sz="0" w:space="0" w:color="auto"/>
          </w:divBdr>
        </w:div>
        <w:div w:id="258611971">
          <w:marLeft w:val="0"/>
          <w:marRight w:val="0"/>
          <w:marTop w:val="0"/>
          <w:marBottom w:val="0"/>
          <w:divBdr>
            <w:top w:val="none" w:sz="0" w:space="0" w:color="auto"/>
            <w:left w:val="none" w:sz="0" w:space="0" w:color="auto"/>
            <w:bottom w:val="none" w:sz="0" w:space="0" w:color="auto"/>
            <w:right w:val="none" w:sz="0" w:space="0" w:color="auto"/>
          </w:divBdr>
        </w:div>
        <w:div w:id="1127433007">
          <w:marLeft w:val="0"/>
          <w:marRight w:val="0"/>
          <w:marTop w:val="0"/>
          <w:marBottom w:val="0"/>
          <w:divBdr>
            <w:top w:val="none" w:sz="0" w:space="0" w:color="auto"/>
            <w:left w:val="none" w:sz="0" w:space="0" w:color="auto"/>
            <w:bottom w:val="none" w:sz="0" w:space="0" w:color="auto"/>
            <w:right w:val="none" w:sz="0" w:space="0" w:color="auto"/>
          </w:divBdr>
        </w:div>
        <w:div w:id="2141608976">
          <w:marLeft w:val="0"/>
          <w:marRight w:val="0"/>
          <w:marTop w:val="0"/>
          <w:marBottom w:val="0"/>
          <w:divBdr>
            <w:top w:val="none" w:sz="0" w:space="0" w:color="auto"/>
            <w:left w:val="none" w:sz="0" w:space="0" w:color="auto"/>
            <w:bottom w:val="none" w:sz="0" w:space="0" w:color="auto"/>
            <w:right w:val="none" w:sz="0" w:space="0" w:color="auto"/>
          </w:divBdr>
        </w:div>
        <w:div w:id="141391948">
          <w:marLeft w:val="0"/>
          <w:marRight w:val="0"/>
          <w:marTop w:val="0"/>
          <w:marBottom w:val="0"/>
          <w:divBdr>
            <w:top w:val="none" w:sz="0" w:space="0" w:color="auto"/>
            <w:left w:val="none" w:sz="0" w:space="0" w:color="auto"/>
            <w:bottom w:val="none" w:sz="0" w:space="0" w:color="auto"/>
            <w:right w:val="none" w:sz="0" w:space="0" w:color="auto"/>
          </w:divBdr>
        </w:div>
        <w:div w:id="422649664">
          <w:marLeft w:val="0"/>
          <w:marRight w:val="0"/>
          <w:marTop w:val="0"/>
          <w:marBottom w:val="0"/>
          <w:divBdr>
            <w:top w:val="none" w:sz="0" w:space="0" w:color="auto"/>
            <w:left w:val="none" w:sz="0" w:space="0" w:color="auto"/>
            <w:bottom w:val="none" w:sz="0" w:space="0" w:color="auto"/>
            <w:right w:val="none" w:sz="0" w:space="0" w:color="auto"/>
          </w:divBdr>
        </w:div>
        <w:div w:id="1559625993">
          <w:marLeft w:val="0"/>
          <w:marRight w:val="0"/>
          <w:marTop w:val="0"/>
          <w:marBottom w:val="0"/>
          <w:divBdr>
            <w:top w:val="none" w:sz="0" w:space="0" w:color="auto"/>
            <w:left w:val="none" w:sz="0" w:space="0" w:color="auto"/>
            <w:bottom w:val="none" w:sz="0" w:space="0" w:color="auto"/>
            <w:right w:val="none" w:sz="0" w:space="0" w:color="auto"/>
          </w:divBdr>
        </w:div>
        <w:div w:id="963535093">
          <w:marLeft w:val="0"/>
          <w:marRight w:val="0"/>
          <w:marTop w:val="0"/>
          <w:marBottom w:val="0"/>
          <w:divBdr>
            <w:top w:val="none" w:sz="0" w:space="0" w:color="auto"/>
            <w:left w:val="none" w:sz="0" w:space="0" w:color="auto"/>
            <w:bottom w:val="none" w:sz="0" w:space="0" w:color="auto"/>
            <w:right w:val="none" w:sz="0" w:space="0" w:color="auto"/>
          </w:divBdr>
        </w:div>
        <w:div w:id="828716767">
          <w:marLeft w:val="0"/>
          <w:marRight w:val="0"/>
          <w:marTop w:val="0"/>
          <w:marBottom w:val="0"/>
          <w:divBdr>
            <w:top w:val="none" w:sz="0" w:space="0" w:color="auto"/>
            <w:left w:val="none" w:sz="0" w:space="0" w:color="auto"/>
            <w:bottom w:val="none" w:sz="0" w:space="0" w:color="auto"/>
            <w:right w:val="none" w:sz="0" w:space="0" w:color="auto"/>
          </w:divBdr>
        </w:div>
        <w:div w:id="650453086">
          <w:marLeft w:val="0"/>
          <w:marRight w:val="0"/>
          <w:marTop w:val="0"/>
          <w:marBottom w:val="0"/>
          <w:divBdr>
            <w:top w:val="none" w:sz="0" w:space="0" w:color="auto"/>
            <w:left w:val="none" w:sz="0" w:space="0" w:color="auto"/>
            <w:bottom w:val="none" w:sz="0" w:space="0" w:color="auto"/>
            <w:right w:val="none" w:sz="0" w:space="0" w:color="auto"/>
          </w:divBdr>
        </w:div>
        <w:div w:id="1207716660">
          <w:marLeft w:val="0"/>
          <w:marRight w:val="0"/>
          <w:marTop w:val="0"/>
          <w:marBottom w:val="0"/>
          <w:divBdr>
            <w:top w:val="none" w:sz="0" w:space="0" w:color="auto"/>
            <w:left w:val="none" w:sz="0" w:space="0" w:color="auto"/>
            <w:bottom w:val="none" w:sz="0" w:space="0" w:color="auto"/>
            <w:right w:val="none" w:sz="0" w:space="0" w:color="auto"/>
          </w:divBdr>
        </w:div>
        <w:div w:id="602957759">
          <w:marLeft w:val="0"/>
          <w:marRight w:val="0"/>
          <w:marTop w:val="0"/>
          <w:marBottom w:val="0"/>
          <w:divBdr>
            <w:top w:val="none" w:sz="0" w:space="0" w:color="auto"/>
            <w:left w:val="none" w:sz="0" w:space="0" w:color="auto"/>
            <w:bottom w:val="none" w:sz="0" w:space="0" w:color="auto"/>
            <w:right w:val="none" w:sz="0" w:space="0" w:color="auto"/>
          </w:divBdr>
        </w:div>
        <w:div w:id="512957574">
          <w:marLeft w:val="0"/>
          <w:marRight w:val="0"/>
          <w:marTop w:val="0"/>
          <w:marBottom w:val="0"/>
          <w:divBdr>
            <w:top w:val="none" w:sz="0" w:space="0" w:color="auto"/>
            <w:left w:val="none" w:sz="0" w:space="0" w:color="auto"/>
            <w:bottom w:val="none" w:sz="0" w:space="0" w:color="auto"/>
            <w:right w:val="none" w:sz="0" w:space="0" w:color="auto"/>
          </w:divBdr>
        </w:div>
        <w:div w:id="1560625471">
          <w:marLeft w:val="0"/>
          <w:marRight w:val="0"/>
          <w:marTop w:val="0"/>
          <w:marBottom w:val="0"/>
          <w:divBdr>
            <w:top w:val="none" w:sz="0" w:space="0" w:color="auto"/>
            <w:left w:val="none" w:sz="0" w:space="0" w:color="auto"/>
            <w:bottom w:val="none" w:sz="0" w:space="0" w:color="auto"/>
            <w:right w:val="none" w:sz="0" w:space="0" w:color="auto"/>
          </w:divBdr>
        </w:div>
        <w:div w:id="823592682">
          <w:marLeft w:val="0"/>
          <w:marRight w:val="0"/>
          <w:marTop w:val="0"/>
          <w:marBottom w:val="0"/>
          <w:divBdr>
            <w:top w:val="none" w:sz="0" w:space="0" w:color="auto"/>
            <w:left w:val="none" w:sz="0" w:space="0" w:color="auto"/>
            <w:bottom w:val="none" w:sz="0" w:space="0" w:color="auto"/>
            <w:right w:val="none" w:sz="0" w:space="0" w:color="auto"/>
          </w:divBdr>
        </w:div>
      </w:divsChild>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602881827">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1044</Words>
  <Characters>5953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16</cp:revision>
  <dcterms:created xsi:type="dcterms:W3CDTF">2023-10-01T16:33:00Z</dcterms:created>
  <dcterms:modified xsi:type="dcterms:W3CDTF">2025-05-24T06:12:00Z</dcterms:modified>
</cp:coreProperties>
</file>