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80" w:rsidRDefault="00EE4F80"/>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70271" w:rsidRDefault="00570271" w:rsidP="00C977C5">
            <w:pPr>
              <w:spacing w:after="0" w:line="240" w:lineRule="auto"/>
              <w:rPr>
                <w:rFonts w:ascii="Times New Roman" w:eastAsia="Times New Roman" w:hAnsi="Times New Roman" w:cs="Times New Roman"/>
                <w:sz w:val="24"/>
                <w:szCs w:val="24"/>
                <w:lang w:eastAsia="ru-RU"/>
              </w:rPr>
            </w:pPr>
          </w:p>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7D0D2A" w:rsidRDefault="007D0D2A" w:rsidP="00FE43C6">
      <w:pPr>
        <w:spacing w:after="0" w:line="240" w:lineRule="auto"/>
        <w:ind w:firstLine="397"/>
        <w:jc w:val="center"/>
        <w:rPr>
          <w:rFonts w:ascii="Times New Roman" w:eastAsia="Times New Roman" w:hAnsi="Times New Roman" w:cs="Times New Roman"/>
          <w:b/>
          <w:sz w:val="28"/>
          <w:szCs w:val="28"/>
          <w:lang w:val="kk-KZ" w:eastAsia="ru-RU"/>
        </w:rPr>
      </w:pPr>
    </w:p>
    <w:p w:rsidR="00570271" w:rsidRDefault="00570271" w:rsidP="00FE43C6">
      <w:pPr>
        <w:spacing w:after="0" w:line="240" w:lineRule="auto"/>
        <w:ind w:firstLine="397"/>
        <w:jc w:val="center"/>
        <w:rPr>
          <w:rFonts w:ascii="Times New Roman" w:eastAsia="Times New Roman" w:hAnsi="Times New Roman" w:cs="Times New Roman"/>
          <w:b/>
          <w:sz w:val="28"/>
          <w:szCs w:val="28"/>
          <w:lang w:val="kk-KZ" w:eastAsia="ru-RU"/>
        </w:rPr>
      </w:pPr>
    </w:p>
    <w:p w:rsidR="00FE43C6" w:rsidRPr="00FE43C6" w:rsidRDefault="00FE43C6" w:rsidP="00FE43C6">
      <w:pPr>
        <w:spacing w:after="0" w:line="240" w:lineRule="auto"/>
        <w:ind w:firstLine="397"/>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Тапсырыс берушінің атауы: </w:t>
      </w:r>
      <w:r w:rsidR="00966627">
        <w:rPr>
          <w:rFonts w:ascii="Times New Roman" w:eastAsia="Times New Roman" w:hAnsi="Times New Roman" w:cs="Times New Roman"/>
          <w:sz w:val="28"/>
          <w:szCs w:val="28"/>
          <w:lang w:val="kk-KZ" w:eastAsia="ru-RU"/>
        </w:rPr>
        <w:t xml:space="preserve">филиал </w:t>
      </w:r>
      <w:r w:rsidRPr="00FE43C6">
        <w:rPr>
          <w:rFonts w:ascii="Times New Roman" w:eastAsia="Times New Roman" w:hAnsi="Times New Roman" w:cs="Times New Roman"/>
          <w:sz w:val="28"/>
          <w:szCs w:val="28"/>
          <w:lang w:val="kk-KZ" w:eastAsia="ru-RU"/>
        </w:rPr>
        <w:t>«Қазтелерадио» АҚ</w:t>
      </w:r>
      <w:r w:rsidR="007C3E90">
        <w:rPr>
          <w:rFonts w:ascii="Times New Roman" w:eastAsia="Times New Roman" w:hAnsi="Times New Roman" w:cs="Times New Roman"/>
          <w:sz w:val="28"/>
          <w:szCs w:val="28"/>
          <w:lang w:val="kk-KZ" w:eastAsia="ru-RU"/>
        </w:rPr>
        <w:t xml:space="preserve"> </w:t>
      </w:r>
      <w:r w:rsidR="0082221C">
        <w:rPr>
          <w:rFonts w:ascii="Times New Roman" w:eastAsia="Times New Roman" w:hAnsi="Times New Roman" w:cs="Times New Roman"/>
          <w:sz w:val="28"/>
          <w:szCs w:val="28"/>
          <w:lang w:val="kk-KZ" w:eastAsia="ru-RU"/>
        </w:rPr>
        <w:t>«Алматы»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753322" w:rsidRPr="00753322"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Конкурстың атауы: </w:t>
      </w:r>
      <w:r w:rsidR="00753322" w:rsidRPr="00753322">
        <w:rPr>
          <w:rFonts w:ascii="Times New Roman" w:hAnsi="Times New Roman" w:cs="Times New Roman"/>
          <w:sz w:val="28"/>
          <w:szCs w:val="28"/>
          <w:u w:val="single"/>
          <w:lang w:val="kk-KZ"/>
        </w:rPr>
        <w:t>Жеделдетілген/курьерлік пошталық байланыс бойынша қызметтер</w:t>
      </w:r>
      <w:r w:rsidR="00753322" w:rsidRPr="00753322">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0778C3"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3629D7" w:rsidRPr="00FE43C6" w:rsidRDefault="003629D7" w:rsidP="003629D7">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3629D7" w:rsidRPr="00FE43C6" w:rsidRDefault="003629D7"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3629D7" w:rsidRPr="00FE43C6" w:rsidRDefault="003629D7" w:rsidP="00CB6BA8">
            <w:pPr>
              <w:spacing w:after="0" w:line="240" w:lineRule="auto"/>
              <w:rPr>
                <w:rFonts w:ascii="Times New Roman" w:eastAsia="Times New Roman" w:hAnsi="Times New Roman" w:cs="Times New Roman"/>
                <w:sz w:val="28"/>
                <w:szCs w:val="28"/>
                <w:lang w:eastAsia="ru-RU"/>
              </w:rPr>
            </w:pPr>
          </w:p>
        </w:tc>
      </w:tr>
      <w:tr w:rsidR="003629D7" w:rsidRPr="00FE43C6" w:rsidTr="00CB6BA8">
        <w:tc>
          <w:tcPr>
            <w:tcW w:w="4403" w:type="dxa"/>
            <w:tcMar>
              <w:top w:w="105" w:type="dxa"/>
              <w:left w:w="150" w:type="dxa"/>
              <w:bottom w:w="105" w:type="dxa"/>
              <w:right w:w="150" w:type="dxa"/>
            </w:tcMar>
            <w:hideMark/>
          </w:tcPr>
          <w:p w:rsidR="003629D7" w:rsidRPr="00FE43C6" w:rsidRDefault="003629D7"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3629D7" w:rsidRPr="003629D7" w:rsidRDefault="003629D7" w:rsidP="002E2CF3">
            <w:pPr>
              <w:spacing w:after="0" w:line="240" w:lineRule="auto"/>
              <w:rPr>
                <w:rFonts w:ascii="Times New Roman" w:eastAsia="Times New Roman" w:hAnsi="Times New Roman" w:cs="Times New Roman"/>
                <w:sz w:val="28"/>
                <w:szCs w:val="28"/>
                <w:lang w:eastAsia="ru-RU"/>
              </w:rPr>
            </w:pPr>
          </w:p>
        </w:tc>
      </w:tr>
      <w:tr w:rsidR="003629D7" w:rsidRPr="00FE43C6" w:rsidTr="00CB6BA8">
        <w:tc>
          <w:tcPr>
            <w:tcW w:w="4403" w:type="dxa"/>
            <w:tcMar>
              <w:top w:w="105" w:type="dxa"/>
              <w:left w:w="150" w:type="dxa"/>
              <w:bottom w:w="105" w:type="dxa"/>
              <w:right w:w="150" w:type="dxa"/>
            </w:tcMar>
            <w:hideMark/>
          </w:tcPr>
          <w:p w:rsidR="003629D7" w:rsidRPr="00FE43C6" w:rsidRDefault="003629D7"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3629D7" w:rsidRPr="003629D7" w:rsidRDefault="003629D7" w:rsidP="002E2CF3">
            <w:pPr>
              <w:spacing w:after="0" w:line="240" w:lineRule="auto"/>
              <w:rPr>
                <w:rFonts w:ascii="Times New Roman" w:eastAsia="Times New Roman" w:hAnsi="Times New Roman" w:cs="Times New Roman"/>
                <w:sz w:val="28"/>
                <w:szCs w:val="28"/>
                <w:lang w:eastAsia="ru-RU"/>
              </w:rPr>
            </w:pPr>
          </w:p>
        </w:tc>
      </w:tr>
      <w:tr w:rsidR="003629D7" w:rsidRPr="00FE43C6" w:rsidTr="00D041B6">
        <w:tc>
          <w:tcPr>
            <w:tcW w:w="4403" w:type="dxa"/>
            <w:tcMar>
              <w:top w:w="105" w:type="dxa"/>
              <w:left w:w="150" w:type="dxa"/>
              <w:bottom w:w="105" w:type="dxa"/>
              <w:right w:w="150" w:type="dxa"/>
            </w:tcMar>
            <w:hideMark/>
          </w:tcPr>
          <w:p w:rsidR="003629D7" w:rsidRPr="00FE43C6" w:rsidRDefault="003629D7"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3629D7" w:rsidRPr="003629D7" w:rsidRDefault="00060299" w:rsidP="002E2CF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3629D7" w:rsidRPr="000778C3" w:rsidTr="00CB6BA8">
        <w:tc>
          <w:tcPr>
            <w:tcW w:w="4403" w:type="dxa"/>
            <w:tcMar>
              <w:top w:w="105" w:type="dxa"/>
              <w:left w:w="150" w:type="dxa"/>
              <w:bottom w:w="105" w:type="dxa"/>
              <w:right w:w="150" w:type="dxa"/>
            </w:tcMar>
            <w:hideMark/>
          </w:tcPr>
          <w:p w:rsidR="003629D7" w:rsidRPr="00FE43C6" w:rsidRDefault="003629D7"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w:t>
            </w:r>
            <w:r w:rsidRPr="004C667B">
              <w:rPr>
                <w:rFonts w:ascii="Times New Roman" w:eastAsiaTheme="minorEastAsia" w:hAnsi="Times New Roman" w:cs="Times New Roman"/>
                <w:sz w:val="28"/>
                <w:szCs w:val="28"/>
                <w:lang w:val="kk-KZ" w:eastAsia="ru-RU"/>
              </w:rPr>
              <w:lastRenderedPageBreak/>
              <w:t>бағалы жөнелтімдерді (бұдан әрі – жөнелтімдер) тасымалдау және жеткізу бойынша қызметтер ұсынуы тиіс.</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Орындаушының жұмыскерлері (өкілдері) – курьерлер және курьер-жүргізушілер.</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Хат алушы-алушы немесе алушының өкілі.</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E1 нысаны-жөнелтуші толтыратын ілеспе жүкқұжат.</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3629D7" w:rsidRPr="004C667B" w:rsidRDefault="003629D7"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4) экспресс жөнелтімдерді ТМД елдеріне және Алыс шетелдерге </w:t>
            </w:r>
            <w:r w:rsidRPr="004C667B">
              <w:rPr>
                <w:rFonts w:ascii="Times New Roman" w:eastAsiaTheme="minorEastAsia" w:hAnsi="Times New Roman" w:cs="Times New Roman"/>
                <w:sz w:val="28"/>
                <w:szCs w:val="28"/>
                <w:lang w:val="kk-KZ" w:eastAsia="ru-RU"/>
              </w:rPr>
              <w:lastRenderedPageBreak/>
              <w:t>жіберу және жеткізу;</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bCs/>
                <w:iCs/>
                <w:sz w:val="28"/>
                <w:szCs w:val="28"/>
                <w:lang w:val="kk-KZ" w:eastAsia="ru-RU"/>
              </w:rPr>
              <w:t>6)</w:t>
            </w:r>
            <w:r w:rsidRPr="004C667B">
              <w:rPr>
                <w:rFonts w:ascii="Times New Roman" w:eastAsiaTheme="minorEastAsia" w:hAnsi="Times New Roman" w:cs="Times New Roman"/>
                <w:lang w:val="kk-KZ" w:eastAsia="ru-RU"/>
              </w:rPr>
              <w:t xml:space="preserve"> </w:t>
            </w:r>
            <w:r w:rsidRPr="004C667B">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3629D7" w:rsidRPr="004C667B" w:rsidRDefault="003629D7" w:rsidP="004C667B">
            <w:pPr>
              <w:spacing w:line="240" w:lineRule="atLeast"/>
              <w:ind w:left="119"/>
              <w:contextualSpacing/>
              <w:jc w:val="both"/>
              <w:rPr>
                <w:rFonts w:ascii="Times New Roman" w:hAnsi="Times New Roman" w:cs="Times New Roman"/>
                <w:strike/>
                <w:color w:val="000000"/>
                <w:sz w:val="28"/>
                <w:szCs w:val="28"/>
                <w:highlight w:val="yellow"/>
                <w:lang w:val="kk-KZ"/>
              </w:rPr>
            </w:pPr>
            <w:r w:rsidRPr="004C667B">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4C667B">
              <w:rPr>
                <w:rFonts w:ascii="Times New Roman" w:hAnsi="Times New Roman" w:cs="Times New Roman"/>
                <w:strike/>
                <w:color w:val="000000"/>
                <w:sz w:val="28"/>
                <w:szCs w:val="28"/>
                <w:highlight w:val="yellow"/>
                <w:lang w:val="kk-KZ"/>
              </w:rPr>
              <w:t xml:space="preserve"> </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11) өтінім бойынша курьердің тегін шығуы.</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13) жіберілген хаттарды электрондық бақылау.</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3629D7" w:rsidRPr="004C667B"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w:t>
            </w:r>
            <w:r w:rsidRPr="004C667B">
              <w:rPr>
                <w:rFonts w:ascii="Times New Roman" w:eastAsiaTheme="minorEastAsia" w:hAnsi="Times New Roman" w:cs="Times New Roman"/>
                <w:sz w:val="28"/>
                <w:szCs w:val="28"/>
                <w:lang w:val="kk-KZ" w:eastAsia="ru-RU"/>
              </w:rPr>
              <w:lastRenderedPageBreak/>
              <w:t>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3629D7" w:rsidRDefault="003629D7"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13. Орындаушы жөнелтімдерді:</w:t>
            </w:r>
          </w:p>
          <w:p w:rsidR="003629D7" w:rsidRPr="00B058BC" w:rsidRDefault="003629D7" w:rsidP="00B058BC">
            <w:pPr>
              <w:spacing w:line="240" w:lineRule="atLeast"/>
              <w:ind w:left="119"/>
              <w:contextualSpacing/>
              <w:jc w:val="both"/>
              <w:rPr>
                <w:rFonts w:ascii="Times New Roman" w:eastAsiaTheme="minorEastAsia" w:hAnsi="Times New Roman" w:cs="Times New Roman"/>
                <w:b/>
                <w:sz w:val="28"/>
                <w:szCs w:val="28"/>
                <w:lang w:val="kk-KZ" w:eastAsia="ru-RU"/>
              </w:rPr>
            </w:pPr>
            <w:r w:rsidRPr="00B058BC">
              <w:rPr>
                <w:rFonts w:ascii="Times New Roman" w:eastAsiaTheme="minorEastAsia" w:hAnsi="Times New Roman" w:cs="Times New Roman"/>
                <w:b/>
                <w:sz w:val="28"/>
                <w:szCs w:val="28"/>
                <w:lang w:val="kk-KZ" w:eastAsia="ru-RU"/>
              </w:rPr>
              <w:t>1.</w:t>
            </w:r>
            <w:r w:rsidRPr="00B058BC">
              <w:rPr>
                <w:rFonts w:ascii="Times New Roman" w:eastAsiaTheme="minorEastAsia" w:hAnsi="Times New Roman" w:cs="Times New Roman"/>
                <w:sz w:val="28"/>
                <w:szCs w:val="28"/>
                <w:lang w:val="kk-KZ" w:eastAsia="ru-RU"/>
              </w:rPr>
              <w:t xml:space="preserve"> </w:t>
            </w:r>
            <w:r w:rsidRPr="00B058BC">
              <w:rPr>
                <w:rFonts w:ascii="Times New Roman" w:eastAsiaTheme="minorEastAsia" w:hAnsi="Times New Roman" w:cs="Times New Roman"/>
                <w:b/>
                <w:sz w:val="28"/>
                <w:szCs w:val="28"/>
                <w:lang w:val="kk-KZ" w:eastAsia="ru-RU"/>
              </w:rPr>
              <w:t>г.Алматы, ул.Ж.Омарова,35</w:t>
            </w:r>
          </w:p>
          <w:p w:rsidR="003629D7" w:rsidRDefault="003629D7" w:rsidP="00D041B6">
            <w:pPr>
              <w:spacing w:after="0" w:line="240" w:lineRule="atLeast"/>
              <w:ind w:left="119"/>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мекенжайы бойынша Тапсырыс берушінің офисінде күнделікті, </w:t>
            </w:r>
          </w:p>
          <w:p w:rsidR="003629D7" w:rsidRPr="00B058BC" w:rsidRDefault="003629D7" w:rsidP="00B058BC">
            <w:pPr>
              <w:spacing w:after="0" w:line="240" w:lineRule="atLeast"/>
              <w:ind w:left="119"/>
              <w:jc w:val="both"/>
              <w:rPr>
                <w:rFonts w:ascii="Times New Roman" w:eastAsiaTheme="minorEastAsia" w:hAnsi="Times New Roman" w:cs="Times New Roman"/>
                <w:b/>
                <w:sz w:val="28"/>
                <w:szCs w:val="28"/>
                <w:lang w:val="kk-KZ" w:eastAsia="ru-RU"/>
              </w:rPr>
            </w:pPr>
            <w:r w:rsidRPr="00B058BC">
              <w:rPr>
                <w:rFonts w:ascii="Times New Roman" w:eastAsiaTheme="minorEastAsia" w:hAnsi="Times New Roman" w:cs="Times New Roman"/>
                <w:b/>
                <w:sz w:val="28"/>
                <w:szCs w:val="28"/>
                <w:lang w:val="kk-KZ" w:eastAsia="ru-RU"/>
              </w:rPr>
              <w:t>1.</w:t>
            </w:r>
            <w:r>
              <w:rPr>
                <w:rFonts w:ascii="Times New Roman" w:eastAsiaTheme="minorEastAsia" w:hAnsi="Times New Roman" w:cs="Times New Roman"/>
                <w:b/>
                <w:sz w:val="28"/>
                <w:szCs w:val="28"/>
                <w:lang w:val="kk-KZ" w:eastAsia="ru-RU"/>
              </w:rPr>
              <w:t xml:space="preserve"> </w:t>
            </w:r>
            <w:r w:rsidRPr="00B058BC">
              <w:rPr>
                <w:rFonts w:ascii="Times New Roman" w:eastAsiaTheme="minorEastAsia" w:hAnsi="Times New Roman" w:cs="Times New Roman"/>
                <w:b/>
                <w:sz w:val="28"/>
                <w:szCs w:val="28"/>
                <w:lang w:val="kk-KZ" w:eastAsia="ru-RU"/>
              </w:rPr>
              <w:t>8(727)2444500 (вн.2221); 8-707-388-02-77;</w:t>
            </w:r>
          </w:p>
          <w:p w:rsidR="003629D7" w:rsidRPr="004C667B" w:rsidRDefault="003629D7" w:rsidP="00B058BC">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телефон бойынша алдын ала өтінімдерге сай қабылдауы тиіс.</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18. Орындаушы осы Техникалық ерекшеліктің № 2 қосымшасына сай айына 1 (бір) рет шот-фактура, </w:t>
            </w:r>
            <w:r w:rsidRPr="004C667B">
              <w:rPr>
                <w:rFonts w:ascii="Times New Roman" w:eastAsiaTheme="minorEastAsia" w:hAnsi="Times New Roman" w:cs="Times New Roman"/>
                <w:sz w:val="28"/>
                <w:szCs w:val="28"/>
                <w:lang w:val="kk-KZ" w:eastAsia="ru-RU"/>
              </w:rPr>
              <w:lastRenderedPageBreak/>
              <w:t>орындалған жұмыстар актісі мен орындалған жұмыстар актісіне тізілім беруге міндетті.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19. Орындаушы айына 1 (бір) рет міндетті түрде барлық жөнелтімдер 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20. </w:t>
            </w:r>
            <w:r w:rsidRPr="004C667B">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23. Орындаушының:</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 </w:t>
            </w:r>
            <w:r w:rsidRPr="00A62413">
              <w:rPr>
                <w:rFonts w:ascii="Times New Roman" w:hAnsi="Times New Roman" w:cs="Times New Roman"/>
                <w:color w:val="000000"/>
                <w:sz w:val="28"/>
                <w:szCs w:val="28"/>
                <w:lang w:val="kk-KZ"/>
              </w:rPr>
              <w:t xml:space="preserve">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w:t>
            </w:r>
            <w:r w:rsidRPr="00A62413">
              <w:rPr>
                <w:rFonts w:ascii="Times New Roman" w:hAnsi="Times New Roman" w:cs="Times New Roman"/>
                <w:color w:val="000000"/>
                <w:sz w:val="28"/>
                <w:szCs w:val="28"/>
                <w:lang w:val="kk-KZ"/>
              </w:rPr>
              <w:lastRenderedPageBreak/>
              <w:t>қабылдау мен жеткізуді қамтамасыз ететін филиалдар</w:t>
            </w:r>
            <w:r w:rsidRPr="004C667B">
              <w:rPr>
                <w:rFonts w:ascii="Times New Roman" w:eastAsiaTheme="minorEastAsia" w:hAnsi="Times New Roman" w:cs="Times New Roman"/>
                <w:sz w:val="28"/>
                <w:szCs w:val="28"/>
                <w:lang w:val="kk-KZ" w:eastAsia="ru-RU"/>
              </w:rPr>
              <w:t>;</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пароль арқылы жеке кабинетке қолжетімділік;</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тіркеу интерфейсі;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қадағалау интерфейсі және мәртебесі;</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жеткізу туралы есептілік.</w:t>
            </w:r>
          </w:p>
          <w:p w:rsidR="003629D7" w:rsidRPr="004C667B" w:rsidRDefault="003629D7"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курьерлік жүкқұжаттарды ресімдеу.</w:t>
            </w:r>
          </w:p>
          <w:p w:rsidR="003629D7" w:rsidRPr="00FE43C6" w:rsidRDefault="003629D7" w:rsidP="004C667B">
            <w:pPr>
              <w:spacing w:after="0" w:line="240" w:lineRule="auto"/>
              <w:contextualSpacing/>
              <w:rPr>
                <w:rFonts w:ascii="Times New Roman" w:eastAsia="Times New Roman"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3629D7" w:rsidRPr="000778C3" w:rsidTr="00CB6BA8">
        <w:tc>
          <w:tcPr>
            <w:tcW w:w="4403" w:type="dxa"/>
            <w:tcMar>
              <w:top w:w="105" w:type="dxa"/>
              <w:left w:w="150" w:type="dxa"/>
              <w:bottom w:w="105" w:type="dxa"/>
              <w:right w:w="150" w:type="dxa"/>
            </w:tcMar>
            <w:hideMark/>
          </w:tcPr>
          <w:p w:rsidR="003629D7" w:rsidRPr="00FE43C6" w:rsidRDefault="003629D7"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3629D7" w:rsidRPr="00FE43C6" w:rsidRDefault="003629D7" w:rsidP="00CB6BA8">
            <w:pPr>
              <w:spacing w:after="0" w:line="240" w:lineRule="auto"/>
              <w:rPr>
                <w:rFonts w:ascii="Times New Roman" w:eastAsia="Times New Roman" w:hAnsi="Times New Roman" w:cs="Times New Roman"/>
                <w:sz w:val="28"/>
                <w:szCs w:val="28"/>
                <w:lang w:val="kk-KZ" w:eastAsia="ru-RU"/>
              </w:rPr>
            </w:pPr>
          </w:p>
        </w:tc>
      </w:tr>
    </w:tbl>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58272A" w:rsidRPr="00BD7F9F" w:rsidRDefault="0058272A" w:rsidP="00C977C5">
      <w:pPr>
        <w:shd w:val="clear" w:color="auto" w:fill="FFFFFF"/>
        <w:spacing w:before="450" w:after="0" w:line="240" w:lineRule="auto"/>
        <w:jc w:val="center"/>
        <w:outlineLvl w:val="2"/>
        <w:rPr>
          <w:rFonts w:ascii="Times New Roman" w:eastAsia="Times New Roman" w:hAnsi="Times New Roman" w:cs="Times New Roman"/>
          <w:b/>
          <w:bCs/>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BF71FA" w:rsidRDefault="00BF71FA"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CC49FF" w:rsidRPr="00BD7F9F" w:rsidRDefault="00AF2260"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BD7F9F">
        <w:rPr>
          <w:rFonts w:ascii="Times New Roman" w:eastAsia="Times New Roman" w:hAnsi="Times New Roman" w:cs="Times New Roman"/>
          <w:sz w:val="28"/>
          <w:szCs w:val="28"/>
          <w:lang w:val="kk-KZ" w:eastAsia="ru-RU"/>
        </w:rPr>
        <w:t>*</w:t>
      </w:r>
      <w:r w:rsidR="00CC49FF" w:rsidRPr="00BD7F9F">
        <w:rPr>
          <w:rFonts w:ascii="Times New Roman" w:eastAsia="Times New Roman" w:hAnsi="Times New Roman" w:cs="Times New Roman"/>
          <w:sz w:val="28"/>
          <w:szCs w:val="28"/>
          <w:lang w:val="kk-KZ" w:eastAsia="ru-RU"/>
        </w:rPr>
        <w:t>ақпарат мемлекеттік сатып алу жоспарынан алынады (автоматты түрде көрсетіледі).</w:t>
      </w:r>
    </w:p>
    <w:p w:rsidR="00CC49FF" w:rsidRPr="00BD7F9F" w:rsidRDefault="00CC49FF" w:rsidP="00CC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val="kk-KZ" w:eastAsia="ru-RU"/>
        </w:rPr>
      </w:pPr>
      <w:r w:rsidRPr="00BD7F9F">
        <w:rPr>
          <w:rFonts w:ascii="Times New Roman" w:eastAsia="Times New Roman" w:hAnsi="Times New Roman" w:cs="Times New Roman"/>
          <w:sz w:val="28"/>
          <w:szCs w:val="28"/>
          <w:lang w:val="kk-KZ" w:eastAsia="ru-RU"/>
        </w:rPr>
        <w:t xml:space="preserve">      Ескерту.</w:t>
      </w:r>
    </w:p>
    <w:p w:rsidR="00CC49FF" w:rsidRPr="00BD7F9F" w:rsidRDefault="00CC49FF" w:rsidP="00CC49FF">
      <w:pPr>
        <w:pStyle w:val="a4"/>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BD7F9F">
        <w:rPr>
          <w:rFonts w:ascii="Times New Roman" w:eastAsia="Times New Roman" w:hAnsi="Times New Roman" w:cs="Times New Roman"/>
          <w:sz w:val="28"/>
          <w:szCs w:val="28"/>
          <w:lang w:val="kk-KZ" w:eastAsia="ru-RU"/>
        </w:rPr>
        <w:t>Мердігер үшін әрбір сипаттама, параметрлер, бастапқы деректер және қосымша шарттар жеке жолда көрсетіледі.</w:t>
      </w:r>
    </w:p>
    <w:p w:rsidR="00CC49FF" w:rsidRPr="00BD7F9F" w:rsidRDefault="00CC49FF" w:rsidP="00CC49FF">
      <w:pPr>
        <w:pStyle w:val="a4"/>
        <w:numPr>
          <w:ilvl w:val="0"/>
          <w:numId w:val="4"/>
        </w:numPr>
        <w:spacing w:line="240" w:lineRule="auto"/>
        <w:rPr>
          <w:rFonts w:ascii="Times New Roman" w:eastAsia="Times New Roman" w:hAnsi="Times New Roman" w:cs="Times New Roman"/>
          <w:sz w:val="28"/>
          <w:szCs w:val="28"/>
          <w:lang w:val="kk-KZ" w:eastAsia="ru-RU"/>
        </w:rPr>
      </w:pPr>
      <w:r w:rsidRPr="00BD7F9F">
        <w:rPr>
          <w:rFonts w:ascii="Times New Roman" w:eastAsia="Times New Roman" w:hAnsi="Times New Roman" w:cs="Times New Roman"/>
          <w:sz w:val="28"/>
          <w:szCs w:val="28"/>
          <w:lang w:val="kk-KZ" w:eastAsia="ru-RU"/>
        </w:rPr>
        <w:t>Техникалық ерекшелікте әлеуетті өнім берушіге қойылатын біліктілік талаптарын белгілеуге жол берілмейді.</w:t>
      </w:r>
    </w:p>
    <w:p w:rsidR="00AF2260" w:rsidRPr="00BD7F9F" w:rsidRDefault="00AF2260" w:rsidP="00AF2260">
      <w:pPr>
        <w:pStyle w:val="a4"/>
        <w:numPr>
          <w:ilvl w:val="0"/>
          <w:numId w:val="4"/>
        </w:numPr>
        <w:spacing w:line="240" w:lineRule="auto"/>
        <w:rPr>
          <w:rFonts w:ascii="Times New Roman" w:eastAsia="Times New Roman" w:hAnsi="Times New Roman" w:cs="Times New Roman"/>
          <w:sz w:val="28"/>
          <w:szCs w:val="28"/>
          <w:lang w:val="kk-KZ" w:eastAsia="ru-RU"/>
        </w:rPr>
      </w:pPr>
      <w:r w:rsidRPr="00BD7F9F">
        <w:rPr>
          <w:rFonts w:ascii="Times New Roman" w:eastAsia="Times New Roman" w:hAnsi="Times New Roman" w:cs="Times New Roman"/>
          <w:sz w:val="28"/>
          <w:szCs w:val="28"/>
          <w:lang w:val="kk-KZ" w:eastAsia="ru-RU"/>
        </w:rPr>
        <w:t>Басқа құжаттарда техникалық ерекшелік талаптарын белгілеуге жол берілмейді.</w:t>
      </w:r>
    </w:p>
    <w:p w:rsidR="00AF2260" w:rsidRPr="00BD7F9F" w:rsidRDefault="00AF2260" w:rsidP="00AF2260">
      <w:pPr>
        <w:pStyle w:val="a4"/>
        <w:numPr>
          <w:ilvl w:val="0"/>
          <w:numId w:val="4"/>
        </w:numPr>
        <w:spacing w:line="240" w:lineRule="auto"/>
        <w:rPr>
          <w:rFonts w:ascii="Times New Roman" w:eastAsia="Times New Roman" w:hAnsi="Times New Roman" w:cs="Times New Roman"/>
          <w:sz w:val="28"/>
          <w:szCs w:val="28"/>
          <w:lang w:val="kk-KZ" w:eastAsia="ru-RU"/>
        </w:rPr>
      </w:pPr>
      <w:r w:rsidRPr="00BD7F9F">
        <w:rPr>
          <w:rFonts w:ascii="Times New Roman" w:eastAsia="Times New Roman" w:hAnsi="Times New Roman" w:cs="Times New Roman"/>
          <w:sz w:val="28"/>
          <w:szCs w:val="28"/>
          <w:lang w:val="kk-KZ" w:eastAsia="ru-RU"/>
        </w:rPr>
        <w:t>Техникалық шарттар қазақ және орыс тілдерінде әзірленген.</w:t>
      </w:r>
    </w:p>
    <w:p w:rsidR="00CC49FF" w:rsidRPr="00CC49FF" w:rsidRDefault="00CC49FF" w:rsidP="00AF2260">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rPr>
          <w:rFonts w:ascii="Times New Roman" w:eastAsia="Times New Roman" w:hAnsi="Times New Roman" w:cs="Times New Roman"/>
          <w:color w:val="1F1F1F"/>
          <w:sz w:val="28"/>
          <w:szCs w:val="28"/>
          <w:lang w:val="kk-KZ" w:eastAsia="ru-RU"/>
        </w:rPr>
      </w:pPr>
    </w:p>
    <w:p w:rsidR="0058272A" w:rsidRDefault="0058272A"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Pr="00476F5B" w:rsidRDefault="000778C3" w:rsidP="000778C3">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1252"/>
        <w:gridCol w:w="1468"/>
        <w:gridCol w:w="1269"/>
        <w:gridCol w:w="1511"/>
        <w:gridCol w:w="4071"/>
      </w:tblGrid>
      <w:tr w:rsidR="000778C3" w:rsidRPr="00476F5B" w:rsidTr="005D2C09">
        <w:trPr>
          <w:trHeight w:val="1124"/>
        </w:trPr>
        <w:tc>
          <w:tcPr>
            <w:tcW w:w="663" w:type="pct"/>
            <w:tcBorders>
              <w:top w:val="single" w:sz="4" w:space="0" w:color="auto"/>
              <w:left w:val="single" w:sz="4" w:space="0" w:color="auto"/>
              <w:bottom w:val="single" w:sz="4" w:space="0" w:color="auto"/>
              <w:right w:val="single" w:sz="4" w:space="0" w:color="auto"/>
            </w:tcBorders>
            <w:shd w:val="clear" w:color="auto" w:fill="auto"/>
          </w:tcPr>
          <w:p w:rsidR="000778C3" w:rsidRPr="00476F5B" w:rsidRDefault="000778C3" w:rsidP="005D2C09">
            <w:pPr>
              <w:rPr>
                <w:rFonts w:ascii="Times New Roman" w:eastAsiaTheme="minorEastAsia" w:hAnsi="Times New Roman" w:cs="Times New Roman"/>
                <w:b/>
                <w:lang w:val="kk-KZ" w:eastAsia="ru-RU"/>
              </w:rPr>
            </w:pPr>
          </w:p>
          <w:p w:rsidR="000778C3" w:rsidRPr="00476F5B" w:rsidRDefault="000778C3"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732" w:type="pct"/>
            <w:tcBorders>
              <w:top w:val="single" w:sz="4" w:space="0" w:color="auto"/>
              <w:left w:val="nil"/>
              <w:bottom w:val="single" w:sz="4" w:space="0" w:color="auto"/>
              <w:right w:val="single" w:sz="4" w:space="0" w:color="auto"/>
            </w:tcBorders>
            <w:shd w:val="clear" w:color="auto" w:fill="auto"/>
            <w:vAlign w:val="center"/>
          </w:tcPr>
          <w:p w:rsidR="000778C3" w:rsidRPr="00476F5B" w:rsidRDefault="000778C3"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72" w:type="pct"/>
            <w:tcBorders>
              <w:top w:val="single" w:sz="4" w:space="0" w:color="auto"/>
              <w:left w:val="nil"/>
              <w:bottom w:val="single" w:sz="4" w:space="0" w:color="auto"/>
              <w:right w:val="single" w:sz="4" w:space="0" w:color="auto"/>
            </w:tcBorders>
            <w:vAlign w:val="center"/>
          </w:tcPr>
          <w:p w:rsidR="000778C3" w:rsidRPr="00476F5B" w:rsidRDefault="000778C3"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798" w:type="pct"/>
            <w:tcBorders>
              <w:top w:val="single" w:sz="4" w:space="0" w:color="auto"/>
              <w:left w:val="nil"/>
              <w:bottom w:val="single" w:sz="4" w:space="0" w:color="auto"/>
              <w:right w:val="single" w:sz="4" w:space="0" w:color="auto"/>
            </w:tcBorders>
            <w:vAlign w:val="center"/>
          </w:tcPr>
          <w:p w:rsidR="000778C3" w:rsidRPr="00476F5B" w:rsidRDefault="000778C3"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2135" w:type="pct"/>
            <w:tcBorders>
              <w:top w:val="single" w:sz="4" w:space="0" w:color="auto"/>
              <w:left w:val="nil"/>
              <w:bottom w:val="single" w:sz="4" w:space="0" w:color="auto"/>
              <w:right w:val="single" w:sz="4" w:space="0" w:color="auto"/>
            </w:tcBorders>
            <w:vAlign w:val="center"/>
          </w:tcPr>
          <w:p w:rsidR="000778C3" w:rsidRPr="00476F5B" w:rsidRDefault="000778C3" w:rsidP="005D2C09">
            <w:pPr>
              <w:jc w:val="center"/>
              <w:rPr>
                <w:rFonts w:ascii="Times New Roman" w:eastAsiaTheme="minorEastAsia" w:hAnsi="Times New Roman" w:cs="Times New Roman"/>
                <w:b/>
                <w:lang w:val="kk-KZ" w:eastAsia="ru-RU"/>
              </w:rPr>
            </w:pPr>
          </w:p>
          <w:p w:rsidR="000778C3" w:rsidRPr="00476F5B" w:rsidRDefault="000778C3"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0778C3" w:rsidRPr="000778C3" w:rsidTr="005D2C09">
        <w:trPr>
          <w:trHeight w:val="15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0778C3" w:rsidRPr="00476F5B" w:rsidRDefault="000778C3" w:rsidP="005D2C09">
            <w:pPr>
              <w:jc w:val="both"/>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732" w:type="pct"/>
            <w:tcBorders>
              <w:top w:val="single" w:sz="4" w:space="0" w:color="auto"/>
              <w:left w:val="nil"/>
              <w:bottom w:val="single" w:sz="4" w:space="0" w:color="auto"/>
              <w:right w:val="single" w:sz="4" w:space="0" w:color="auto"/>
            </w:tcBorders>
            <w:shd w:val="clear" w:color="auto" w:fill="auto"/>
            <w:vAlign w:val="center"/>
          </w:tcPr>
          <w:p w:rsidR="000778C3" w:rsidRPr="009E5DC7" w:rsidRDefault="000778C3" w:rsidP="005D2C09">
            <w:pPr>
              <w:spacing w:line="240" w:lineRule="auto"/>
              <w:jc w:val="center"/>
              <w:rPr>
                <w:rFonts w:ascii="Times New Roman" w:eastAsia="Times New Roman" w:hAnsi="Times New Roman" w:cs="Times New Roman"/>
                <w:b/>
                <w:lang w:val="kk-KZ" w:eastAsia="ru-RU"/>
              </w:rPr>
            </w:pPr>
            <w:r w:rsidRPr="009E5DC7">
              <w:rPr>
                <w:rFonts w:ascii="Times New Roman" w:eastAsia="Times New Roman" w:hAnsi="Times New Roman" w:cs="Times New Roman"/>
                <w:b/>
                <w:lang w:val="kk-KZ" w:eastAsia="ru-RU"/>
              </w:rPr>
              <w:t>255</w:t>
            </w:r>
          </w:p>
        </w:tc>
        <w:tc>
          <w:tcPr>
            <w:tcW w:w="672" w:type="pct"/>
            <w:tcBorders>
              <w:top w:val="single" w:sz="4" w:space="0" w:color="auto"/>
              <w:left w:val="nil"/>
              <w:bottom w:val="single" w:sz="4" w:space="0" w:color="auto"/>
              <w:right w:val="single" w:sz="4" w:space="0" w:color="auto"/>
            </w:tcBorders>
            <w:vAlign w:val="center"/>
          </w:tcPr>
          <w:p w:rsidR="000778C3" w:rsidRPr="00476F5B" w:rsidRDefault="000778C3" w:rsidP="005D2C09">
            <w:pPr>
              <w:spacing w:line="240" w:lineRule="auto"/>
              <w:jc w:val="center"/>
              <w:rPr>
                <w:rFonts w:ascii="Times New Roman" w:eastAsia="Times New Roman" w:hAnsi="Times New Roman" w:cs="Times New Roman"/>
                <w:lang w:val="en-US" w:eastAsia="ru-RU"/>
              </w:rPr>
            </w:pPr>
          </w:p>
        </w:tc>
        <w:tc>
          <w:tcPr>
            <w:tcW w:w="798" w:type="pct"/>
            <w:tcBorders>
              <w:top w:val="single" w:sz="4" w:space="0" w:color="auto"/>
              <w:left w:val="nil"/>
              <w:bottom w:val="single" w:sz="4" w:space="0" w:color="auto"/>
              <w:right w:val="single" w:sz="4" w:space="0" w:color="auto"/>
            </w:tcBorders>
            <w:vAlign w:val="center"/>
          </w:tcPr>
          <w:p w:rsidR="000778C3" w:rsidRPr="00476F5B" w:rsidRDefault="000778C3" w:rsidP="005D2C09">
            <w:pPr>
              <w:spacing w:line="240" w:lineRule="auto"/>
              <w:jc w:val="center"/>
              <w:rPr>
                <w:rFonts w:ascii="Times New Roman" w:eastAsia="Times New Roman" w:hAnsi="Times New Roman" w:cs="Times New Roman"/>
                <w:lang w:val="en-US" w:eastAsia="ru-RU"/>
              </w:rPr>
            </w:pPr>
          </w:p>
        </w:tc>
        <w:tc>
          <w:tcPr>
            <w:tcW w:w="2135" w:type="pct"/>
            <w:tcBorders>
              <w:top w:val="single" w:sz="4" w:space="0" w:color="auto"/>
              <w:left w:val="nil"/>
              <w:bottom w:val="single" w:sz="4" w:space="0" w:color="auto"/>
              <w:right w:val="single" w:sz="4" w:space="0" w:color="auto"/>
            </w:tcBorders>
            <w:vAlign w:val="center"/>
          </w:tcPr>
          <w:p w:rsidR="000778C3" w:rsidRPr="00476F5B" w:rsidRDefault="000778C3"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0778C3" w:rsidRPr="00476F5B" w:rsidRDefault="000778C3" w:rsidP="005D2C09">
            <w:pPr>
              <w:spacing w:after="0" w:line="240" w:lineRule="auto"/>
              <w:jc w:val="center"/>
              <w:rPr>
                <w:rFonts w:ascii="Times New Roman" w:eastAsiaTheme="minorEastAsia" w:hAnsi="Times New Roman" w:cs="Times New Roman"/>
                <w:lang w:val="kk-KZ" w:eastAsia="ru-RU"/>
              </w:rPr>
            </w:pPr>
          </w:p>
          <w:p w:rsidR="000778C3" w:rsidRPr="00476F5B" w:rsidRDefault="000778C3"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0778C3" w:rsidRPr="008C5D3D" w:rsidRDefault="000778C3" w:rsidP="000778C3">
      <w:pPr>
        <w:tabs>
          <w:tab w:val="left" w:pos="3405"/>
        </w:tabs>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 xml:space="preserve"> </w:t>
      </w:r>
    </w:p>
    <w:p w:rsidR="000778C3" w:rsidRDefault="000778C3" w:rsidP="000778C3">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778C3" w:rsidRDefault="000778C3" w:rsidP="000778C3">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778C3" w:rsidRDefault="000778C3" w:rsidP="000778C3">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570271" w:rsidRPr="00570271" w:rsidRDefault="00570271" w:rsidP="0058272A">
      <w:pPr>
        <w:tabs>
          <w:tab w:val="left" w:pos="3405"/>
        </w:tabs>
        <w:jc w:val="right"/>
        <w:rPr>
          <w:rFonts w:ascii="Times New Roman" w:eastAsiaTheme="minorEastAsia" w:hAnsi="Times New Roman" w:cs="Times New Roman"/>
          <w:sz w:val="28"/>
          <w:szCs w:val="28"/>
          <w:lang w:val="kk-KZ" w:eastAsia="ru-RU"/>
        </w:rPr>
      </w:pPr>
    </w:p>
    <w:p w:rsidR="00570271" w:rsidRDefault="00570271" w:rsidP="0058272A">
      <w:pPr>
        <w:tabs>
          <w:tab w:val="left" w:pos="3405"/>
        </w:tabs>
        <w:jc w:val="right"/>
        <w:rPr>
          <w:rFonts w:ascii="Times New Roman" w:eastAsiaTheme="minorEastAsia" w:hAnsi="Times New Roman" w:cs="Times New Roman"/>
          <w:lang w:val="kk-KZ" w:eastAsia="ru-RU"/>
        </w:rPr>
      </w:pPr>
    </w:p>
    <w:p w:rsidR="00570271" w:rsidRDefault="00570271"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570271" w:rsidRDefault="00570271" w:rsidP="0058272A">
      <w:pPr>
        <w:tabs>
          <w:tab w:val="left" w:pos="3405"/>
        </w:tabs>
        <w:jc w:val="right"/>
        <w:rPr>
          <w:rFonts w:ascii="Times New Roman" w:eastAsiaTheme="minorEastAsia" w:hAnsi="Times New Roman" w:cs="Times New Roman"/>
          <w:lang w:val="kk-KZ" w:eastAsia="ru-RU"/>
        </w:rPr>
      </w:pPr>
    </w:p>
    <w:p w:rsidR="000778C3" w:rsidRPr="00476F5B" w:rsidRDefault="000778C3" w:rsidP="000778C3">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0778C3" w:rsidRPr="00476F5B" w:rsidTr="005D2C09">
        <w:trPr>
          <w:trHeight w:val="846"/>
        </w:trPr>
        <w:tc>
          <w:tcPr>
            <w:tcW w:w="284" w:type="pct"/>
            <w:vAlign w:val="center"/>
          </w:tcPr>
          <w:p w:rsidR="000778C3" w:rsidRPr="00476F5B" w:rsidRDefault="000778C3"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0778C3" w:rsidRPr="00476F5B" w:rsidRDefault="000778C3"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0778C3" w:rsidRPr="00476F5B" w:rsidRDefault="000778C3"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0778C3" w:rsidRPr="00476F5B" w:rsidRDefault="000778C3"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0778C3" w:rsidRPr="00476F5B" w:rsidRDefault="000778C3"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0778C3" w:rsidRPr="00476F5B" w:rsidRDefault="000778C3"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0778C3" w:rsidRPr="00476F5B" w:rsidRDefault="000778C3"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0778C3" w:rsidRPr="00476F5B" w:rsidRDefault="000778C3" w:rsidP="005D2C09">
            <w:pPr>
              <w:jc w:val="center"/>
              <w:rPr>
                <w:rFonts w:eastAsiaTheme="minorEastAsia"/>
                <w:b/>
                <w:lang w:val="kk-KZ" w:eastAsia="ru-RU"/>
              </w:rPr>
            </w:pPr>
            <w:r w:rsidRPr="00476F5B">
              <w:rPr>
                <w:rFonts w:eastAsiaTheme="minorEastAsia"/>
                <w:b/>
                <w:lang w:val="kk-KZ" w:eastAsia="ru-RU"/>
              </w:rPr>
              <w:t>Алушы</w:t>
            </w:r>
          </w:p>
        </w:tc>
      </w:tr>
      <w:tr w:rsidR="000778C3" w:rsidRPr="00476F5B" w:rsidTr="005D2C09">
        <w:trPr>
          <w:trHeight w:val="460"/>
        </w:trPr>
        <w:tc>
          <w:tcPr>
            <w:tcW w:w="284" w:type="pct"/>
          </w:tcPr>
          <w:p w:rsidR="000778C3" w:rsidRPr="00476F5B" w:rsidRDefault="000778C3" w:rsidP="005D2C09">
            <w:pPr>
              <w:rPr>
                <w:rFonts w:eastAsiaTheme="minorEastAsia"/>
                <w:sz w:val="28"/>
                <w:szCs w:val="28"/>
                <w:lang w:eastAsia="ru-RU"/>
              </w:rPr>
            </w:pPr>
          </w:p>
        </w:tc>
        <w:tc>
          <w:tcPr>
            <w:tcW w:w="742" w:type="pct"/>
          </w:tcPr>
          <w:p w:rsidR="000778C3" w:rsidRPr="00476F5B" w:rsidRDefault="000778C3" w:rsidP="005D2C09">
            <w:pPr>
              <w:rPr>
                <w:rFonts w:eastAsiaTheme="minorEastAsia"/>
                <w:sz w:val="28"/>
                <w:szCs w:val="28"/>
                <w:lang w:eastAsia="ru-RU"/>
              </w:rPr>
            </w:pPr>
          </w:p>
        </w:tc>
        <w:tc>
          <w:tcPr>
            <w:tcW w:w="727" w:type="pct"/>
          </w:tcPr>
          <w:p w:rsidR="000778C3" w:rsidRPr="00476F5B" w:rsidRDefault="000778C3" w:rsidP="005D2C09">
            <w:pPr>
              <w:rPr>
                <w:rFonts w:eastAsiaTheme="minorEastAsia"/>
                <w:sz w:val="28"/>
                <w:szCs w:val="28"/>
                <w:lang w:eastAsia="ru-RU"/>
              </w:rPr>
            </w:pPr>
          </w:p>
        </w:tc>
        <w:tc>
          <w:tcPr>
            <w:tcW w:w="612" w:type="pct"/>
          </w:tcPr>
          <w:p w:rsidR="000778C3" w:rsidRPr="00476F5B" w:rsidRDefault="000778C3" w:rsidP="005D2C09">
            <w:pPr>
              <w:rPr>
                <w:rFonts w:eastAsiaTheme="minorEastAsia"/>
                <w:sz w:val="28"/>
                <w:szCs w:val="28"/>
                <w:lang w:eastAsia="ru-RU"/>
              </w:rPr>
            </w:pPr>
          </w:p>
        </w:tc>
        <w:tc>
          <w:tcPr>
            <w:tcW w:w="679" w:type="pct"/>
          </w:tcPr>
          <w:p w:rsidR="000778C3" w:rsidRPr="00476F5B" w:rsidRDefault="000778C3" w:rsidP="005D2C09">
            <w:pPr>
              <w:rPr>
                <w:rFonts w:eastAsiaTheme="minorEastAsia"/>
                <w:sz w:val="28"/>
                <w:szCs w:val="28"/>
                <w:lang w:eastAsia="ru-RU"/>
              </w:rPr>
            </w:pPr>
          </w:p>
        </w:tc>
        <w:tc>
          <w:tcPr>
            <w:tcW w:w="545" w:type="pct"/>
          </w:tcPr>
          <w:p w:rsidR="000778C3" w:rsidRPr="00476F5B" w:rsidRDefault="000778C3" w:rsidP="005D2C09">
            <w:pPr>
              <w:rPr>
                <w:rFonts w:eastAsiaTheme="minorEastAsia"/>
                <w:sz w:val="28"/>
                <w:szCs w:val="28"/>
                <w:lang w:eastAsia="ru-RU"/>
              </w:rPr>
            </w:pPr>
          </w:p>
        </w:tc>
        <w:tc>
          <w:tcPr>
            <w:tcW w:w="748" w:type="pct"/>
          </w:tcPr>
          <w:p w:rsidR="000778C3" w:rsidRPr="00476F5B" w:rsidRDefault="000778C3" w:rsidP="005D2C09">
            <w:pPr>
              <w:rPr>
                <w:rFonts w:eastAsiaTheme="minorEastAsia"/>
                <w:lang w:val="kk-KZ" w:eastAsia="ru-RU"/>
              </w:rPr>
            </w:pPr>
            <w:r w:rsidRPr="00476F5B">
              <w:rPr>
                <w:rFonts w:eastAsiaTheme="minorEastAsia"/>
                <w:lang w:val="kk-KZ" w:eastAsia="ru-RU"/>
              </w:rPr>
              <w:t>Өте тығыз жеткізу</w:t>
            </w:r>
          </w:p>
          <w:p w:rsidR="000778C3" w:rsidRPr="00476F5B" w:rsidRDefault="000778C3" w:rsidP="005D2C09">
            <w:pPr>
              <w:rPr>
                <w:rFonts w:eastAsiaTheme="minorEastAsia"/>
                <w:lang w:eastAsia="ru-RU"/>
              </w:rPr>
            </w:pPr>
          </w:p>
          <w:p w:rsidR="000778C3" w:rsidRPr="00476F5B" w:rsidRDefault="000778C3"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0778C3" w:rsidRPr="00476F5B" w:rsidRDefault="000778C3" w:rsidP="005D2C09">
            <w:pPr>
              <w:rPr>
                <w:rFonts w:eastAsiaTheme="minorEastAsia"/>
                <w:lang w:eastAsia="ru-RU"/>
              </w:rPr>
            </w:pPr>
          </w:p>
          <w:p w:rsidR="000778C3" w:rsidRPr="00476F5B" w:rsidRDefault="000778C3"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0778C3" w:rsidRPr="00476F5B" w:rsidRDefault="000778C3" w:rsidP="005D2C09">
            <w:pPr>
              <w:rPr>
                <w:rFonts w:eastAsiaTheme="minorEastAsia"/>
                <w:sz w:val="28"/>
                <w:szCs w:val="28"/>
                <w:lang w:eastAsia="ru-RU"/>
              </w:rPr>
            </w:pPr>
          </w:p>
        </w:tc>
      </w:tr>
    </w:tbl>
    <w:p w:rsidR="00BF71FA" w:rsidRPr="000778C3" w:rsidRDefault="00BF71FA" w:rsidP="0058272A">
      <w:pPr>
        <w:tabs>
          <w:tab w:val="left" w:pos="3405"/>
        </w:tabs>
        <w:jc w:val="right"/>
        <w:rPr>
          <w:rFonts w:ascii="Times New Roman" w:eastAsiaTheme="minorEastAsia" w:hAnsi="Times New Roman" w:cs="Times New Roman"/>
          <w:sz w:val="28"/>
          <w:szCs w:val="28"/>
          <w:lang w:eastAsia="ru-RU"/>
        </w:rPr>
      </w:pPr>
    </w:p>
    <w:p w:rsidR="00BF71FA" w:rsidRDefault="00BF71FA" w:rsidP="0058272A">
      <w:pPr>
        <w:tabs>
          <w:tab w:val="left" w:pos="3405"/>
        </w:tabs>
        <w:jc w:val="right"/>
        <w:rPr>
          <w:rFonts w:ascii="Times New Roman" w:eastAsiaTheme="minorEastAsia" w:hAnsi="Times New Roman" w:cs="Times New Roman"/>
          <w:sz w:val="28"/>
          <w:szCs w:val="28"/>
          <w:lang w:val="kk-KZ" w:eastAsia="ru-RU"/>
        </w:rPr>
      </w:pPr>
    </w:p>
    <w:p w:rsidR="0058272A" w:rsidRPr="000778C3" w:rsidRDefault="0058272A" w:rsidP="0058272A">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E43C6" w:rsidRPr="000778C3" w:rsidRDefault="00FE43C6" w:rsidP="0058272A">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58272A" w:rsidRDefault="0058272A"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58272A" w:rsidRDefault="0058272A"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B5751B" w:rsidRDefault="00B5751B"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val="kk-KZ" w:eastAsia="ru-RU"/>
        </w:rPr>
      </w:pPr>
    </w:p>
    <w:p w:rsidR="007C3E90" w:rsidRPr="000778C3" w:rsidRDefault="007C3E90"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570271" w:rsidRPr="000778C3" w:rsidRDefault="00570271"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570271" w:rsidRPr="000778C3" w:rsidRDefault="00570271"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570271" w:rsidRDefault="00570271"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0778C3" w:rsidRDefault="000778C3"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0778C3" w:rsidRDefault="000778C3"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0778C3" w:rsidRPr="000778C3" w:rsidRDefault="000778C3"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570271" w:rsidRPr="000778C3" w:rsidRDefault="00570271"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04"/>
      </w:tblGrid>
      <w:tr w:rsidR="00570271" w:rsidRPr="00C977C5" w:rsidTr="00781B07">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570271" w:rsidRPr="00C977C5" w:rsidRDefault="00570271" w:rsidP="00781B07">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C977C5" w:rsidRDefault="00C977C5"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Техническая спецификация закупаемых услуг (заполняется заказчиком)</w:t>
      </w:r>
    </w:p>
    <w:p w:rsidR="007C3E90" w:rsidRPr="00E43AB7" w:rsidRDefault="007C3E90" w:rsidP="00B5751B">
      <w:pPr>
        <w:shd w:val="clear" w:color="auto" w:fill="FFFFFF"/>
        <w:spacing w:before="450" w:after="0" w:line="240" w:lineRule="auto"/>
        <w:outlineLvl w:val="2"/>
        <w:rPr>
          <w:rFonts w:ascii="Times New Roman" w:eastAsia="Times New Roman" w:hAnsi="Times New Roman" w:cs="Times New Roman"/>
          <w:b/>
          <w:bCs/>
          <w:color w:val="333333"/>
          <w:sz w:val="28"/>
          <w:szCs w:val="28"/>
          <w:lang w:eastAsia="ru-RU"/>
        </w:rPr>
      </w:pP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u w:val="single"/>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1370E9">
        <w:rPr>
          <w:rFonts w:ascii="Times New Roman" w:eastAsia="Times New Roman" w:hAnsi="Times New Roman" w:cs="Times New Roman"/>
          <w:color w:val="333333"/>
          <w:sz w:val="28"/>
          <w:szCs w:val="28"/>
          <w:lang w:eastAsia="ru-RU"/>
        </w:rPr>
        <w:t xml:space="preserve">филиал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00BD7F9F">
        <w:rPr>
          <w:rFonts w:ascii="Times New Roman" w:eastAsia="Times New Roman" w:hAnsi="Times New Roman" w:cs="Times New Roman"/>
          <w:color w:val="333333"/>
          <w:sz w:val="28"/>
          <w:szCs w:val="28"/>
          <w:u w:val="single"/>
          <w:lang w:eastAsia="ru-RU"/>
        </w:rPr>
        <w:t xml:space="preserve"> «</w:t>
      </w:r>
      <w:proofErr w:type="spellStart"/>
      <w:r w:rsidR="00BD7F9F">
        <w:rPr>
          <w:rFonts w:ascii="Times New Roman" w:eastAsia="Times New Roman" w:hAnsi="Times New Roman" w:cs="Times New Roman"/>
          <w:color w:val="333333"/>
          <w:sz w:val="28"/>
          <w:szCs w:val="28"/>
          <w:u w:val="single"/>
          <w:lang w:eastAsia="ru-RU"/>
        </w:rPr>
        <w:t>Алматинский</w:t>
      </w:r>
      <w:proofErr w:type="spellEnd"/>
      <w:r w:rsidR="00BD7F9F">
        <w:rPr>
          <w:rFonts w:ascii="Times New Roman" w:eastAsia="Times New Roman" w:hAnsi="Times New Roman" w:cs="Times New Roman"/>
          <w:color w:val="333333"/>
          <w:sz w:val="28"/>
          <w:szCs w:val="28"/>
          <w:u w:val="single"/>
          <w:lang w:eastAsia="ru-RU"/>
        </w:rPr>
        <w:t>»</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w:t>
      </w:r>
      <w:r w:rsidR="00753322">
        <w:rPr>
          <w:rFonts w:ascii="Times New Roman" w:eastAsia="Times New Roman" w:hAnsi="Times New Roman" w:cs="Times New Roman"/>
          <w:color w:val="333333"/>
          <w:sz w:val="28"/>
          <w:szCs w:val="28"/>
          <w:lang w:eastAsia="ru-RU"/>
        </w:rPr>
        <w:t>ие организатора _</w:t>
      </w:r>
      <w:r w:rsidR="00BD7F9F" w:rsidRPr="00BD7F9F">
        <w:rPr>
          <w:rFonts w:ascii="Times New Roman" w:eastAsia="Times New Roman" w:hAnsi="Times New Roman" w:cs="Times New Roman"/>
          <w:color w:val="333333"/>
          <w:sz w:val="28"/>
          <w:szCs w:val="28"/>
          <w:u w:val="single"/>
          <w:lang w:eastAsia="ru-RU"/>
        </w:rPr>
        <w:t xml:space="preserve"> </w:t>
      </w:r>
      <w:r w:rsidR="00BD7F9F" w:rsidRPr="00E43AB7">
        <w:rPr>
          <w:rFonts w:ascii="Times New Roman" w:eastAsia="Times New Roman" w:hAnsi="Times New Roman" w:cs="Times New Roman"/>
          <w:color w:val="333333"/>
          <w:sz w:val="28"/>
          <w:szCs w:val="28"/>
          <w:u w:val="single"/>
          <w:lang w:eastAsia="ru-RU"/>
        </w:rPr>
        <w:t>АО «</w:t>
      </w:r>
      <w:proofErr w:type="spellStart"/>
      <w:r w:rsidR="00BD7F9F" w:rsidRPr="00E43AB7">
        <w:rPr>
          <w:rFonts w:ascii="Times New Roman" w:eastAsia="Times New Roman" w:hAnsi="Times New Roman" w:cs="Times New Roman"/>
          <w:color w:val="333333"/>
          <w:sz w:val="28"/>
          <w:szCs w:val="28"/>
          <w:u w:val="single"/>
          <w:lang w:eastAsia="ru-RU"/>
        </w:rPr>
        <w:t>Казтелерадио</w:t>
      </w:r>
      <w:proofErr w:type="spellEnd"/>
      <w:r w:rsidR="00BD7F9F" w:rsidRPr="00E43AB7">
        <w:rPr>
          <w:rFonts w:ascii="Times New Roman" w:eastAsia="Times New Roman" w:hAnsi="Times New Roman" w:cs="Times New Roman"/>
          <w:color w:val="333333"/>
          <w:sz w:val="28"/>
          <w:szCs w:val="28"/>
          <w:u w:val="single"/>
          <w:lang w:eastAsia="ru-RU"/>
        </w:rPr>
        <w:t>»</w:t>
      </w:r>
      <w:r w:rsidR="00753322">
        <w:rPr>
          <w:rFonts w:ascii="Times New Roman" w:eastAsia="Times New Roman" w:hAnsi="Times New Roman" w:cs="Times New Roman"/>
          <w:color w:val="333333"/>
          <w:sz w:val="28"/>
          <w:szCs w:val="28"/>
          <w:lang w:eastAsia="ru-RU"/>
        </w:rPr>
        <w:t>______________</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конкурс</w:t>
      </w:r>
      <w:r w:rsidR="00753322">
        <w:rPr>
          <w:rFonts w:ascii="Times New Roman" w:eastAsia="Times New Roman" w:hAnsi="Times New Roman" w:cs="Times New Roman"/>
          <w:color w:val="333333"/>
          <w:sz w:val="28"/>
          <w:szCs w:val="28"/>
          <w:lang w:eastAsia="ru-RU"/>
        </w:rPr>
        <w:t>а _____________________________</w:t>
      </w:r>
    </w:p>
    <w:p w:rsidR="00753322" w:rsidRDefault="00C977C5" w:rsidP="00753322">
      <w:pPr>
        <w:autoSpaceDE w:val="0"/>
        <w:autoSpaceDN w:val="0"/>
        <w:adjustRightInd w:val="0"/>
        <w:spacing w:after="0" w:line="240" w:lineRule="auto"/>
        <w:ind w:left="720" w:hanging="360"/>
        <w:rPr>
          <w:rFonts w:ascii="Times New Roman" w:hAnsi="Times New Roman" w:cs="Times New Roman"/>
          <w:color w:val="000000"/>
          <w:sz w:val="28"/>
          <w:szCs w:val="28"/>
          <w:u w:val="single"/>
        </w:rPr>
      </w:pPr>
      <w:r w:rsidRPr="00E43AB7">
        <w:rPr>
          <w:rFonts w:ascii="Times New Roman" w:eastAsia="Times New Roman" w:hAnsi="Times New Roman" w:cs="Times New Roman"/>
          <w:color w:val="333333"/>
          <w:sz w:val="28"/>
          <w:szCs w:val="28"/>
          <w:lang w:eastAsia="ru-RU"/>
        </w:rPr>
        <w:t xml:space="preserve">Наименование конкурса </w:t>
      </w:r>
      <w:r w:rsidR="00753322" w:rsidRPr="00753322">
        <w:rPr>
          <w:rFonts w:ascii="Times New Roman" w:hAnsi="Times New Roman" w:cs="Times New Roman"/>
          <w:color w:val="000000"/>
          <w:sz w:val="28"/>
          <w:szCs w:val="28"/>
          <w:u w:val="single"/>
        </w:rPr>
        <w:t>Услуги по</w:t>
      </w:r>
      <w:r w:rsidR="00753322">
        <w:rPr>
          <w:rFonts w:ascii="Times New Roman" w:hAnsi="Times New Roman" w:cs="Times New Roman"/>
          <w:color w:val="000000"/>
          <w:sz w:val="28"/>
          <w:szCs w:val="28"/>
          <w:u w:val="single"/>
        </w:rPr>
        <w:t xml:space="preserve"> ускоренной/курьерской почтовой связи</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лота __</w:t>
      </w:r>
      <w:r w:rsidR="00753322">
        <w:rPr>
          <w:rFonts w:ascii="Times New Roman" w:eastAsia="Times New Roman" w:hAnsi="Times New Roman" w:cs="Times New Roman"/>
          <w:color w:val="333333"/>
          <w:sz w:val="28"/>
          <w:szCs w:val="28"/>
          <w:lang w:eastAsia="ru-RU"/>
        </w:rPr>
        <w:t>______________________________</w:t>
      </w:r>
    </w:p>
    <w:p w:rsidR="00C977C5" w:rsidRPr="00E43AB7"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tcPr>
          <w:p w:rsidR="000C18F8" w:rsidRPr="00FE43C6" w:rsidRDefault="000C18F8" w:rsidP="002D689C">
            <w:pPr>
              <w:spacing w:after="0" w:line="240" w:lineRule="auto"/>
              <w:rPr>
                <w:rFonts w:ascii="Times New Roman" w:eastAsia="Times New Roman" w:hAnsi="Times New Roman" w:cs="Times New Roman"/>
                <w:sz w:val="28"/>
                <w:szCs w:val="28"/>
                <w:lang w:val="kk-KZ"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tcPr>
          <w:p w:rsidR="000C18F8" w:rsidRPr="00FE43C6"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tcPr>
          <w:p w:rsidR="000C18F8" w:rsidRPr="00FE43C6"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tcPr>
          <w:p w:rsidR="000C18F8" w:rsidRPr="00FE43C6"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0C18F8" w:rsidRPr="00FE43C6"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0C18F8" w:rsidRPr="00FE43C6"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tcPr>
          <w:p w:rsidR="000C18F8" w:rsidRPr="003629D7"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tcPr>
          <w:p w:rsidR="000C18F8" w:rsidRPr="003629D7" w:rsidRDefault="000C18F8" w:rsidP="002D689C">
            <w:pPr>
              <w:spacing w:after="0" w:line="240" w:lineRule="auto"/>
              <w:rPr>
                <w:rFonts w:ascii="Times New Roman" w:eastAsia="Times New Roman" w:hAnsi="Times New Roman" w:cs="Times New Roman"/>
                <w:sz w:val="28"/>
                <w:szCs w:val="28"/>
                <w:lang w:eastAsia="ru-RU"/>
              </w:rPr>
            </w:pPr>
          </w:p>
        </w:tc>
      </w:tr>
      <w:tr w:rsidR="000C18F8" w:rsidRPr="00E43AB7" w:rsidTr="00BF71FA">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tcPr>
          <w:p w:rsidR="000C18F8" w:rsidRPr="003629D7" w:rsidRDefault="00060299" w:rsidP="002D68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0C18F8" w:rsidRPr="00E43AB7" w:rsidTr="00C977C5">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1. </w:t>
            </w:r>
            <w:r w:rsidRPr="004C667B">
              <w:rPr>
                <w:rFonts w:ascii="Times New Roman" w:hAnsi="Times New Roman" w:cs="Times New Roman"/>
                <w:sz w:val="28"/>
                <w:szCs w:val="28"/>
                <w:lang w:eastAsia="ru-RU"/>
              </w:rPr>
              <w:t xml:space="preserve">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w:t>
            </w:r>
            <w:r w:rsidRPr="004C667B">
              <w:rPr>
                <w:rFonts w:ascii="Times New Roman" w:hAnsi="Times New Roman" w:cs="Times New Roman"/>
                <w:sz w:val="28"/>
                <w:szCs w:val="28"/>
                <w:lang w:eastAsia="ru-RU"/>
              </w:rPr>
              <w:lastRenderedPageBreak/>
              <w:t>ценных отправлений (далее – отправления) по Республике Казахстан, странам СНГ и Дальнего зарубежья.</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2. </w:t>
            </w:r>
            <w:r w:rsidRPr="004C667B">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3. </w:t>
            </w:r>
            <w:r w:rsidRPr="004C667B">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4. </w:t>
            </w:r>
            <w:r w:rsidRPr="004C667B">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5. </w:t>
            </w:r>
            <w:r w:rsidRPr="004C667B">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6. </w:t>
            </w:r>
            <w:r w:rsidRPr="004C667B">
              <w:rPr>
                <w:rFonts w:ascii="Times New Roman" w:hAnsi="Times New Roman" w:cs="Times New Roman"/>
                <w:bCs/>
                <w:color w:val="000000" w:themeColor="text1"/>
                <w:sz w:val="28"/>
                <w:szCs w:val="28"/>
                <w:lang w:eastAsia="ru-RU"/>
              </w:rPr>
              <w:t xml:space="preserve">Форма </w:t>
            </w:r>
            <w:r w:rsidRPr="004C667B">
              <w:rPr>
                <w:rFonts w:ascii="Times New Roman" w:hAnsi="Times New Roman" w:cs="Times New Roman"/>
                <w:bCs/>
                <w:color w:val="000000" w:themeColor="text1"/>
                <w:sz w:val="28"/>
                <w:szCs w:val="28"/>
                <w:lang w:val="en-US" w:eastAsia="ru-RU"/>
              </w:rPr>
              <w:t>E</w:t>
            </w:r>
            <w:r w:rsidRPr="004C667B">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7. </w:t>
            </w:r>
            <w:r w:rsidRPr="004C667B">
              <w:rPr>
                <w:rFonts w:ascii="Times New Roman" w:hAnsi="Times New Roman" w:cs="Times New Roman"/>
                <w:bCs/>
                <w:color w:val="000000" w:themeColor="text1"/>
                <w:sz w:val="28"/>
                <w:szCs w:val="28"/>
                <w:lang w:eastAsia="ru-RU"/>
              </w:rPr>
              <w:t>Форма Е</w:t>
            </w:r>
            <w:proofErr w:type="gramStart"/>
            <w:r w:rsidRPr="004C667B">
              <w:rPr>
                <w:rFonts w:ascii="Times New Roman" w:hAnsi="Times New Roman" w:cs="Times New Roman"/>
                <w:bCs/>
                <w:color w:val="000000" w:themeColor="text1"/>
                <w:sz w:val="28"/>
                <w:szCs w:val="28"/>
                <w:lang w:eastAsia="ru-RU"/>
              </w:rPr>
              <w:t>1</w:t>
            </w:r>
            <w:proofErr w:type="gramEnd"/>
            <w:r w:rsidRPr="004C667B">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8. </w:t>
            </w:r>
            <w:r w:rsidRPr="004C667B">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0C18F8" w:rsidRPr="004C667B" w:rsidRDefault="000C18F8"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9. </w:t>
            </w:r>
            <w:r w:rsidRPr="004C667B">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0C18F8" w:rsidRPr="004C667B" w:rsidRDefault="000C18F8"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C667B">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C667B">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0C18F8" w:rsidRPr="004C667B" w:rsidRDefault="000C18F8"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lastRenderedPageBreak/>
              <w:t xml:space="preserve"> 4) пересылка и доставка экспресс отправлений в страны СНГ и Дальнего Зарубежья;</w:t>
            </w:r>
          </w:p>
          <w:p w:rsidR="000C18F8" w:rsidRPr="004C667B" w:rsidRDefault="000C18F8" w:rsidP="004C667B">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C667B">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rsidR="000C18F8" w:rsidRPr="004C667B" w:rsidRDefault="000C18F8"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bCs/>
                <w:iCs/>
                <w:color w:val="000000" w:themeColor="text1"/>
                <w:sz w:val="28"/>
                <w:szCs w:val="28"/>
                <w:lang w:val="kk-KZ" w:eastAsia="ru-RU"/>
              </w:rPr>
              <w:t xml:space="preserve"> 6)</w:t>
            </w:r>
            <w:r w:rsidRPr="004C667B">
              <w:rPr>
                <w:rFonts w:ascii="Times New Roman" w:eastAsiaTheme="minorEastAsia" w:hAnsi="Times New Roman" w:cs="Times New Roman"/>
                <w:lang w:eastAsia="ru-RU"/>
              </w:rPr>
              <w:t xml:space="preserve"> </w:t>
            </w:r>
            <w:r w:rsidRPr="004C667B">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0C18F8" w:rsidRPr="004C667B" w:rsidRDefault="000C18F8"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C667B">
              <w:rPr>
                <w:rFonts w:ascii="Times New Roman" w:eastAsiaTheme="minorEastAsia" w:hAnsi="Times New Roman" w:cs="Times New Roman"/>
                <w:sz w:val="28"/>
                <w:szCs w:val="28"/>
                <w:lang w:eastAsia="ru-RU"/>
              </w:rPr>
              <w:t>-к</w:t>
            </w:r>
            <w:proofErr w:type="gramEnd"/>
            <w:r w:rsidRPr="004C667B">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C667B">
              <w:rPr>
                <w:rFonts w:ascii="Times New Roman" w:eastAsiaTheme="minorEastAsia" w:hAnsi="Times New Roman" w:cs="Times New Roman"/>
                <w:b/>
                <w:sz w:val="28"/>
                <w:szCs w:val="28"/>
                <w:lang w:eastAsia="ru-RU"/>
              </w:rPr>
              <w:t xml:space="preserve"> </w:t>
            </w:r>
          </w:p>
          <w:p w:rsidR="000C18F8" w:rsidRPr="004C667B" w:rsidRDefault="000C18F8"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C667B">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C667B">
              <w:rPr>
                <w:rFonts w:ascii="Times New Roman" w:eastAsiaTheme="minorEastAsia" w:hAnsi="Times New Roman" w:cs="Times New Roman"/>
                <w:iCs/>
                <w:color w:val="000000" w:themeColor="text1"/>
                <w:sz w:val="28"/>
                <w:szCs w:val="28"/>
                <w:lang w:val="kk-KZ" w:eastAsia="ru-RU"/>
              </w:rPr>
              <w:t>4</w:t>
            </w:r>
            <w:proofErr w:type="gramEnd"/>
            <w:r w:rsidRPr="004C667B">
              <w:rPr>
                <w:rFonts w:ascii="Times New Roman" w:eastAsiaTheme="minorEastAsia" w:hAnsi="Times New Roman" w:cs="Times New Roman"/>
                <w:iCs/>
                <w:color w:val="000000" w:themeColor="text1"/>
                <w:sz w:val="28"/>
                <w:szCs w:val="28"/>
                <w:lang w:val="kk-KZ" w:eastAsia="ru-RU"/>
              </w:rPr>
              <w:t>, А5, скотч)</w:t>
            </w:r>
            <w:r w:rsidRPr="004C667B">
              <w:rPr>
                <w:rFonts w:ascii="Times New Roman" w:eastAsiaTheme="minorEastAsia" w:hAnsi="Times New Roman" w:cs="Times New Roman"/>
                <w:iCs/>
                <w:color w:val="000000" w:themeColor="text1"/>
                <w:sz w:val="28"/>
                <w:szCs w:val="28"/>
                <w:lang w:eastAsia="ru-RU"/>
              </w:rPr>
              <w:t>;</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u w:val="single"/>
                <w:lang w:eastAsia="ru-RU"/>
              </w:rPr>
            </w:pPr>
            <w:r w:rsidRPr="004C667B">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12)  отправка почты </w:t>
            </w:r>
            <w:r w:rsidRPr="004C667B">
              <w:rPr>
                <w:rFonts w:ascii="Times New Roman" w:eastAsiaTheme="minorEastAsia" w:hAnsi="Times New Roman" w:cs="Times New Roman"/>
                <w:iCs/>
                <w:color w:val="000000" w:themeColor="text1"/>
                <w:sz w:val="28"/>
                <w:szCs w:val="28"/>
                <w:lang w:val="kk-KZ" w:eastAsia="ru-RU"/>
              </w:rPr>
              <w:t xml:space="preserve">должна </w:t>
            </w:r>
            <w:r w:rsidRPr="004C667B">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C667B">
              <w:rPr>
                <w:rFonts w:ascii="Times New Roman" w:eastAsiaTheme="minorEastAsia" w:hAnsi="Times New Roman" w:cs="Times New Roman"/>
                <w:iCs/>
                <w:color w:val="000000" w:themeColor="text1"/>
                <w:sz w:val="28"/>
                <w:szCs w:val="28"/>
                <w:lang w:val="kk-KZ" w:eastAsia="ru-RU"/>
              </w:rPr>
              <w:t xml:space="preserve">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C667B">
              <w:rPr>
                <w:rFonts w:ascii="Times New Roman" w:eastAsiaTheme="minorEastAsia" w:hAnsi="Times New Roman" w:cs="Times New Roman"/>
                <w:iCs/>
                <w:color w:val="000000" w:themeColor="text1"/>
                <w:sz w:val="28"/>
                <w:szCs w:val="28"/>
                <w:lang w:eastAsia="ru-RU"/>
              </w:rPr>
              <w:t xml:space="preserve">3% </w:t>
            </w:r>
            <w:r w:rsidRPr="004C667B">
              <w:rPr>
                <w:rFonts w:ascii="Times New Roman" w:eastAsiaTheme="minorEastAsia" w:hAnsi="Times New Roman" w:cs="Times New Roman"/>
                <w:iCs/>
                <w:color w:val="000000" w:themeColor="text1"/>
                <w:sz w:val="28"/>
                <w:szCs w:val="28"/>
                <w:lang w:val="kk-KZ" w:eastAsia="ru-RU"/>
              </w:rPr>
              <w:t xml:space="preserve">от оплаченного тарифа за каждый день задержки, но не </w:t>
            </w:r>
            <w:r w:rsidRPr="004C667B">
              <w:rPr>
                <w:rFonts w:ascii="Times New Roman" w:eastAsiaTheme="minorEastAsia" w:hAnsi="Times New Roman" w:cs="Times New Roman"/>
                <w:iCs/>
                <w:color w:val="000000" w:themeColor="text1"/>
                <w:sz w:val="28"/>
                <w:szCs w:val="28"/>
                <w:lang w:val="kk-KZ" w:eastAsia="ru-RU"/>
              </w:rPr>
              <w:lastRenderedPageBreak/>
              <w:t>более суммы от оплаченного тарифа за предоставленную услугу.</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0C18F8" w:rsidRDefault="000C18F8" w:rsidP="00B5751B">
            <w:pPr>
              <w:spacing w:after="0" w:line="240" w:lineRule="auto"/>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w:t>
            </w:r>
          </w:p>
          <w:p w:rsidR="000C18F8" w:rsidRPr="00B5751B" w:rsidRDefault="000C18F8" w:rsidP="00B5751B">
            <w:pPr>
              <w:spacing w:after="0" w:line="240" w:lineRule="auto"/>
              <w:jc w:val="both"/>
              <w:rPr>
                <w:rFonts w:ascii="Times New Roman" w:eastAsiaTheme="minorEastAsia" w:hAnsi="Times New Roman" w:cs="Times New Roman"/>
                <w:b/>
                <w:iCs/>
                <w:color w:val="000000" w:themeColor="text1"/>
                <w:sz w:val="28"/>
                <w:szCs w:val="28"/>
                <w:lang w:val="kk-KZ" w:eastAsia="ru-RU"/>
              </w:rPr>
            </w:pPr>
            <w:r w:rsidRPr="00B5751B">
              <w:rPr>
                <w:rFonts w:ascii="Times New Roman" w:eastAsiaTheme="minorEastAsia" w:hAnsi="Times New Roman" w:cs="Times New Roman"/>
                <w:b/>
                <w:iCs/>
                <w:color w:val="000000" w:themeColor="text1"/>
                <w:sz w:val="28"/>
                <w:szCs w:val="28"/>
                <w:lang w:val="kk-KZ" w:eastAsia="ru-RU"/>
              </w:rPr>
              <w:t>1.</w:t>
            </w:r>
            <w:r>
              <w:rPr>
                <w:rFonts w:ascii="Times New Roman" w:eastAsiaTheme="minorEastAsia" w:hAnsi="Times New Roman" w:cs="Times New Roman"/>
                <w:b/>
                <w:iCs/>
                <w:color w:val="000000" w:themeColor="text1"/>
                <w:sz w:val="28"/>
                <w:szCs w:val="28"/>
                <w:lang w:val="kk-KZ" w:eastAsia="ru-RU"/>
              </w:rPr>
              <w:t xml:space="preserve"> </w:t>
            </w:r>
            <w:r w:rsidRPr="00B5751B">
              <w:rPr>
                <w:rFonts w:ascii="Times New Roman" w:eastAsiaTheme="minorEastAsia" w:hAnsi="Times New Roman" w:cs="Times New Roman"/>
                <w:b/>
                <w:iCs/>
                <w:color w:val="000000" w:themeColor="text1"/>
                <w:sz w:val="28"/>
                <w:szCs w:val="28"/>
                <w:lang w:val="kk-KZ" w:eastAsia="ru-RU"/>
              </w:rPr>
              <w:t>8(727)2444500 (вн.2221); 8-707-388-02-77;</w:t>
            </w:r>
          </w:p>
          <w:p w:rsidR="000C18F8" w:rsidRDefault="000C18F8" w:rsidP="00B5751B">
            <w:pPr>
              <w:spacing w:after="0" w:line="240" w:lineRule="auto"/>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в офисах Заказчика по адресу: </w:t>
            </w:r>
          </w:p>
          <w:p w:rsidR="000C18F8" w:rsidRPr="00B5751B" w:rsidRDefault="000C18F8" w:rsidP="00B5751B">
            <w:pPr>
              <w:spacing w:after="0" w:line="240" w:lineRule="auto"/>
              <w:jc w:val="both"/>
              <w:rPr>
                <w:rFonts w:ascii="Times New Roman" w:eastAsiaTheme="minorEastAsia" w:hAnsi="Times New Roman" w:cs="Times New Roman"/>
                <w:b/>
                <w:iCs/>
                <w:color w:val="000000" w:themeColor="text1"/>
                <w:sz w:val="28"/>
                <w:szCs w:val="28"/>
                <w:lang w:val="kk-KZ" w:eastAsia="ru-RU"/>
              </w:rPr>
            </w:pPr>
            <w:r w:rsidRPr="00B5751B">
              <w:rPr>
                <w:rFonts w:ascii="Times New Roman" w:eastAsiaTheme="minorEastAsia" w:hAnsi="Times New Roman" w:cs="Times New Roman"/>
                <w:b/>
                <w:iCs/>
                <w:color w:val="000000" w:themeColor="text1"/>
                <w:sz w:val="28"/>
                <w:szCs w:val="28"/>
                <w:lang w:val="kk-KZ" w:eastAsia="ru-RU"/>
              </w:rPr>
              <w:t>1.</w:t>
            </w:r>
            <w:r w:rsidRPr="00B5751B">
              <w:rPr>
                <w:rFonts w:ascii="Times New Roman" w:eastAsiaTheme="minorEastAsia" w:hAnsi="Times New Roman" w:cs="Times New Roman"/>
                <w:iCs/>
                <w:color w:val="000000" w:themeColor="text1"/>
                <w:sz w:val="28"/>
                <w:szCs w:val="28"/>
                <w:lang w:val="kk-KZ" w:eastAsia="ru-RU"/>
              </w:rPr>
              <w:t xml:space="preserve"> </w:t>
            </w:r>
            <w:r w:rsidRPr="00B5751B">
              <w:rPr>
                <w:rFonts w:ascii="Times New Roman" w:eastAsiaTheme="minorEastAsia" w:hAnsi="Times New Roman" w:cs="Times New Roman"/>
                <w:b/>
                <w:iCs/>
                <w:color w:val="000000" w:themeColor="text1"/>
                <w:sz w:val="28"/>
                <w:szCs w:val="28"/>
                <w:lang w:val="kk-KZ" w:eastAsia="ru-RU"/>
              </w:rPr>
              <w:t>г.Алматы, ул.Ж.Омарова,</w:t>
            </w:r>
            <w:r w:rsidR="00BF71FA">
              <w:rPr>
                <w:rFonts w:ascii="Times New Roman" w:eastAsiaTheme="minorEastAsia" w:hAnsi="Times New Roman" w:cs="Times New Roman"/>
                <w:b/>
                <w:iCs/>
                <w:color w:val="000000" w:themeColor="text1"/>
                <w:sz w:val="28"/>
                <w:szCs w:val="28"/>
                <w:lang w:val="kk-KZ" w:eastAsia="ru-RU"/>
              </w:rPr>
              <w:t xml:space="preserve"> </w:t>
            </w:r>
            <w:r w:rsidRPr="00B5751B">
              <w:rPr>
                <w:rFonts w:ascii="Times New Roman" w:eastAsiaTheme="minorEastAsia" w:hAnsi="Times New Roman" w:cs="Times New Roman"/>
                <w:b/>
                <w:iCs/>
                <w:color w:val="000000" w:themeColor="text1"/>
                <w:sz w:val="28"/>
                <w:szCs w:val="28"/>
                <w:lang w:val="kk-KZ" w:eastAsia="ru-RU"/>
              </w:rPr>
              <w:t>35</w:t>
            </w:r>
          </w:p>
          <w:p w:rsidR="000C18F8" w:rsidRPr="004C667B" w:rsidRDefault="000C18F8" w:rsidP="004C667B">
            <w:pPr>
              <w:contextualSpacing/>
              <w:jc w:val="both"/>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iCs/>
                <w:color w:val="000000" w:themeColor="text1"/>
                <w:sz w:val="28"/>
                <w:szCs w:val="28"/>
                <w:lang w:val="kk-KZ" w:eastAsia="ru-RU"/>
              </w:rPr>
              <w:t>14.</w:t>
            </w:r>
            <w:r w:rsidRPr="004C667B">
              <w:rPr>
                <w:rFonts w:ascii="Times New Roman" w:eastAsiaTheme="minorEastAsia" w:hAnsi="Times New Roman" w:cs="Times New Roman"/>
                <w:iCs/>
                <w:color w:val="000000" w:themeColor="text1"/>
                <w:sz w:val="28"/>
                <w:szCs w:val="28"/>
                <w:lang w:val="kk-KZ" w:eastAsia="ru-RU"/>
              </w:rPr>
              <w:t>Исполнитель несет полную материальную ответственность за сохранность перевозимых отправлений, в том числе по причине их утери или порчи и пр.</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w:t>
            </w:r>
            <w:r w:rsidRPr="004C667B">
              <w:rPr>
                <w:rFonts w:ascii="Times New Roman" w:eastAsiaTheme="minorEastAsia" w:hAnsi="Times New Roman" w:cs="Times New Roman"/>
                <w:iCs/>
                <w:color w:val="000000" w:themeColor="text1"/>
                <w:sz w:val="28"/>
                <w:szCs w:val="28"/>
                <w:lang w:val="kk-KZ" w:eastAsia="ru-RU"/>
              </w:rPr>
              <w:lastRenderedPageBreak/>
              <w:t xml:space="preserve">отправлений и предоставлять информацию Заказчику в течение 1 (одного) часа текущего рабочего дня.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C667B">
              <w:rPr>
                <w:rFonts w:ascii="Times New Roman" w:hAnsi="Times New Roman" w:cs="Times New Roman"/>
                <w:sz w:val="28"/>
                <w:szCs w:val="28"/>
              </w:rPr>
              <w:t>Оплата производится по фактически оказанным услугам.</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0C18F8" w:rsidRPr="004C667B" w:rsidRDefault="000C18F8"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0C18F8" w:rsidRPr="00465968" w:rsidRDefault="000C18F8" w:rsidP="00A62413">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hAnsi="Times New Roman" w:cs="Times New Roman"/>
                <w:color w:val="000000"/>
                <w:sz w:val="28"/>
                <w:szCs w:val="28"/>
              </w:rPr>
              <w:t xml:space="preserve">1) </w:t>
            </w:r>
            <w:r w:rsidRPr="00465968">
              <w:rPr>
                <w:rFonts w:ascii="Times New Roman" w:hAnsi="Times New Roman" w:cs="Times New Roman"/>
                <w:color w:val="000000"/>
                <w:sz w:val="28"/>
                <w:szCs w:val="28"/>
              </w:rPr>
              <w:t xml:space="preserve">филиалы, </w:t>
            </w:r>
            <w:r>
              <w:rPr>
                <w:rFonts w:ascii="Times New Roman" w:hAnsi="Times New Roman" w:cs="Times New Roman"/>
                <w:color w:val="000000"/>
                <w:sz w:val="28"/>
                <w:szCs w:val="28"/>
              </w:rPr>
              <w:t xml:space="preserve">в 3 </w:t>
            </w:r>
            <w:r w:rsidRPr="00465968">
              <w:rPr>
                <w:rFonts w:ascii="Times New Roman" w:hAnsi="Times New Roman" w:cs="Times New Roman"/>
                <w:color w:val="000000"/>
                <w:sz w:val="28"/>
                <w:szCs w:val="28"/>
                <w:lang w:val="kk-KZ"/>
              </w:rPr>
              <w:t xml:space="preserve">городах </w:t>
            </w:r>
            <w:r w:rsidRPr="00465968">
              <w:rPr>
                <w:rFonts w:ascii="Times New Roman" w:hAnsi="Times New Roman" w:cs="Times New Roman"/>
                <w:color w:val="000000"/>
                <w:sz w:val="28"/>
                <w:szCs w:val="28"/>
                <w:lang w:val="kk-KZ"/>
              </w:rPr>
              <w:lastRenderedPageBreak/>
              <w:t>республиканского значения</w:t>
            </w:r>
            <w:r w:rsidRPr="00465968">
              <w:rPr>
                <w:rFonts w:ascii="Times New Roman" w:hAnsi="Times New Roman" w:cs="Times New Roman"/>
                <w:color w:val="000000"/>
                <w:sz w:val="28"/>
                <w:szCs w:val="28"/>
              </w:rPr>
              <w:t xml:space="preserve"> </w:t>
            </w:r>
            <w:r w:rsidRPr="00465968">
              <w:rPr>
                <w:rFonts w:ascii="Times New Roman" w:hAnsi="Times New Roman" w:cs="Times New Roman"/>
                <w:color w:val="000000"/>
                <w:sz w:val="28"/>
                <w:szCs w:val="28"/>
                <w:lang w:val="kk-KZ"/>
              </w:rPr>
              <w:t>и</w:t>
            </w:r>
            <w:r>
              <w:rPr>
                <w:rFonts w:ascii="Times New Roman" w:hAnsi="Times New Roman" w:cs="Times New Roman"/>
                <w:color w:val="000000"/>
                <w:sz w:val="28"/>
                <w:szCs w:val="28"/>
                <w:lang w:val="kk-KZ"/>
              </w:rPr>
              <w:t xml:space="preserve"> не менее в 14 </w:t>
            </w:r>
            <w:r w:rsidRPr="00465968">
              <w:rPr>
                <w:rFonts w:ascii="Times New Roman" w:hAnsi="Times New Roman" w:cs="Times New Roman"/>
                <w:color w:val="000000"/>
                <w:sz w:val="28"/>
                <w:szCs w:val="28"/>
                <w:lang w:val="kk-KZ"/>
              </w:rPr>
              <w:t xml:space="preserve">областных центрах Республики </w:t>
            </w:r>
            <w:r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Pr>
                <w:rFonts w:ascii="Times New Roman" w:hAnsi="Times New Roman" w:cs="Times New Roman"/>
                <w:color w:val="000000"/>
                <w:sz w:val="28"/>
                <w:szCs w:val="28"/>
              </w:rPr>
              <w:t xml:space="preserve">необходимо приложить к конкурсной заявке </w:t>
            </w:r>
            <w:r w:rsidRPr="00465968">
              <w:rPr>
                <w:rFonts w:ascii="Times New Roman" w:hAnsi="Times New Roman" w:cs="Times New Roman"/>
                <w:color w:val="000000"/>
                <w:sz w:val="28"/>
                <w:szCs w:val="28"/>
              </w:rPr>
              <w:t>Свидетельство о регистрации филиалов курьерской службы).</w:t>
            </w:r>
          </w:p>
          <w:p w:rsidR="000C18F8" w:rsidRPr="004C667B" w:rsidRDefault="000C18F8"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eastAsiaTheme="minorEastAsia" w:hAnsi="Times New Roman" w:cs="Times New Roman"/>
                <w:iCs/>
                <w:color w:val="000000" w:themeColor="text1"/>
                <w:sz w:val="28"/>
                <w:szCs w:val="28"/>
                <w:lang w:val="kk-KZ" w:eastAsia="ru-RU"/>
              </w:rPr>
              <w:t>2)</w:t>
            </w:r>
            <w:r w:rsidRPr="004C667B">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0C18F8" w:rsidRPr="004C667B" w:rsidRDefault="000C18F8"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доступ по паролю в личный кабинет;</w:t>
            </w:r>
          </w:p>
          <w:p w:rsidR="000C18F8" w:rsidRPr="004C667B" w:rsidRDefault="000C18F8"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интерфейс регистрации отправления;</w:t>
            </w:r>
          </w:p>
          <w:p w:rsidR="000C18F8" w:rsidRPr="004C667B" w:rsidRDefault="000C18F8"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 xml:space="preserve">интерфейс отслеживания и статуса отправлений; </w:t>
            </w:r>
          </w:p>
          <w:p w:rsidR="000C18F8" w:rsidRPr="004C667B" w:rsidRDefault="000C18F8"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отчетность о доставке отправлений;</w:t>
            </w:r>
          </w:p>
          <w:p w:rsidR="000C18F8" w:rsidRPr="004C667B" w:rsidRDefault="000C18F8"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оформление курьерских накладных.</w:t>
            </w:r>
          </w:p>
          <w:p w:rsidR="000C18F8" w:rsidRPr="004C667B" w:rsidRDefault="000C18F8" w:rsidP="004C667B">
            <w:pPr>
              <w:contextualSpacing/>
              <w:jc w:val="both"/>
              <w:rPr>
                <w:rFonts w:ascii="Times New Roman" w:eastAsia="Times New Roman" w:hAnsi="Times New Roman" w:cs="Times New Roman"/>
                <w:sz w:val="28"/>
                <w:szCs w:val="28"/>
                <w:lang w:eastAsia="ru-RU"/>
              </w:rPr>
            </w:pPr>
            <w:r w:rsidRPr="004C667B">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0C18F8" w:rsidRPr="00E43AB7" w:rsidTr="00C977C5">
        <w:tc>
          <w:tcPr>
            <w:tcW w:w="4403" w:type="dxa"/>
            <w:tcMar>
              <w:top w:w="105" w:type="dxa"/>
              <w:left w:w="150" w:type="dxa"/>
              <w:bottom w:w="105" w:type="dxa"/>
              <w:right w:w="150" w:type="dxa"/>
            </w:tcMar>
            <w:hideMark/>
          </w:tcPr>
          <w:p w:rsidR="000C18F8" w:rsidRPr="00E43AB7" w:rsidRDefault="000C18F8"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0C18F8" w:rsidRPr="00E43AB7" w:rsidRDefault="000C18F8" w:rsidP="00E43AB7">
            <w:pPr>
              <w:spacing w:after="0" w:line="240" w:lineRule="auto"/>
              <w:rPr>
                <w:rFonts w:ascii="Times New Roman" w:eastAsia="Times New Roman" w:hAnsi="Times New Roman" w:cs="Times New Roman"/>
                <w:sz w:val="28"/>
                <w:szCs w:val="28"/>
                <w:lang w:eastAsia="ru-RU"/>
              </w:rPr>
            </w:pPr>
          </w:p>
        </w:tc>
      </w:tr>
    </w:tbl>
    <w:p w:rsidR="00631C47" w:rsidRDefault="00631C47" w:rsidP="008C4332">
      <w:pPr>
        <w:shd w:val="clear" w:color="auto" w:fill="FFFFFF"/>
        <w:spacing w:after="0" w:line="240" w:lineRule="auto"/>
        <w:rPr>
          <w:rFonts w:ascii="Times New Roman" w:hAnsi="Times New Roman" w:cs="Times New Roman"/>
          <w:sz w:val="28"/>
          <w:szCs w:val="28"/>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BF71FA" w:rsidRDefault="00BF71FA" w:rsidP="003629D7">
      <w:pPr>
        <w:shd w:val="clear" w:color="auto" w:fill="FFFFFF"/>
        <w:spacing w:after="0" w:line="240" w:lineRule="auto"/>
        <w:rPr>
          <w:rFonts w:ascii="Times New Roman" w:eastAsia="Times New Roman" w:hAnsi="Times New Roman" w:cs="Times New Roman"/>
          <w:sz w:val="28"/>
          <w:szCs w:val="28"/>
          <w:lang w:eastAsia="ru-RU"/>
        </w:rPr>
      </w:pPr>
    </w:p>
    <w:p w:rsidR="003629D7" w:rsidRPr="003629D7" w:rsidRDefault="003629D7" w:rsidP="003629D7">
      <w:pPr>
        <w:shd w:val="clear" w:color="auto" w:fill="FFFFFF"/>
        <w:spacing w:after="0" w:line="240" w:lineRule="auto"/>
        <w:rPr>
          <w:rFonts w:ascii="Times New Roman" w:eastAsia="Times New Roman" w:hAnsi="Times New Roman" w:cs="Times New Roman"/>
          <w:sz w:val="28"/>
          <w:szCs w:val="28"/>
          <w:lang w:eastAsia="ru-RU"/>
        </w:rPr>
      </w:pPr>
      <w:r w:rsidRPr="003629D7">
        <w:rPr>
          <w:rFonts w:ascii="Times New Roman" w:eastAsia="Times New Roman" w:hAnsi="Times New Roman" w:cs="Times New Roman"/>
          <w:sz w:val="28"/>
          <w:szCs w:val="28"/>
          <w:lang w:eastAsia="ru-RU"/>
        </w:rPr>
        <w:t>* сведения подтягиваются из плана государственных закупок (отображаются автоматически).</w:t>
      </w:r>
    </w:p>
    <w:p w:rsidR="003629D7" w:rsidRPr="003629D7" w:rsidRDefault="003629D7" w:rsidP="003629D7">
      <w:pPr>
        <w:shd w:val="clear" w:color="auto" w:fill="FFFFFF"/>
        <w:spacing w:after="0" w:line="240" w:lineRule="auto"/>
        <w:rPr>
          <w:rFonts w:ascii="Times New Roman" w:eastAsia="Times New Roman" w:hAnsi="Times New Roman" w:cs="Times New Roman"/>
          <w:sz w:val="28"/>
          <w:szCs w:val="28"/>
          <w:lang w:eastAsia="ru-RU"/>
        </w:rPr>
      </w:pPr>
      <w:r w:rsidRPr="003629D7">
        <w:rPr>
          <w:rFonts w:ascii="Times New Roman" w:eastAsia="Times New Roman" w:hAnsi="Times New Roman" w:cs="Times New Roman"/>
          <w:sz w:val="28"/>
          <w:szCs w:val="28"/>
          <w:lang w:eastAsia="ru-RU"/>
        </w:rPr>
        <w:t>      Примечание.</w:t>
      </w:r>
    </w:p>
    <w:p w:rsidR="003629D7" w:rsidRPr="003629D7" w:rsidRDefault="003629D7" w:rsidP="003629D7">
      <w:pPr>
        <w:shd w:val="clear" w:color="auto" w:fill="FFFFFF"/>
        <w:spacing w:after="0" w:line="240" w:lineRule="auto"/>
        <w:rPr>
          <w:rFonts w:ascii="Times New Roman" w:eastAsia="Times New Roman" w:hAnsi="Times New Roman" w:cs="Times New Roman"/>
          <w:sz w:val="28"/>
          <w:szCs w:val="28"/>
          <w:lang w:eastAsia="ru-RU"/>
        </w:rPr>
      </w:pPr>
      <w:r w:rsidRPr="003629D7">
        <w:rPr>
          <w:rFonts w:ascii="Times New Roman" w:eastAsia="Times New Roman" w:hAnsi="Times New Roman" w:cs="Times New Roman"/>
          <w:sz w:val="28"/>
          <w:szCs w:val="28"/>
          <w:lang w:eastAsia="ru-RU"/>
        </w:rPr>
        <w:t>      1. Каждые характеристики, параметры, исходные данные и дополнительные условия к исполнителю указываются отдельной строкой.</w:t>
      </w:r>
    </w:p>
    <w:p w:rsidR="003629D7" w:rsidRPr="003629D7" w:rsidRDefault="003629D7" w:rsidP="003629D7">
      <w:pPr>
        <w:shd w:val="clear" w:color="auto" w:fill="FFFFFF"/>
        <w:spacing w:after="0" w:line="240" w:lineRule="auto"/>
        <w:rPr>
          <w:rFonts w:ascii="Times New Roman" w:eastAsia="Times New Roman" w:hAnsi="Times New Roman" w:cs="Times New Roman"/>
          <w:sz w:val="28"/>
          <w:szCs w:val="28"/>
          <w:lang w:eastAsia="ru-RU"/>
        </w:rPr>
      </w:pPr>
      <w:r w:rsidRPr="003629D7">
        <w:rPr>
          <w:rFonts w:ascii="Times New Roman" w:eastAsia="Times New Roman" w:hAnsi="Times New Roman" w:cs="Times New Roman"/>
          <w:sz w:val="28"/>
          <w:szCs w:val="28"/>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3629D7" w:rsidRPr="003629D7" w:rsidRDefault="003629D7" w:rsidP="003629D7">
      <w:pPr>
        <w:shd w:val="clear" w:color="auto" w:fill="FFFFFF"/>
        <w:spacing w:after="0" w:line="240" w:lineRule="auto"/>
        <w:rPr>
          <w:rFonts w:ascii="Times New Roman" w:eastAsia="Times New Roman" w:hAnsi="Times New Roman" w:cs="Times New Roman"/>
          <w:sz w:val="28"/>
          <w:szCs w:val="28"/>
          <w:lang w:eastAsia="ru-RU"/>
        </w:rPr>
      </w:pPr>
      <w:r w:rsidRPr="003629D7">
        <w:rPr>
          <w:rFonts w:ascii="Times New Roman" w:eastAsia="Times New Roman" w:hAnsi="Times New Roman" w:cs="Times New Roman"/>
          <w:sz w:val="28"/>
          <w:szCs w:val="28"/>
          <w:lang w:eastAsia="ru-RU"/>
        </w:rPr>
        <w:t>      3. Установление требований технической спецификации в иных документах не допускается.</w:t>
      </w:r>
    </w:p>
    <w:p w:rsidR="003629D7" w:rsidRPr="003629D7" w:rsidRDefault="003629D7" w:rsidP="003629D7">
      <w:pPr>
        <w:shd w:val="clear" w:color="auto" w:fill="FFFFFF"/>
        <w:spacing w:after="0" w:line="240" w:lineRule="auto"/>
        <w:rPr>
          <w:rFonts w:ascii="Times New Roman" w:hAnsi="Times New Roman" w:cs="Times New Roman"/>
          <w:sz w:val="28"/>
          <w:szCs w:val="28"/>
        </w:rPr>
      </w:pPr>
      <w:r w:rsidRPr="003629D7">
        <w:rPr>
          <w:rFonts w:ascii="Times New Roman" w:eastAsia="Times New Roman" w:hAnsi="Times New Roman" w:cs="Times New Roman"/>
          <w:sz w:val="28"/>
          <w:szCs w:val="28"/>
          <w:lang w:eastAsia="ru-RU"/>
        </w:rPr>
        <w:t xml:space="preserve">      4. Техническая спецификация</w:t>
      </w:r>
      <w:r w:rsidRPr="003629D7">
        <w:rPr>
          <w:rFonts w:ascii="Times New Roman" w:hAnsi="Times New Roman" w:cs="Times New Roman"/>
          <w:sz w:val="28"/>
          <w:szCs w:val="28"/>
          <w:shd w:val="clear" w:color="auto" w:fill="FFFFFF"/>
        </w:rPr>
        <w:t xml:space="preserve"> разрабатывается на казахском и русском языках.</w:t>
      </w:r>
    </w:p>
    <w:p w:rsidR="00752660" w:rsidRPr="003629D7" w:rsidRDefault="00752660" w:rsidP="00752660">
      <w:pPr>
        <w:tabs>
          <w:tab w:val="left" w:pos="3405"/>
        </w:tabs>
        <w:jc w:val="right"/>
        <w:rPr>
          <w:rFonts w:ascii="Times New Roman" w:eastAsiaTheme="minorEastAsia" w:hAnsi="Times New Roman" w:cs="Times New Roman"/>
          <w:lang w:eastAsia="ru-RU"/>
        </w:rPr>
      </w:pPr>
    </w:p>
    <w:p w:rsidR="0058272A" w:rsidRDefault="0058272A" w:rsidP="00DD79B5">
      <w:pPr>
        <w:tabs>
          <w:tab w:val="left" w:pos="3405"/>
        </w:tabs>
        <w:rPr>
          <w:rFonts w:ascii="Times New Roman" w:eastAsiaTheme="minorEastAsia" w:hAnsi="Times New Roman" w:cs="Times New Roman"/>
          <w:lang w:val="kk-KZ" w:eastAsia="ru-RU"/>
        </w:rPr>
      </w:pPr>
    </w:p>
    <w:p w:rsidR="00DD79B5" w:rsidRDefault="00DD79B5"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Pr="001E5C36" w:rsidRDefault="000778C3" w:rsidP="000778C3">
      <w:pPr>
        <w:tabs>
          <w:tab w:val="left" w:pos="3405"/>
        </w:tabs>
        <w:jc w:val="right"/>
        <w:rPr>
          <w:rFonts w:ascii="Times New Roman" w:eastAsiaTheme="minorEastAsia" w:hAnsi="Times New Roman" w:cs="Times New Roman"/>
          <w:lang w:val="kk-KZ" w:eastAsia="ru-RU"/>
        </w:rPr>
      </w:pPr>
      <w:bookmarkStart w:id="0" w:name="_GoBack"/>
      <w:bookmarkEnd w:id="0"/>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4845" w:type="pct"/>
        <w:tblLook w:val="04A0" w:firstRow="1" w:lastRow="0" w:firstColumn="1" w:lastColumn="0" w:noHBand="0" w:noVBand="1"/>
      </w:tblPr>
      <w:tblGrid>
        <w:gridCol w:w="1689"/>
        <w:gridCol w:w="1506"/>
        <w:gridCol w:w="1216"/>
        <w:gridCol w:w="1510"/>
        <w:gridCol w:w="3353"/>
      </w:tblGrid>
      <w:tr w:rsidR="000778C3" w:rsidRPr="001E5C36" w:rsidTr="005D2C09">
        <w:trPr>
          <w:trHeight w:val="1124"/>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0778C3" w:rsidRPr="001E5C36" w:rsidRDefault="000778C3"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632" w:type="pct"/>
            <w:tcBorders>
              <w:top w:val="single" w:sz="4" w:space="0" w:color="auto"/>
              <w:left w:val="nil"/>
              <w:bottom w:val="single" w:sz="4" w:space="0" w:color="auto"/>
              <w:right w:val="single" w:sz="4" w:space="0" w:color="auto"/>
            </w:tcBorders>
            <w:shd w:val="clear" w:color="auto" w:fill="auto"/>
            <w:vAlign w:val="center"/>
          </w:tcPr>
          <w:p w:rsidR="000778C3" w:rsidRPr="001E5C36" w:rsidRDefault="000778C3" w:rsidP="005D2C09">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767" w:type="pct"/>
            <w:tcBorders>
              <w:top w:val="single" w:sz="4" w:space="0" w:color="auto"/>
              <w:left w:val="nil"/>
              <w:bottom w:val="single" w:sz="4" w:space="0" w:color="auto"/>
              <w:right w:val="single" w:sz="4" w:space="0" w:color="auto"/>
            </w:tcBorders>
            <w:vAlign w:val="center"/>
          </w:tcPr>
          <w:p w:rsidR="000778C3" w:rsidRPr="001E5C36" w:rsidRDefault="000778C3"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03" w:type="pct"/>
            <w:tcBorders>
              <w:top w:val="single" w:sz="4" w:space="0" w:color="auto"/>
              <w:left w:val="nil"/>
              <w:bottom w:val="single" w:sz="4" w:space="0" w:color="auto"/>
              <w:right w:val="single" w:sz="4" w:space="0" w:color="auto"/>
            </w:tcBorders>
            <w:vAlign w:val="center"/>
          </w:tcPr>
          <w:p w:rsidR="000778C3" w:rsidRPr="001E5C36" w:rsidRDefault="000778C3"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941" w:type="pct"/>
            <w:tcBorders>
              <w:top w:val="single" w:sz="4" w:space="0" w:color="auto"/>
              <w:left w:val="nil"/>
              <w:bottom w:val="single" w:sz="4" w:space="0" w:color="auto"/>
              <w:right w:val="single" w:sz="4" w:space="0" w:color="auto"/>
            </w:tcBorders>
            <w:vAlign w:val="center"/>
          </w:tcPr>
          <w:p w:rsidR="000778C3" w:rsidRPr="001E5C36" w:rsidRDefault="000778C3" w:rsidP="005D2C09">
            <w:pPr>
              <w:jc w:val="center"/>
              <w:rPr>
                <w:rFonts w:ascii="Times New Roman" w:eastAsiaTheme="minorEastAsia" w:hAnsi="Times New Roman" w:cs="Times New Roman"/>
                <w:b/>
                <w:color w:val="000000" w:themeColor="text1"/>
                <w:lang w:val="kk-KZ" w:eastAsia="ru-RU"/>
              </w:rPr>
            </w:pPr>
          </w:p>
          <w:p w:rsidR="000778C3" w:rsidRPr="001E5C36" w:rsidRDefault="000778C3" w:rsidP="005D2C09">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0778C3" w:rsidRPr="001E5C36" w:rsidRDefault="000778C3" w:rsidP="005D2C09">
            <w:pPr>
              <w:spacing w:after="0" w:line="240" w:lineRule="auto"/>
              <w:jc w:val="center"/>
              <w:rPr>
                <w:rFonts w:ascii="Times New Roman" w:eastAsia="Times New Roman" w:hAnsi="Times New Roman" w:cs="Times New Roman"/>
                <w:b/>
                <w:lang w:val="kk-KZ" w:eastAsia="ru-RU"/>
              </w:rPr>
            </w:pPr>
          </w:p>
        </w:tc>
      </w:tr>
      <w:tr w:rsidR="000778C3" w:rsidRPr="001E5C36" w:rsidTr="005D2C09">
        <w:trPr>
          <w:trHeight w:val="98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0778C3" w:rsidRPr="001E5C36" w:rsidRDefault="000778C3" w:rsidP="005D2C09">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632" w:type="pct"/>
            <w:tcBorders>
              <w:top w:val="single" w:sz="4" w:space="0" w:color="auto"/>
              <w:left w:val="nil"/>
              <w:bottom w:val="single" w:sz="4" w:space="0" w:color="auto"/>
              <w:right w:val="single" w:sz="4" w:space="0" w:color="auto"/>
            </w:tcBorders>
            <w:shd w:val="clear" w:color="auto" w:fill="auto"/>
            <w:vAlign w:val="center"/>
          </w:tcPr>
          <w:p w:rsidR="000778C3" w:rsidRPr="009E5DC7" w:rsidRDefault="000778C3" w:rsidP="005D2C09">
            <w:pPr>
              <w:spacing w:line="240" w:lineRule="auto"/>
              <w:jc w:val="both"/>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 xml:space="preserve">     </w:t>
            </w:r>
            <w:r w:rsidRPr="009E5DC7">
              <w:rPr>
                <w:rFonts w:ascii="Times New Roman" w:eastAsia="Times New Roman" w:hAnsi="Times New Roman" w:cs="Times New Roman"/>
                <w:b/>
                <w:lang w:val="kk-KZ" w:eastAsia="ru-RU"/>
              </w:rPr>
              <w:t>255</w:t>
            </w:r>
          </w:p>
        </w:tc>
        <w:tc>
          <w:tcPr>
            <w:tcW w:w="767" w:type="pct"/>
            <w:tcBorders>
              <w:top w:val="single" w:sz="4" w:space="0" w:color="auto"/>
              <w:left w:val="nil"/>
              <w:bottom w:val="single" w:sz="4" w:space="0" w:color="auto"/>
              <w:right w:val="single" w:sz="4" w:space="0" w:color="auto"/>
            </w:tcBorders>
            <w:vAlign w:val="center"/>
          </w:tcPr>
          <w:p w:rsidR="000778C3" w:rsidRPr="00932601" w:rsidRDefault="000778C3" w:rsidP="005D2C09">
            <w:pPr>
              <w:spacing w:line="240" w:lineRule="auto"/>
              <w:jc w:val="center"/>
              <w:rPr>
                <w:rFonts w:ascii="Times New Roman" w:eastAsia="Times New Roman" w:hAnsi="Times New Roman" w:cs="Times New Roman"/>
                <w:lang w:val="kk-KZ" w:eastAsia="ru-RU"/>
              </w:rPr>
            </w:pPr>
          </w:p>
        </w:tc>
        <w:tc>
          <w:tcPr>
            <w:tcW w:w="903" w:type="pct"/>
            <w:tcBorders>
              <w:top w:val="single" w:sz="4" w:space="0" w:color="auto"/>
              <w:left w:val="nil"/>
              <w:bottom w:val="single" w:sz="4" w:space="0" w:color="auto"/>
              <w:right w:val="single" w:sz="4" w:space="0" w:color="auto"/>
            </w:tcBorders>
            <w:vAlign w:val="center"/>
          </w:tcPr>
          <w:p w:rsidR="000778C3" w:rsidRPr="00932601" w:rsidRDefault="000778C3" w:rsidP="005D2C09">
            <w:pPr>
              <w:spacing w:line="240" w:lineRule="auto"/>
              <w:jc w:val="center"/>
              <w:rPr>
                <w:rFonts w:ascii="Times New Roman" w:eastAsia="Times New Roman" w:hAnsi="Times New Roman" w:cs="Times New Roman"/>
                <w:lang w:val="kk-KZ" w:eastAsia="ru-RU"/>
              </w:rPr>
            </w:pPr>
          </w:p>
        </w:tc>
        <w:tc>
          <w:tcPr>
            <w:tcW w:w="1941" w:type="pct"/>
            <w:tcBorders>
              <w:top w:val="single" w:sz="4" w:space="0" w:color="auto"/>
              <w:left w:val="nil"/>
              <w:bottom w:val="single" w:sz="4" w:space="0" w:color="auto"/>
              <w:right w:val="single" w:sz="4" w:space="0" w:color="auto"/>
            </w:tcBorders>
            <w:vAlign w:val="center"/>
          </w:tcPr>
          <w:p w:rsidR="000778C3" w:rsidRPr="001E5C36" w:rsidRDefault="000778C3" w:rsidP="005D2C09">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0778C3" w:rsidRPr="001E5C36" w:rsidRDefault="000778C3" w:rsidP="005D2C09">
            <w:pPr>
              <w:spacing w:after="0" w:line="240" w:lineRule="auto"/>
              <w:jc w:val="center"/>
              <w:rPr>
                <w:rFonts w:ascii="Times New Roman" w:eastAsiaTheme="minorEastAsia" w:hAnsi="Times New Roman" w:cs="Times New Roman"/>
                <w:color w:val="000000" w:themeColor="text1"/>
                <w:lang w:eastAsia="ru-RU"/>
              </w:rPr>
            </w:pPr>
          </w:p>
          <w:p w:rsidR="000778C3" w:rsidRPr="001E5C36" w:rsidRDefault="000778C3"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0778C3" w:rsidRPr="001E5C36" w:rsidRDefault="000778C3"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0778C3" w:rsidRPr="001E5C36" w:rsidRDefault="000778C3" w:rsidP="005D2C09">
            <w:pPr>
              <w:spacing w:line="240" w:lineRule="auto"/>
              <w:jc w:val="center"/>
              <w:rPr>
                <w:rFonts w:ascii="Times New Roman" w:eastAsia="Times New Roman" w:hAnsi="Times New Roman" w:cs="Times New Roman"/>
                <w:lang w:eastAsia="ru-RU"/>
              </w:rPr>
            </w:pPr>
          </w:p>
        </w:tc>
      </w:tr>
    </w:tbl>
    <w:p w:rsidR="000778C3" w:rsidRPr="001E5C36" w:rsidRDefault="000778C3" w:rsidP="000778C3">
      <w:pPr>
        <w:tabs>
          <w:tab w:val="left" w:pos="3405"/>
        </w:tabs>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 xml:space="preserve"> </w:t>
      </w: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0778C3" w:rsidRDefault="000778C3" w:rsidP="000778C3">
      <w:pPr>
        <w:shd w:val="clear" w:color="auto" w:fill="FFFFFF"/>
        <w:spacing w:after="0" w:line="240" w:lineRule="auto"/>
        <w:rPr>
          <w:rFonts w:ascii="Times New Roman" w:hAnsi="Times New Roman" w:cs="Times New Roman"/>
          <w:sz w:val="28"/>
          <w:szCs w:val="28"/>
          <w:lang w:val="en-US"/>
        </w:rPr>
      </w:pPr>
    </w:p>
    <w:p w:rsidR="00DD79B5" w:rsidRDefault="00DD79B5"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58272A">
      <w:pPr>
        <w:tabs>
          <w:tab w:val="left" w:pos="3405"/>
        </w:tabs>
        <w:jc w:val="right"/>
        <w:rPr>
          <w:rFonts w:ascii="Times New Roman" w:eastAsiaTheme="minorEastAsia" w:hAnsi="Times New Roman" w:cs="Times New Roman"/>
          <w:lang w:val="kk-KZ" w:eastAsia="ru-RU"/>
        </w:rPr>
      </w:pPr>
    </w:p>
    <w:p w:rsidR="000778C3" w:rsidRDefault="000778C3" w:rsidP="000778C3">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2 к Технической спецификации</w:t>
      </w:r>
    </w:p>
    <w:p w:rsidR="000778C3" w:rsidRPr="001E5C36" w:rsidRDefault="000778C3" w:rsidP="000778C3">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0778C3" w:rsidRPr="001E5C36" w:rsidTr="005D2C09">
        <w:trPr>
          <w:trHeight w:val="1709"/>
        </w:trPr>
        <w:tc>
          <w:tcPr>
            <w:tcW w:w="288" w:type="pct"/>
          </w:tcPr>
          <w:p w:rsidR="000778C3" w:rsidRPr="001E5C36" w:rsidRDefault="000778C3" w:rsidP="005D2C09">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0778C3" w:rsidRPr="001E5C36" w:rsidRDefault="000778C3" w:rsidP="005D2C09">
            <w:pPr>
              <w:jc w:val="center"/>
              <w:rPr>
                <w:rFonts w:eastAsiaTheme="minorEastAsia"/>
                <w:b/>
                <w:lang w:eastAsia="ru-RU"/>
              </w:rPr>
            </w:pPr>
            <w:r w:rsidRPr="001E5C36">
              <w:rPr>
                <w:rFonts w:eastAsiaTheme="minorEastAsia"/>
                <w:b/>
                <w:lang w:eastAsia="ru-RU"/>
              </w:rPr>
              <w:t>Отправитель</w:t>
            </w:r>
          </w:p>
        </w:tc>
        <w:tc>
          <w:tcPr>
            <w:tcW w:w="734" w:type="pct"/>
          </w:tcPr>
          <w:p w:rsidR="000778C3" w:rsidRPr="001E5C36" w:rsidRDefault="000778C3" w:rsidP="005D2C09">
            <w:pPr>
              <w:jc w:val="center"/>
              <w:rPr>
                <w:rFonts w:eastAsiaTheme="minorEastAsia"/>
                <w:b/>
                <w:lang w:eastAsia="ru-RU"/>
              </w:rPr>
            </w:pPr>
            <w:r w:rsidRPr="001E5C36">
              <w:rPr>
                <w:rFonts w:eastAsiaTheme="minorEastAsia"/>
                <w:b/>
                <w:lang w:eastAsia="ru-RU"/>
              </w:rPr>
              <w:t>Номер отправления</w:t>
            </w:r>
          </w:p>
        </w:tc>
        <w:tc>
          <w:tcPr>
            <w:tcW w:w="619" w:type="pct"/>
          </w:tcPr>
          <w:p w:rsidR="000778C3" w:rsidRPr="001E5C36" w:rsidRDefault="000778C3" w:rsidP="005D2C09">
            <w:pPr>
              <w:jc w:val="center"/>
              <w:rPr>
                <w:rFonts w:eastAsiaTheme="minorEastAsia"/>
                <w:b/>
                <w:lang w:eastAsia="ru-RU"/>
              </w:rPr>
            </w:pPr>
            <w:r w:rsidRPr="001E5C36">
              <w:rPr>
                <w:rFonts w:eastAsiaTheme="minorEastAsia"/>
                <w:b/>
                <w:lang w:eastAsia="ru-RU"/>
              </w:rPr>
              <w:t>Дата отправки</w:t>
            </w:r>
          </w:p>
        </w:tc>
        <w:tc>
          <w:tcPr>
            <w:tcW w:w="685" w:type="pct"/>
          </w:tcPr>
          <w:p w:rsidR="000778C3" w:rsidRPr="001E5C36" w:rsidRDefault="000778C3" w:rsidP="005D2C09">
            <w:pPr>
              <w:jc w:val="center"/>
              <w:rPr>
                <w:rFonts w:eastAsiaTheme="minorEastAsia"/>
                <w:b/>
                <w:lang w:eastAsia="ru-RU"/>
              </w:rPr>
            </w:pPr>
            <w:r w:rsidRPr="001E5C36">
              <w:rPr>
                <w:rFonts w:eastAsiaTheme="minorEastAsia"/>
                <w:b/>
                <w:lang w:eastAsia="ru-RU"/>
              </w:rPr>
              <w:t>Сумма отправки</w:t>
            </w:r>
          </w:p>
        </w:tc>
        <w:tc>
          <w:tcPr>
            <w:tcW w:w="550" w:type="pct"/>
          </w:tcPr>
          <w:p w:rsidR="000778C3" w:rsidRPr="001E5C36" w:rsidRDefault="000778C3" w:rsidP="005D2C09">
            <w:pPr>
              <w:jc w:val="center"/>
              <w:rPr>
                <w:rFonts w:eastAsiaTheme="minorEastAsia"/>
                <w:b/>
                <w:lang w:eastAsia="ru-RU"/>
              </w:rPr>
            </w:pPr>
            <w:r w:rsidRPr="001E5C36">
              <w:rPr>
                <w:rFonts w:eastAsiaTheme="minorEastAsia"/>
                <w:b/>
                <w:lang w:eastAsia="ru-RU"/>
              </w:rPr>
              <w:t>Вес отправки</w:t>
            </w:r>
          </w:p>
        </w:tc>
        <w:tc>
          <w:tcPr>
            <w:tcW w:w="756" w:type="pct"/>
          </w:tcPr>
          <w:p w:rsidR="000778C3" w:rsidRPr="001E5C36" w:rsidRDefault="000778C3" w:rsidP="005D2C09">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0778C3" w:rsidRPr="001E5C36" w:rsidRDefault="000778C3" w:rsidP="005D2C09">
            <w:pPr>
              <w:jc w:val="center"/>
              <w:rPr>
                <w:rFonts w:eastAsiaTheme="minorEastAsia"/>
                <w:b/>
                <w:lang w:eastAsia="ru-RU"/>
              </w:rPr>
            </w:pPr>
            <w:r w:rsidRPr="001E5C36">
              <w:rPr>
                <w:rFonts w:eastAsiaTheme="minorEastAsia"/>
                <w:b/>
                <w:lang w:eastAsia="ru-RU"/>
              </w:rPr>
              <w:t>Получатель</w:t>
            </w:r>
          </w:p>
        </w:tc>
      </w:tr>
      <w:tr w:rsidR="000778C3" w:rsidRPr="001E5C36" w:rsidTr="005D2C09">
        <w:trPr>
          <w:trHeight w:val="460"/>
        </w:trPr>
        <w:tc>
          <w:tcPr>
            <w:tcW w:w="288" w:type="pct"/>
          </w:tcPr>
          <w:p w:rsidR="000778C3" w:rsidRPr="001E5C36" w:rsidRDefault="000778C3" w:rsidP="005D2C09">
            <w:pPr>
              <w:rPr>
                <w:rFonts w:eastAsiaTheme="minorEastAsia"/>
                <w:sz w:val="28"/>
                <w:szCs w:val="28"/>
                <w:lang w:eastAsia="ru-RU"/>
              </w:rPr>
            </w:pPr>
          </w:p>
        </w:tc>
        <w:tc>
          <w:tcPr>
            <w:tcW w:w="727" w:type="pct"/>
          </w:tcPr>
          <w:p w:rsidR="000778C3" w:rsidRPr="001E5C36" w:rsidRDefault="000778C3" w:rsidP="005D2C09">
            <w:pPr>
              <w:rPr>
                <w:rFonts w:eastAsiaTheme="minorEastAsia"/>
                <w:sz w:val="28"/>
                <w:szCs w:val="28"/>
                <w:lang w:eastAsia="ru-RU"/>
              </w:rPr>
            </w:pPr>
          </w:p>
        </w:tc>
        <w:tc>
          <w:tcPr>
            <w:tcW w:w="734" w:type="pct"/>
          </w:tcPr>
          <w:p w:rsidR="000778C3" w:rsidRPr="001E5C36" w:rsidRDefault="000778C3" w:rsidP="005D2C09">
            <w:pPr>
              <w:rPr>
                <w:rFonts w:eastAsiaTheme="minorEastAsia"/>
                <w:sz w:val="28"/>
                <w:szCs w:val="28"/>
                <w:lang w:eastAsia="ru-RU"/>
              </w:rPr>
            </w:pPr>
          </w:p>
        </w:tc>
        <w:tc>
          <w:tcPr>
            <w:tcW w:w="619" w:type="pct"/>
          </w:tcPr>
          <w:p w:rsidR="000778C3" w:rsidRPr="001E5C36" w:rsidRDefault="000778C3" w:rsidP="005D2C09">
            <w:pPr>
              <w:rPr>
                <w:rFonts w:eastAsiaTheme="minorEastAsia"/>
                <w:sz w:val="28"/>
                <w:szCs w:val="28"/>
                <w:lang w:eastAsia="ru-RU"/>
              </w:rPr>
            </w:pPr>
          </w:p>
        </w:tc>
        <w:tc>
          <w:tcPr>
            <w:tcW w:w="685" w:type="pct"/>
          </w:tcPr>
          <w:p w:rsidR="000778C3" w:rsidRPr="001E5C36" w:rsidRDefault="000778C3" w:rsidP="005D2C09">
            <w:pPr>
              <w:rPr>
                <w:rFonts w:eastAsiaTheme="minorEastAsia"/>
                <w:sz w:val="28"/>
                <w:szCs w:val="28"/>
                <w:lang w:eastAsia="ru-RU"/>
              </w:rPr>
            </w:pPr>
          </w:p>
        </w:tc>
        <w:tc>
          <w:tcPr>
            <w:tcW w:w="550" w:type="pct"/>
          </w:tcPr>
          <w:p w:rsidR="000778C3" w:rsidRPr="001E5C36" w:rsidRDefault="000778C3" w:rsidP="005D2C09">
            <w:pPr>
              <w:rPr>
                <w:rFonts w:eastAsiaTheme="minorEastAsia"/>
                <w:sz w:val="28"/>
                <w:szCs w:val="28"/>
                <w:lang w:eastAsia="ru-RU"/>
              </w:rPr>
            </w:pPr>
          </w:p>
        </w:tc>
        <w:tc>
          <w:tcPr>
            <w:tcW w:w="756" w:type="pct"/>
          </w:tcPr>
          <w:p w:rsidR="000778C3" w:rsidRPr="001E5C36" w:rsidRDefault="000778C3" w:rsidP="005D2C09">
            <w:pPr>
              <w:rPr>
                <w:rFonts w:eastAsiaTheme="minorEastAsia"/>
                <w:lang w:eastAsia="ru-RU"/>
              </w:rPr>
            </w:pPr>
            <w:r w:rsidRPr="001E5C36">
              <w:rPr>
                <w:rFonts w:eastAsiaTheme="minorEastAsia"/>
                <w:lang w:eastAsia="ru-RU"/>
              </w:rPr>
              <w:t>Сверхсрочная доставка</w:t>
            </w:r>
          </w:p>
          <w:p w:rsidR="000778C3" w:rsidRPr="001E5C36" w:rsidRDefault="000778C3" w:rsidP="005D2C09">
            <w:pPr>
              <w:rPr>
                <w:rFonts w:eastAsiaTheme="minorEastAsia"/>
                <w:lang w:eastAsia="ru-RU"/>
              </w:rPr>
            </w:pPr>
          </w:p>
          <w:p w:rsidR="000778C3" w:rsidRPr="001E5C36" w:rsidRDefault="000778C3" w:rsidP="005D2C09">
            <w:pPr>
              <w:rPr>
                <w:rFonts w:eastAsiaTheme="minorEastAsia"/>
                <w:lang w:eastAsia="ru-RU"/>
              </w:rPr>
            </w:pPr>
            <w:r w:rsidRPr="001E5C36">
              <w:rPr>
                <w:rFonts w:eastAsiaTheme="minorEastAsia"/>
                <w:lang w:eastAsia="ru-RU"/>
              </w:rPr>
              <w:t>Командирская почта</w:t>
            </w:r>
          </w:p>
          <w:p w:rsidR="000778C3" w:rsidRPr="001E5C36" w:rsidRDefault="000778C3" w:rsidP="005D2C09">
            <w:pPr>
              <w:rPr>
                <w:rFonts w:eastAsiaTheme="minorEastAsia"/>
                <w:lang w:eastAsia="ru-RU"/>
              </w:rPr>
            </w:pPr>
          </w:p>
          <w:p w:rsidR="000778C3" w:rsidRPr="001E5C36" w:rsidRDefault="000778C3" w:rsidP="005D2C09">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0778C3" w:rsidRPr="001E5C36" w:rsidRDefault="000778C3" w:rsidP="005D2C09">
            <w:pPr>
              <w:rPr>
                <w:rFonts w:eastAsiaTheme="minorEastAsia"/>
                <w:sz w:val="28"/>
                <w:szCs w:val="28"/>
                <w:lang w:eastAsia="ru-RU"/>
              </w:rPr>
            </w:pPr>
          </w:p>
        </w:tc>
      </w:tr>
    </w:tbl>
    <w:p w:rsidR="00570271" w:rsidRPr="000778C3" w:rsidRDefault="00570271" w:rsidP="0058272A">
      <w:pPr>
        <w:tabs>
          <w:tab w:val="left" w:pos="3405"/>
        </w:tabs>
        <w:jc w:val="right"/>
        <w:rPr>
          <w:rFonts w:ascii="Times New Roman" w:eastAsiaTheme="minorEastAsia" w:hAnsi="Times New Roman" w:cs="Times New Roman"/>
          <w:lang w:eastAsia="ru-RU"/>
        </w:rPr>
      </w:pPr>
    </w:p>
    <w:p w:rsidR="00570271" w:rsidRDefault="00570271" w:rsidP="0058272A">
      <w:pPr>
        <w:tabs>
          <w:tab w:val="left" w:pos="3405"/>
        </w:tabs>
        <w:jc w:val="right"/>
        <w:rPr>
          <w:rFonts w:ascii="Times New Roman" w:eastAsiaTheme="minorEastAsia" w:hAnsi="Times New Roman" w:cs="Times New Roman"/>
          <w:lang w:val="kk-KZ" w:eastAsia="ru-RU"/>
        </w:rPr>
      </w:pPr>
    </w:p>
    <w:p w:rsidR="00BF71FA" w:rsidRDefault="00BF71FA" w:rsidP="0058272A">
      <w:pPr>
        <w:tabs>
          <w:tab w:val="left" w:pos="3405"/>
        </w:tabs>
        <w:jc w:val="right"/>
        <w:rPr>
          <w:rFonts w:ascii="Times New Roman" w:eastAsiaTheme="minorEastAsia" w:hAnsi="Times New Roman" w:cs="Times New Roman"/>
          <w:sz w:val="28"/>
          <w:szCs w:val="28"/>
          <w:lang w:val="kk-KZ" w:eastAsia="ru-RU"/>
        </w:rPr>
      </w:pPr>
    </w:p>
    <w:p w:rsidR="00BF71FA" w:rsidRDefault="00BF71FA" w:rsidP="0058272A">
      <w:pPr>
        <w:tabs>
          <w:tab w:val="left" w:pos="3405"/>
        </w:tabs>
        <w:jc w:val="right"/>
        <w:rPr>
          <w:rFonts w:ascii="Times New Roman" w:eastAsiaTheme="minorEastAsia" w:hAnsi="Times New Roman" w:cs="Times New Roman"/>
          <w:sz w:val="28"/>
          <w:szCs w:val="28"/>
          <w:lang w:val="kk-KZ" w:eastAsia="ru-RU"/>
        </w:rPr>
      </w:pPr>
    </w:p>
    <w:p w:rsidR="00BF71FA" w:rsidRDefault="00BF71FA" w:rsidP="0058272A">
      <w:pPr>
        <w:tabs>
          <w:tab w:val="left" w:pos="3405"/>
        </w:tabs>
        <w:jc w:val="right"/>
        <w:rPr>
          <w:rFonts w:ascii="Times New Roman" w:eastAsiaTheme="minorEastAsia" w:hAnsi="Times New Roman" w:cs="Times New Roman"/>
          <w:sz w:val="28"/>
          <w:szCs w:val="28"/>
          <w:lang w:val="kk-KZ" w:eastAsia="ru-RU"/>
        </w:rPr>
      </w:pPr>
    </w:p>
    <w:p w:rsidR="00BF71FA" w:rsidRDefault="00BF71FA" w:rsidP="0058272A">
      <w:pPr>
        <w:tabs>
          <w:tab w:val="left" w:pos="3405"/>
        </w:tabs>
        <w:jc w:val="right"/>
        <w:rPr>
          <w:rFonts w:ascii="Times New Roman" w:eastAsiaTheme="minorEastAsia" w:hAnsi="Times New Roman" w:cs="Times New Roman"/>
          <w:sz w:val="28"/>
          <w:szCs w:val="28"/>
          <w:lang w:val="kk-KZ" w:eastAsia="ru-RU"/>
        </w:rPr>
      </w:pPr>
    </w:p>
    <w:p w:rsidR="0058272A" w:rsidRPr="00570271" w:rsidRDefault="0058272A" w:rsidP="0058272A">
      <w:pPr>
        <w:shd w:val="clear" w:color="auto" w:fill="FFFFFF"/>
        <w:spacing w:after="0" w:line="240" w:lineRule="auto"/>
        <w:rPr>
          <w:rFonts w:ascii="Times New Roman" w:hAnsi="Times New Roman" w:cs="Times New Roman"/>
          <w:sz w:val="28"/>
          <w:szCs w:val="28"/>
        </w:rPr>
      </w:pPr>
    </w:p>
    <w:p w:rsidR="0058272A" w:rsidRPr="0058272A" w:rsidRDefault="0058272A" w:rsidP="0058272A">
      <w:pPr>
        <w:tabs>
          <w:tab w:val="left" w:pos="3405"/>
        </w:tabs>
        <w:rPr>
          <w:rFonts w:ascii="Times New Roman" w:eastAsiaTheme="minorEastAsia" w:hAnsi="Times New Roman" w:cs="Times New Roman"/>
          <w:lang w:eastAsia="ru-RU"/>
        </w:rPr>
      </w:pPr>
    </w:p>
    <w:sectPr w:rsidR="0058272A" w:rsidRPr="00582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A06C3E"/>
    <w:multiLevelType w:val="hybridMultilevel"/>
    <w:tmpl w:val="9BCED7CA"/>
    <w:lvl w:ilvl="0" w:tplc="7CFA0EA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60299"/>
    <w:rsid w:val="000778C3"/>
    <w:rsid w:val="000C18F8"/>
    <w:rsid w:val="000D5FAE"/>
    <w:rsid w:val="001370E9"/>
    <w:rsid w:val="002142EF"/>
    <w:rsid w:val="002327B8"/>
    <w:rsid w:val="002466A9"/>
    <w:rsid w:val="002551AF"/>
    <w:rsid w:val="003629D7"/>
    <w:rsid w:val="003A4E75"/>
    <w:rsid w:val="00465968"/>
    <w:rsid w:val="004C667B"/>
    <w:rsid w:val="00570271"/>
    <w:rsid w:val="0058272A"/>
    <w:rsid w:val="0060672F"/>
    <w:rsid w:val="00631C47"/>
    <w:rsid w:val="00752660"/>
    <w:rsid w:val="00753322"/>
    <w:rsid w:val="007C3E90"/>
    <w:rsid w:val="007D0D2A"/>
    <w:rsid w:val="0082221C"/>
    <w:rsid w:val="008C4332"/>
    <w:rsid w:val="00966627"/>
    <w:rsid w:val="00A41A08"/>
    <w:rsid w:val="00A62413"/>
    <w:rsid w:val="00AF2260"/>
    <w:rsid w:val="00B058BC"/>
    <w:rsid w:val="00B2389E"/>
    <w:rsid w:val="00B5751B"/>
    <w:rsid w:val="00B84735"/>
    <w:rsid w:val="00BD7F9F"/>
    <w:rsid w:val="00BF5510"/>
    <w:rsid w:val="00BF71FA"/>
    <w:rsid w:val="00C54A92"/>
    <w:rsid w:val="00C977C5"/>
    <w:rsid w:val="00CC49FF"/>
    <w:rsid w:val="00CD443A"/>
    <w:rsid w:val="00D041B6"/>
    <w:rsid w:val="00DD79B5"/>
    <w:rsid w:val="00E06EFB"/>
    <w:rsid w:val="00E43AB7"/>
    <w:rsid w:val="00EB4D46"/>
    <w:rsid w:val="00EE4F80"/>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7168">
      <w:bodyDiv w:val="1"/>
      <w:marLeft w:val="0"/>
      <w:marRight w:val="0"/>
      <w:marTop w:val="0"/>
      <w:marBottom w:val="0"/>
      <w:divBdr>
        <w:top w:val="none" w:sz="0" w:space="0" w:color="auto"/>
        <w:left w:val="none" w:sz="0" w:space="0" w:color="auto"/>
        <w:bottom w:val="none" w:sz="0" w:space="0" w:color="auto"/>
        <w:right w:val="none" w:sz="0" w:space="0" w:color="auto"/>
      </w:divBdr>
    </w:div>
    <w:div w:id="404113316">
      <w:bodyDiv w:val="1"/>
      <w:marLeft w:val="0"/>
      <w:marRight w:val="0"/>
      <w:marTop w:val="0"/>
      <w:marBottom w:val="0"/>
      <w:divBdr>
        <w:top w:val="none" w:sz="0" w:space="0" w:color="auto"/>
        <w:left w:val="none" w:sz="0" w:space="0" w:color="auto"/>
        <w:bottom w:val="none" w:sz="0" w:space="0" w:color="auto"/>
        <w:right w:val="none" w:sz="0" w:space="0" w:color="auto"/>
      </w:divBdr>
    </w:div>
    <w:div w:id="418404101">
      <w:bodyDiv w:val="1"/>
      <w:marLeft w:val="0"/>
      <w:marRight w:val="0"/>
      <w:marTop w:val="0"/>
      <w:marBottom w:val="0"/>
      <w:divBdr>
        <w:top w:val="none" w:sz="0" w:space="0" w:color="auto"/>
        <w:left w:val="none" w:sz="0" w:space="0" w:color="auto"/>
        <w:bottom w:val="none" w:sz="0" w:space="0" w:color="auto"/>
        <w:right w:val="none" w:sz="0" w:space="0" w:color="auto"/>
      </w:divBdr>
    </w:div>
    <w:div w:id="485782533">
      <w:bodyDiv w:val="1"/>
      <w:marLeft w:val="0"/>
      <w:marRight w:val="0"/>
      <w:marTop w:val="0"/>
      <w:marBottom w:val="0"/>
      <w:divBdr>
        <w:top w:val="none" w:sz="0" w:space="0" w:color="auto"/>
        <w:left w:val="none" w:sz="0" w:space="0" w:color="auto"/>
        <w:bottom w:val="none" w:sz="0" w:space="0" w:color="auto"/>
        <w:right w:val="none" w:sz="0" w:space="0" w:color="auto"/>
      </w:divBdr>
    </w:div>
    <w:div w:id="622152635">
      <w:bodyDiv w:val="1"/>
      <w:marLeft w:val="0"/>
      <w:marRight w:val="0"/>
      <w:marTop w:val="0"/>
      <w:marBottom w:val="0"/>
      <w:divBdr>
        <w:top w:val="none" w:sz="0" w:space="0" w:color="auto"/>
        <w:left w:val="none" w:sz="0" w:space="0" w:color="auto"/>
        <w:bottom w:val="none" w:sz="0" w:space="0" w:color="auto"/>
        <w:right w:val="none" w:sz="0" w:space="0" w:color="auto"/>
      </w:divBdr>
    </w:div>
    <w:div w:id="781412143">
      <w:bodyDiv w:val="1"/>
      <w:marLeft w:val="0"/>
      <w:marRight w:val="0"/>
      <w:marTop w:val="0"/>
      <w:marBottom w:val="0"/>
      <w:divBdr>
        <w:top w:val="none" w:sz="0" w:space="0" w:color="auto"/>
        <w:left w:val="none" w:sz="0" w:space="0" w:color="auto"/>
        <w:bottom w:val="none" w:sz="0" w:space="0" w:color="auto"/>
        <w:right w:val="none" w:sz="0" w:space="0" w:color="auto"/>
      </w:divBdr>
    </w:div>
    <w:div w:id="824392151">
      <w:bodyDiv w:val="1"/>
      <w:marLeft w:val="0"/>
      <w:marRight w:val="0"/>
      <w:marTop w:val="0"/>
      <w:marBottom w:val="0"/>
      <w:divBdr>
        <w:top w:val="none" w:sz="0" w:space="0" w:color="auto"/>
        <w:left w:val="none" w:sz="0" w:space="0" w:color="auto"/>
        <w:bottom w:val="none" w:sz="0" w:space="0" w:color="auto"/>
        <w:right w:val="none" w:sz="0" w:space="0" w:color="auto"/>
      </w:divBdr>
    </w:div>
    <w:div w:id="910851853">
      <w:bodyDiv w:val="1"/>
      <w:marLeft w:val="0"/>
      <w:marRight w:val="0"/>
      <w:marTop w:val="0"/>
      <w:marBottom w:val="0"/>
      <w:divBdr>
        <w:top w:val="none" w:sz="0" w:space="0" w:color="auto"/>
        <w:left w:val="none" w:sz="0" w:space="0" w:color="auto"/>
        <w:bottom w:val="none" w:sz="0" w:space="0" w:color="auto"/>
        <w:right w:val="none" w:sz="0" w:space="0" w:color="auto"/>
      </w:divBdr>
    </w:div>
    <w:div w:id="1048576559">
      <w:bodyDiv w:val="1"/>
      <w:marLeft w:val="0"/>
      <w:marRight w:val="0"/>
      <w:marTop w:val="0"/>
      <w:marBottom w:val="0"/>
      <w:divBdr>
        <w:top w:val="none" w:sz="0" w:space="0" w:color="auto"/>
        <w:left w:val="none" w:sz="0" w:space="0" w:color="auto"/>
        <w:bottom w:val="none" w:sz="0" w:space="0" w:color="auto"/>
        <w:right w:val="none" w:sz="0" w:space="0" w:color="auto"/>
      </w:divBdr>
    </w:div>
    <w:div w:id="1261404024">
      <w:bodyDiv w:val="1"/>
      <w:marLeft w:val="0"/>
      <w:marRight w:val="0"/>
      <w:marTop w:val="0"/>
      <w:marBottom w:val="0"/>
      <w:divBdr>
        <w:top w:val="none" w:sz="0" w:space="0" w:color="auto"/>
        <w:left w:val="none" w:sz="0" w:space="0" w:color="auto"/>
        <w:bottom w:val="none" w:sz="0" w:space="0" w:color="auto"/>
        <w:right w:val="none" w:sz="0" w:space="0" w:color="auto"/>
      </w:divBdr>
    </w:div>
    <w:div w:id="1394310301">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 w:id="1536457514">
      <w:bodyDiv w:val="1"/>
      <w:marLeft w:val="0"/>
      <w:marRight w:val="0"/>
      <w:marTop w:val="0"/>
      <w:marBottom w:val="0"/>
      <w:divBdr>
        <w:top w:val="none" w:sz="0" w:space="0" w:color="auto"/>
        <w:left w:val="none" w:sz="0" w:space="0" w:color="auto"/>
        <w:bottom w:val="none" w:sz="0" w:space="0" w:color="auto"/>
        <w:right w:val="none" w:sz="0" w:space="0" w:color="auto"/>
      </w:divBdr>
    </w:div>
    <w:div w:id="1649436386">
      <w:bodyDiv w:val="1"/>
      <w:marLeft w:val="0"/>
      <w:marRight w:val="0"/>
      <w:marTop w:val="0"/>
      <w:marBottom w:val="0"/>
      <w:divBdr>
        <w:top w:val="none" w:sz="0" w:space="0" w:color="auto"/>
        <w:left w:val="none" w:sz="0" w:space="0" w:color="auto"/>
        <w:bottom w:val="none" w:sz="0" w:space="0" w:color="auto"/>
        <w:right w:val="none" w:sz="0" w:space="0" w:color="auto"/>
      </w:divBdr>
    </w:div>
    <w:div w:id="1896045096">
      <w:bodyDiv w:val="1"/>
      <w:marLeft w:val="0"/>
      <w:marRight w:val="0"/>
      <w:marTop w:val="0"/>
      <w:marBottom w:val="0"/>
      <w:divBdr>
        <w:top w:val="none" w:sz="0" w:space="0" w:color="auto"/>
        <w:left w:val="none" w:sz="0" w:space="0" w:color="auto"/>
        <w:bottom w:val="none" w:sz="0" w:space="0" w:color="auto"/>
        <w:right w:val="none" w:sz="0" w:space="0" w:color="auto"/>
      </w:divBdr>
    </w:div>
    <w:div w:id="1935938121">
      <w:bodyDiv w:val="1"/>
      <w:marLeft w:val="0"/>
      <w:marRight w:val="0"/>
      <w:marTop w:val="0"/>
      <w:marBottom w:val="0"/>
      <w:divBdr>
        <w:top w:val="none" w:sz="0" w:space="0" w:color="auto"/>
        <w:left w:val="none" w:sz="0" w:space="0" w:color="auto"/>
        <w:bottom w:val="none" w:sz="0" w:space="0" w:color="auto"/>
        <w:right w:val="none" w:sz="0" w:space="0" w:color="auto"/>
      </w:divBdr>
    </w:div>
    <w:div w:id="20815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2344</Words>
  <Characters>13365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2026-01-29T11:12:00Z</dcterms:created>
  <dcterms:modified xsi:type="dcterms:W3CDTF">2026-01-29T11:12:00Z</dcterms:modified>
</cp:coreProperties>
</file>