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3F30D" w14:textId="77777777" w:rsidR="00AB60DD" w:rsidRPr="00685A57" w:rsidRDefault="00AB60DD" w:rsidP="00AB60DD">
      <w:pPr>
        <w:ind w:firstLine="6804"/>
        <w:jc w:val="right"/>
      </w:pPr>
      <w:r w:rsidRPr="00C621B8">
        <w:t xml:space="preserve">Приложение </w:t>
      </w:r>
      <w:r w:rsidR="00C20C09" w:rsidRPr="00685A57">
        <w:t>12</w:t>
      </w:r>
    </w:p>
    <w:p w14:paraId="5A80235F" w14:textId="77777777" w:rsidR="00AB60DD" w:rsidRPr="00C621B8" w:rsidRDefault="00AB60DD" w:rsidP="00AB60DD">
      <w:pPr>
        <w:ind w:firstLine="6804"/>
        <w:jc w:val="right"/>
      </w:pPr>
      <w:r w:rsidRPr="00C621B8">
        <w:t xml:space="preserve">к </w:t>
      </w:r>
      <w:hyperlink r:id="rId7" w:history="1">
        <w:r w:rsidRPr="00C621B8">
          <w:rPr>
            <w:rStyle w:val="a3"/>
            <w:color w:val="000080"/>
          </w:rPr>
          <w:t>конкурсной документации</w:t>
        </w:r>
      </w:hyperlink>
    </w:p>
    <w:p w14:paraId="00D9D1B3" w14:textId="77777777" w:rsidR="00AB60DD" w:rsidRPr="00C621B8" w:rsidRDefault="00AB60DD" w:rsidP="00AB60DD">
      <w:pPr>
        <w:ind w:firstLine="397"/>
        <w:jc w:val="both"/>
      </w:pPr>
      <w:r w:rsidRPr="00C621B8">
        <w:t> </w:t>
      </w:r>
    </w:p>
    <w:p w14:paraId="3F4E7FDE" w14:textId="77777777" w:rsidR="00AB60DD" w:rsidRPr="00C621B8" w:rsidRDefault="00AB60DD" w:rsidP="00AB60DD">
      <w:pPr>
        <w:ind w:firstLine="397"/>
        <w:jc w:val="both"/>
      </w:pPr>
      <w:r w:rsidRPr="00C621B8">
        <w:t> </w:t>
      </w:r>
    </w:p>
    <w:p w14:paraId="418C3833" w14:textId="77777777" w:rsidR="00AB60DD" w:rsidRPr="00C621B8" w:rsidRDefault="00AB60DD" w:rsidP="00AB60DD">
      <w:pPr>
        <w:jc w:val="center"/>
        <w:textAlignment w:val="baseline"/>
      </w:pPr>
      <w:r w:rsidRPr="00C621B8">
        <w:rPr>
          <w:rStyle w:val="s1"/>
        </w:rPr>
        <w:t>Техническая спецификация</w:t>
      </w:r>
      <w:r w:rsidRPr="00C621B8">
        <w:rPr>
          <w:rStyle w:val="s1"/>
        </w:rPr>
        <w:br/>
        <w:t>закупаемых товаров (заполняется заказчиком)</w:t>
      </w:r>
    </w:p>
    <w:p w14:paraId="3B54C595" w14:textId="77777777" w:rsidR="00AB60DD" w:rsidRPr="00C621B8" w:rsidRDefault="00AB60DD" w:rsidP="00AB60DD">
      <w:pPr>
        <w:ind w:firstLine="397"/>
        <w:textAlignment w:val="baseline"/>
      </w:pPr>
      <w:r w:rsidRPr="00C621B8">
        <w:t> </w:t>
      </w:r>
    </w:p>
    <w:p w14:paraId="3E2CC2CA" w14:textId="5B5BD05A" w:rsidR="00AB60DD" w:rsidRPr="00C621B8" w:rsidRDefault="00AB60DD" w:rsidP="00AB60DD">
      <w:pPr>
        <w:ind w:firstLine="397"/>
        <w:jc w:val="both"/>
      </w:pPr>
      <w:r w:rsidRPr="00C621B8">
        <w:rPr>
          <w:rStyle w:val="s0"/>
        </w:rPr>
        <w:t>Наименование заказчика _____</w:t>
      </w:r>
      <w:r w:rsidR="00755956" w:rsidRPr="00755956">
        <w:t xml:space="preserve"> </w:t>
      </w:r>
      <w:r w:rsidR="00755956" w:rsidRPr="00755956">
        <w:rPr>
          <w:rStyle w:val="s0"/>
          <w:lang w:val="kk-KZ"/>
        </w:rPr>
        <w:t>АО "Казтелерадио"</w:t>
      </w:r>
      <w:r w:rsidRPr="00C621B8">
        <w:rPr>
          <w:rStyle w:val="s0"/>
        </w:rPr>
        <w:t>_____________________</w:t>
      </w:r>
    </w:p>
    <w:p w14:paraId="56399B2B" w14:textId="77777777" w:rsidR="00AB60DD" w:rsidRPr="00C621B8" w:rsidRDefault="00AB60DD" w:rsidP="00AB60DD">
      <w:pPr>
        <w:ind w:firstLine="397"/>
        <w:jc w:val="both"/>
      </w:pPr>
      <w:r w:rsidRPr="00C621B8">
        <w:rPr>
          <w:rStyle w:val="s0"/>
        </w:rPr>
        <w:t xml:space="preserve">Наименование организатора </w:t>
      </w:r>
    </w:p>
    <w:p w14:paraId="7B02AE03" w14:textId="77777777" w:rsidR="00AB60DD" w:rsidRPr="00C621B8" w:rsidRDefault="00AB60DD" w:rsidP="00AB60DD">
      <w:pPr>
        <w:ind w:firstLine="397"/>
        <w:jc w:val="both"/>
      </w:pPr>
      <w:r w:rsidRPr="00C621B8">
        <w:rPr>
          <w:rStyle w:val="s0"/>
        </w:rPr>
        <w:t>№ конкурса _____________________________________</w:t>
      </w:r>
    </w:p>
    <w:p w14:paraId="30DAB0C9" w14:textId="08CBC3C6" w:rsidR="00AB60DD" w:rsidRPr="009A503F" w:rsidRDefault="00AB60DD" w:rsidP="00AB60DD">
      <w:pPr>
        <w:ind w:firstLine="397"/>
        <w:jc w:val="both"/>
      </w:pPr>
      <w:r w:rsidRPr="00C621B8">
        <w:rPr>
          <w:rStyle w:val="s0"/>
        </w:rPr>
        <w:t xml:space="preserve">Наименование конкурса </w:t>
      </w:r>
      <w:r w:rsidR="00755956">
        <w:rPr>
          <w:rStyle w:val="s0"/>
        </w:rPr>
        <w:t xml:space="preserve"> </w:t>
      </w:r>
      <w:r w:rsidR="00235112" w:rsidRPr="00AD2661">
        <w:t>Работы по устройству (монтажу) охранной сигнализации/системы видеонаблюдения и аналогичного оборудования</w:t>
      </w:r>
    </w:p>
    <w:p w14:paraId="50BCE70F" w14:textId="77777777" w:rsidR="00AB60DD" w:rsidRPr="00C621B8" w:rsidRDefault="00AB60DD" w:rsidP="00AB60DD">
      <w:pPr>
        <w:ind w:firstLine="397"/>
        <w:jc w:val="both"/>
      </w:pPr>
      <w:r w:rsidRPr="00C621B8">
        <w:rPr>
          <w:rStyle w:val="s0"/>
        </w:rPr>
        <w:t>№ лота _________________________________________</w:t>
      </w:r>
    </w:p>
    <w:p w14:paraId="79F914B2" w14:textId="39FDA15D" w:rsidR="00AB60DD" w:rsidRDefault="00AB60DD" w:rsidP="00AB60DD">
      <w:pPr>
        <w:ind w:firstLine="397"/>
        <w:jc w:val="both"/>
        <w:rPr>
          <w:rStyle w:val="s0"/>
          <w:lang w:val="kk-KZ"/>
        </w:rPr>
      </w:pPr>
      <w:r w:rsidRPr="00C621B8">
        <w:rPr>
          <w:rStyle w:val="s0"/>
        </w:rPr>
        <w:t xml:space="preserve">Наименование лота </w:t>
      </w:r>
      <w:r w:rsidR="00755956">
        <w:rPr>
          <w:rStyle w:val="s0"/>
        </w:rPr>
        <w:t xml:space="preserve"> </w:t>
      </w:r>
      <w:r w:rsidR="00AD2661" w:rsidRPr="00AD2661">
        <w:t>Работы по устройству (монтажу) системы видеонаблюдения</w:t>
      </w:r>
      <w:r w:rsidR="002068BD">
        <w:t>.</w:t>
      </w:r>
    </w:p>
    <w:p w14:paraId="639BE03B" w14:textId="77777777" w:rsidR="00EE1514" w:rsidRPr="00C621B8" w:rsidRDefault="00EE1514" w:rsidP="00AB60DD">
      <w:pPr>
        <w:ind w:firstLine="397"/>
        <w:jc w:val="both"/>
      </w:pPr>
    </w:p>
    <w:tbl>
      <w:tblPr>
        <w:tblW w:w="5000" w:type="pct"/>
        <w:jc w:val="center"/>
        <w:tblCellMar>
          <w:left w:w="0" w:type="dxa"/>
          <w:right w:w="0" w:type="dxa"/>
        </w:tblCellMar>
        <w:tblLook w:val="04A0" w:firstRow="1" w:lastRow="0" w:firstColumn="1" w:lastColumn="0" w:noHBand="0" w:noVBand="1"/>
      </w:tblPr>
      <w:tblGrid>
        <w:gridCol w:w="5081"/>
        <w:gridCol w:w="9988"/>
      </w:tblGrid>
      <w:tr w:rsidR="00FF259F" w:rsidRPr="00C621B8" w14:paraId="1D793CD1" w14:textId="77777777" w:rsidTr="00374291">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F6231A" w14:textId="77777777" w:rsidR="00FF259F" w:rsidRPr="00EA600A" w:rsidRDefault="00FF259F" w:rsidP="000B4DA0">
            <w:r w:rsidRPr="00EA600A">
              <w:t>Наименование кода Единого номенклатурного справочника товаров, работ, услуг*</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6AD9D53" w14:textId="47EA8662" w:rsidR="00FF259F" w:rsidRPr="00C621B8" w:rsidRDefault="00AD2661" w:rsidP="00374291">
            <w:r w:rsidRPr="00AD2661">
              <w:t>432110.400.000002</w:t>
            </w:r>
          </w:p>
        </w:tc>
      </w:tr>
      <w:tr w:rsidR="00FF259F" w:rsidRPr="00C621B8" w14:paraId="317F8E8B"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ED23A" w14:textId="77777777" w:rsidR="00FF259F" w:rsidRPr="00EA600A" w:rsidRDefault="00FF259F" w:rsidP="000B4DA0">
            <w:r w:rsidRPr="00EA600A">
              <w:t>Наименование товара*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6C73CCAA" w14:textId="5337F8AE" w:rsidR="00FF259F" w:rsidRPr="0032353A" w:rsidRDefault="00AD2661" w:rsidP="004145E8">
            <w:r w:rsidRPr="00AD2661">
              <w:t>Работы по устройству (монтажу) охранной сигнализации/системы видеонаблюдения и аналогичного оборудования</w:t>
            </w:r>
          </w:p>
        </w:tc>
      </w:tr>
      <w:tr w:rsidR="00FF259F" w:rsidRPr="00C621B8" w14:paraId="56125554"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C3CD9" w14:textId="77777777" w:rsidR="00FF259F" w:rsidRPr="00EA600A" w:rsidRDefault="00FF259F" w:rsidP="000B4DA0">
            <w:r w:rsidRPr="00EA600A">
              <w:t>Единица измерения*</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7006F5D8" w14:textId="31092FDE" w:rsidR="00FF259F" w:rsidRPr="00634988" w:rsidRDefault="00634988" w:rsidP="004145E8">
            <w:pPr>
              <w:rPr>
                <w:lang w:val="kk-KZ"/>
              </w:rPr>
            </w:pPr>
            <w:r>
              <w:rPr>
                <w:lang w:val="kk-KZ"/>
              </w:rPr>
              <w:t>работа</w:t>
            </w:r>
          </w:p>
        </w:tc>
      </w:tr>
      <w:tr w:rsidR="00FF259F" w:rsidRPr="00C621B8" w14:paraId="712EA7DE"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606D15" w14:textId="77777777" w:rsidR="00FF259F" w:rsidRPr="00EA600A" w:rsidRDefault="00FF259F" w:rsidP="000B4DA0">
            <w:r w:rsidRPr="00EA600A">
              <w:t>Количество (объем)*</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64571E1" w14:textId="63442CA5" w:rsidR="00FF259F" w:rsidRPr="00BE49EB" w:rsidRDefault="0049336F" w:rsidP="004145E8">
            <w:pPr>
              <w:rPr>
                <w:lang w:val="kk-KZ"/>
              </w:rPr>
            </w:pPr>
            <w:r>
              <w:rPr>
                <w:lang w:val="kk-KZ"/>
              </w:rPr>
              <w:t>1</w:t>
            </w:r>
          </w:p>
        </w:tc>
      </w:tr>
      <w:tr w:rsidR="00FF259F" w:rsidRPr="00C621B8" w14:paraId="34F28D60"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AD567" w14:textId="77777777" w:rsidR="00FF259F" w:rsidRPr="00EA600A" w:rsidRDefault="00FF259F" w:rsidP="000B4DA0">
            <w:r w:rsidRPr="00EA600A">
              <w:t>Цена за единицу,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D099DAB" w14:textId="26554CF7" w:rsidR="00FF259F" w:rsidRPr="0088789E" w:rsidRDefault="00AD2661" w:rsidP="00EE1C4E">
            <w:pPr>
              <w:rPr>
                <w:lang w:val="en-US"/>
              </w:rPr>
            </w:pPr>
            <w:r w:rsidRPr="00AD2661">
              <w:rPr>
                <w:rFonts w:eastAsiaTheme="minorHAnsi"/>
                <w:b/>
                <w:bCs/>
              </w:rPr>
              <w:t>4</w:t>
            </w:r>
            <w:r>
              <w:rPr>
                <w:rFonts w:eastAsiaTheme="minorHAnsi"/>
                <w:b/>
                <w:bCs/>
                <w:lang w:val="en-US"/>
              </w:rPr>
              <w:t> </w:t>
            </w:r>
            <w:r w:rsidRPr="00AD2661">
              <w:rPr>
                <w:rFonts w:eastAsiaTheme="minorHAnsi"/>
                <w:b/>
                <w:bCs/>
              </w:rPr>
              <w:t>4</w:t>
            </w:r>
            <w:r w:rsidR="00EE1C4E">
              <w:rPr>
                <w:rFonts w:eastAsiaTheme="minorHAnsi"/>
                <w:b/>
                <w:bCs/>
              </w:rPr>
              <w:t>27</w:t>
            </w:r>
            <w:r>
              <w:rPr>
                <w:rFonts w:eastAsiaTheme="minorHAnsi"/>
                <w:b/>
                <w:bCs/>
                <w:lang w:val="en-US"/>
              </w:rPr>
              <w:t xml:space="preserve"> </w:t>
            </w:r>
            <w:r w:rsidR="00EE1C4E">
              <w:rPr>
                <w:rFonts w:eastAsiaTheme="minorHAnsi"/>
                <w:b/>
                <w:bCs/>
              </w:rPr>
              <w:t>862</w:t>
            </w:r>
            <w:r w:rsidRPr="00AD2661">
              <w:rPr>
                <w:rFonts w:eastAsiaTheme="minorHAnsi"/>
                <w:b/>
                <w:bCs/>
              </w:rPr>
              <w:t>,</w:t>
            </w:r>
            <w:r w:rsidR="00EE1C4E">
              <w:rPr>
                <w:rFonts w:eastAsiaTheme="minorHAnsi"/>
                <w:b/>
                <w:bCs/>
              </w:rPr>
              <w:t>07</w:t>
            </w:r>
          </w:p>
        </w:tc>
      </w:tr>
      <w:tr w:rsidR="00FF259F" w:rsidRPr="00C621B8" w14:paraId="186B8698"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67710" w14:textId="77777777" w:rsidR="00FF259F" w:rsidRPr="00EA600A" w:rsidRDefault="00FF259F" w:rsidP="000B4DA0">
            <w:r w:rsidRPr="00EA600A">
              <w:t>Общая сумма, выделенная для закупки,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56B27CD3" w14:textId="364F7B7E" w:rsidR="00FF259F" w:rsidRPr="00BE49EB" w:rsidRDefault="00EE1C4E" w:rsidP="004145E8">
            <w:pPr>
              <w:rPr>
                <w:lang w:val="kk-KZ"/>
              </w:rPr>
            </w:pPr>
            <w:r w:rsidRPr="00AD2661">
              <w:rPr>
                <w:rFonts w:eastAsiaTheme="minorHAnsi"/>
                <w:b/>
                <w:bCs/>
              </w:rPr>
              <w:t>4</w:t>
            </w:r>
            <w:r>
              <w:rPr>
                <w:rFonts w:eastAsiaTheme="minorHAnsi"/>
                <w:b/>
                <w:bCs/>
                <w:lang w:val="en-US"/>
              </w:rPr>
              <w:t> </w:t>
            </w:r>
            <w:r w:rsidRPr="00AD2661">
              <w:rPr>
                <w:rFonts w:eastAsiaTheme="minorHAnsi"/>
                <w:b/>
                <w:bCs/>
              </w:rPr>
              <w:t>4</w:t>
            </w:r>
            <w:r>
              <w:rPr>
                <w:rFonts w:eastAsiaTheme="minorHAnsi"/>
                <w:b/>
                <w:bCs/>
              </w:rPr>
              <w:t>27</w:t>
            </w:r>
            <w:r>
              <w:rPr>
                <w:rFonts w:eastAsiaTheme="minorHAnsi"/>
                <w:b/>
                <w:bCs/>
                <w:lang w:val="en-US"/>
              </w:rPr>
              <w:t xml:space="preserve"> </w:t>
            </w:r>
            <w:r>
              <w:rPr>
                <w:rFonts w:eastAsiaTheme="minorHAnsi"/>
                <w:b/>
                <w:bCs/>
              </w:rPr>
              <w:t>862</w:t>
            </w:r>
            <w:r w:rsidRPr="00AD2661">
              <w:rPr>
                <w:rFonts w:eastAsiaTheme="minorHAnsi"/>
                <w:b/>
                <w:bCs/>
              </w:rPr>
              <w:t>,</w:t>
            </w:r>
            <w:r>
              <w:rPr>
                <w:rFonts w:eastAsiaTheme="minorHAnsi"/>
                <w:b/>
                <w:bCs/>
              </w:rPr>
              <w:t>07</w:t>
            </w:r>
          </w:p>
        </w:tc>
      </w:tr>
      <w:tr w:rsidR="00FF259F" w:rsidRPr="00C621B8" w14:paraId="47FC07D0"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723D2" w14:textId="77777777" w:rsidR="00FF259F" w:rsidRPr="00EA600A" w:rsidRDefault="00FF259F" w:rsidP="000B4DA0">
            <w:r w:rsidRPr="00EA600A">
              <w:t>Срок поставки*</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2C62EBE" w14:textId="040537FC" w:rsidR="00FF259F" w:rsidRPr="00436C3A" w:rsidRDefault="00AD2661" w:rsidP="003978EA">
            <w:pPr>
              <w:rPr>
                <w:lang w:val="kk-KZ"/>
              </w:rPr>
            </w:pPr>
            <w:r w:rsidRPr="00AD2661">
              <w:rPr>
                <w:lang w:val="kk-KZ"/>
              </w:rPr>
              <w:t>до 30 ноября 2026 года</w:t>
            </w:r>
          </w:p>
        </w:tc>
      </w:tr>
      <w:tr w:rsidR="00FF259F" w:rsidRPr="00C621B8" w14:paraId="2100AD14"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C499C5" w14:textId="77777777" w:rsidR="00FF259F" w:rsidRPr="00BC0724" w:rsidRDefault="00FF259F" w:rsidP="000B4DA0">
            <w:r w:rsidRPr="00BC0724">
              <w:t>Размер авансового платежа*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534BE0EC" w14:textId="04C7D423" w:rsidR="00FF259F" w:rsidRPr="00BC0724" w:rsidRDefault="0071382E" w:rsidP="002665AC">
            <w:pPr>
              <w:tabs>
                <w:tab w:val="left" w:pos="1125"/>
              </w:tabs>
            </w:pPr>
            <w:r w:rsidRPr="00BC0724">
              <w:t>0</w:t>
            </w:r>
            <w:r w:rsidR="0049336F" w:rsidRPr="00BC0724">
              <w:t>%</w:t>
            </w:r>
          </w:p>
        </w:tc>
      </w:tr>
      <w:tr w:rsidR="00FF259F" w:rsidRPr="00C621B8" w14:paraId="7651F3AA" w14:textId="77777777" w:rsidTr="00C20C09">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FCAEF5" w14:textId="77777777" w:rsidR="00FF259F" w:rsidRPr="00EA600A" w:rsidRDefault="00FF259F" w:rsidP="000B4DA0">
            <w:r w:rsidRPr="00EA600A">
              <w:t xml:space="preserve">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w:t>
            </w:r>
            <w:r w:rsidRPr="00EA600A">
              <w:lastRenderedPageBreak/>
              <w:t>качественные и эксплуатационные характеристики закупаемых товаров, с учетом нормирования государственных закупок.</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7A2C1153" w14:textId="77777777" w:rsidR="00FF259F" w:rsidRDefault="00FF259F" w:rsidP="000B4DA0"/>
          <w:p w14:paraId="07A185D5" w14:textId="77777777" w:rsidR="00C23FFF" w:rsidRDefault="00C23FFF" w:rsidP="000B4DA0"/>
          <w:p w14:paraId="45D0CCE9" w14:textId="4EDAD725" w:rsidR="000C2C5D" w:rsidRPr="00252DF0" w:rsidRDefault="00252DF0" w:rsidP="00252DF0">
            <w:proofErr w:type="gramStart"/>
            <w:r w:rsidRPr="00252DF0">
              <w:t>СТ</w:t>
            </w:r>
            <w:proofErr w:type="gramEnd"/>
            <w:r w:rsidRPr="00252DF0">
              <w:t xml:space="preserve"> РК 4044-2026, СТ РК 3360-2019</w:t>
            </w:r>
            <w:r>
              <w:t>,</w:t>
            </w:r>
            <w:r w:rsidRPr="00252DF0">
              <w:t xml:space="preserve"> СН РК 1.03-00-2011</w:t>
            </w:r>
            <w:r>
              <w:t>,</w:t>
            </w:r>
            <w:r w:rsidRPr="00252DF0">
              <w:t xml:space="preserve"> СН РК 1.03-05-2011</w:t>
            </w:r>
            <w:r>
              <w:t>,</w:t>
            </w:r>
            <w:r w:rsidRPr="00252DF0">
              <w:t xml:space="preserve"> СН РК 4.04-01-2011, СП РК 4.04-106-2013</w:t>
            </w:r>
          </w:p>
        </w:tc>
      </w:tr>
      <w:tr w:rsidR="009B33D0" w:rsidRPr="00C621B8" w14:paraId="3FB171AC" w14:textId="77777777" w:rsidTr="0053207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FDA59D" w14:textId="2E86A573" w:rsidR="009B33D0" w:rsidRPr="00EA600A" w:rsidRDefault="009B33D0" w:rsidP="000B4DA0">
            <w:r w:rsidRPr="00EA600A">
              <w:lastRenderedPageBreak/>
              <w:t>Год выпуска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5DC73E64" w14:textId="34E80BB3" w:rsidR="009B33D0" w:rsidRPr="00755956" w:rsidRDefault="00252DF0" w:rsidP="004145E8">
            <w:r w:rsidRPr="00252DF0">
              <w:t>Не ранее 2025 года. Все поставляемое оборудование и материалы должны быть новыми, не бывшими в эксплуатации, не восстановленными и не снятыми с производства, в заводской упаковке изготовителя.</w:t>
            </w:r>
          </w:p>
        </w:tc>
      </w:tr>
      <w:tr w:rsidR="009B33D0" w:rsidRPr="00C621B8" w14:paraId="52A48AA2" w14:textId="77777777" w:rsidTr="0053207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62AA2E" w14:textId="7E860710" w:rsidR="009B33D0" w:rsidRPr="00EA600A" w:rsidRDefault="009B33D0" w:rsidP="000B4DA0">
            <w:r w:rsidRPr="00EA600A">
              <w:t>Гарантийный срок (в месяцах)</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05276043" w14:textId="76C9EC4B" w:rsidR="009B33D0" w:rsidRPr="00C621B8" w:rsidRDefault="009B33D0" w:rsidP="004145E8">
            <w:r>
              <w:rPr>
                <w:lang w:val="en-US"/>
              </w:rPr>
              <w:t>12</w:t>
            </w:r>
            <w:r>
              <w:t xml:space="preserve"> месяцев </w:t>
            </w:r>
          </w:p>
        </w:tc>
      </w:tr>
      <w:tr w:rsidR="009B33D0" w:rsidRPr="005A6C10" w14:paraId="21A264C7"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74DB5" w14:textId="77777777" w:rsidR="009B33D0" w:rsidRDefault="009B33D0" w:rsidP="000B4DA0">
            <w:bookmarkStart w:id="0" w:name="_Hlk169620694"/>
            <w:r w:rsidRPr="009B33D0">
              <w:t>Описание требуемых функциональных, технических, качественных, эксплуатационных и иных характеристик закупаемого товара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72EC12B" w14:textId="2201BF6A" w:rsidR="00A40C7D" w:rsidRPr="00E940DF" w:rsidRDefault="00A1050F" w:rsidP="00A1050F">
            <w:pPr>
              <w:ind w:right="-1"/>
              <w:jc w:val="both"/>
              <w:rPr>
                <w:bCs/>
                <w:color w:val="000000" w:themeColor="text1"/>
              </w:rPr>
            </w:pPr>
            <w:r w:rsidRPr="00E940DF">
              <w:rPr>
                <w:b/>
                <w:bCs/>
                <w:color w:val="000000" w:themeColor="text1"/>
              </w:rPr>
              <w:t>Технические требования к оборудованию</w:t>
            </w:r>
            <w:r w:rsidR="00A40C7D" w:rsidRPr="00E940DF">
              <w:rPr>
                <w:b/>
              </w:rPr>
              <w:t>, монтаж</w:t>
            </w:r>
            <w:r w:rsidRPr="00E940DF">
              <w:rPr>
                <w:b/>
              </w:rPr>
              <w:t>у</w:t>
            </w:r>
            <w:r w:rsidR="00A40C7D" w:rsidRPr="00E940DF">
              <w:rPr>
                <w:b/>
              </w:rPr>
              <w:t>, подключени</w:t>
            </w:r>
            <w:r w:rsidRPr="00E940DF">
              <w:rPr>
                <w:b/>
              </w:rPr>
              <w:t>я</w:t>
            </w:r>
            <w:r w:rsidR="00A40C7D" w:rsidRPr="00E940DF">
              <w:rPr>
                <w:b/>
              </w:rPr>
              <w:t>, настройка и пусконаладка комплекса технических средств безопасности объекта, включающего систему</w:t>
            </w:r>
            <w:r w:rsidR="00032057">
              <w:rPr>
                <w:b/>
              </w:rPr>
              <w:t xml:space="preserve"> </w:t>
            </w:r>
            <w:r w:rsidR="00A40C7D" w:rsidRPr="00E940DF">
              <w:rPr>
                <w:b/>
              </w:rPr>
              <w:t>IP-видеонаблюдения с выполнением кабельных, коммутационных и сопутствующих работ, подготовкой исполнительной документации и вводом системы в эксплуатацию</w:t>
            </w:r>
            <w:r w:rsidRPr="00E940DF">
              <w:rPr>
                <w:b/>
              </w:rPr>
              <w:t>.</w:t>
            </w:r>
          </w:p>
          <w:p w14:paraId="49964B01" w14:textId="77777777" w:rsidR="009B33D0" w:rsidRPr="00E940DF" w:rsidRDefault="009B33D0" w:rsidP="00A1050F">
            <w:pPr>
              <w:ind w:right="-1"/>
              <w:jc w:val="both"/>
              <w:rPr>
                <w:b/>
                <w:bCs/>
                <w:color w:val="000000" w:themeColor="text1"/>
              </w:rPr>
            </w:pPr>
          </w:p>
          <w:p w14:paraId="6C53BE47" w14:textId="26E1F64C" w:rsidR="009B33D0" w:rsidRPr="00E940DF" w:rsidRDefault="00540F3E" w:rsidP="00A1050F">
            <w:pPr>
              <w:pStyle w:val="2"/>
              <w:numPr>
                <w:ilvl w:val="0"/>
                <w:numId w:val="0"/>
              </w:numPr>
              <w:jc w:val="both"/>
            </w:pPr>
            <w:r w:rsidRPr="00E940DF">
              <w:t xml:space="preserve">Требование </w:t>
            </w:r>
            <w:r w:rsidR="009B33D0" w:rsidRPr="00E940DF">
              <w:t>на выполнение работ по монтажу, подключению, настройке и пусконаладке системы видеонаблюдения</w:t>
            </w:r>
          </w:p>
          <w:p w14:paraId="63B7A6EC" w14:textId="38CCCD51"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IP-видеокамера </w:t>
            </w:r>
            <w:proofErr w:type="gramStart"/>
            <w:r w:rsidRPr="00E940DF">
              <w:rPr>
                <w:rFonts w:ascii="Times New Roman" w:hAnsi="Times New Roman" w:cs="Times New Roman"/>
                <w:color w:val="000000" w:themeColor="text1"/>
              </w:rPr>
              <w:t>купольная</w:t>
            </w:r>
            <w:proofErr w:type="gramEnd"/>
            <w:r w:rsidRPr="00E940DF">
              <w:rPr>
                <w:rFonts w:ascii="Times New Roman" w:hAnsi="Times New Roman" w:cs="Times New Roman"/>
                <w:color w:val="000000" w:themeColor="text1"/>
              </w:rPr>
              <w:t xml:space="preserve"> 4 Мп, объектив 2,8 мм. </w:t>
            </w:r>
            <w:r w:rsidRPr="00E940DF">
              <w:rPr>
                <w:rStyle w:val="af"/>
                <w:rFonts w:ascii="Times New Roman" w:hAnsi="Times New Roman" w:cs="Times New Roman"/>
                <w:b/>
                <w:bCs/>
                <w:color w:val="000000" w:themeColor="text1"/>
              </w:rPr>
              <w:t xml:space="preserve">Количество: </w:t>
            </w:r>
            <w:r w:rsidR="00413EBD">
              <w:rPr>
                <w:rStyle w:val="af"/>
                <w:rFonts w:ascii="Times New Roman" w:hAnsi="Times New Roman" w:cs="Times New Roman"/>
                <w:b/>
                <w:bCs/>
                <w:color w:val="000000" w:themeColor="text1"/>
              </w:rPr>
              <w:t>6</w:t>
            </w:r>
            <w:r w:rsidRPr="00E940DF">
              <w:rPr>
                <w:rStyle w:val="af"/>
                <w:rFonts w:ascii="Times New Roman" w:hAnsi="Times New Roman" w:cs="Times New Roman"/>
                <w:b/>
                <w:bCs/>
                <w:color w:val="000000" w:themeColor="text1"/>
              </w:rPr>
              <w:t xml:space="preserve"> шт.</w:t>
            </w:r>
          </w:p>
          <w:p w14:paraId="2C13C10D"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тип — IP-видеокамера купольного исполнения;</w:t>
            </w:r>
          </w:p>
          <w:p w14:paraId="0CE1D329"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назначение — внутреннее/наружное видеонаблюдение в зависимости от места установки;</w:t>
            </w:r>
          </w:p>
          <w:p w14:paraId="4E6E91A7"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тип матрицы — CMOS;</w:t>
            </w:r>
          </w:p>
          <w:p w14:paraId="02D691A2"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разрешение матрицы — не менее 4 Мп;</w:t>
            </w:r>
          </w:p>
          <w:p w14:paraId="7C9D9EC8"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максимальное разрешение изображения — не менее 2560×1440 пикселей;</w:t>
            </w:r>
          </w:p>
          <w:p w14:paraId="45E161EF"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частота кадров — не менее 20 кадров/</w:t>
            </w:r>
            <w:proofErr w:type="gramStart"/>
            <w:r w:rsidRPr="00E940DF">
              <w:rPr>
                <w:color w:val="000000" w:themeColor="text1"/>
              </w:rPr>
              <w:t>с</w:t>
            </w:r>
            <w:proofErr w:type="gramEnd"/>
            <w:r w:rsidRPr="00E940DF">
              <w:rPr>
                <w:color w:val="000000" w:themeColor="text1"/>
              </w:rPr>
              <w:t xml:space="preserve"> при максимальном разрешении;</w:t>
            </w:r>
          </w:p>
          <w:p w14:paraId="7276E15E"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объектив — фиксированный;</w:t>
            </w:r>
          </w:p>
          <w:p w14:paraId="55B0C14B"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фокусное расстояние — около 2,8 мм;</w:t>
            </w:r>
          </w:p>
          <w:p w14:paraId="78F434AE"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горизонтальный угол обзора — не менее 90°;</w:t>
            </w:r>
          </w:p>
          <w:p w14:paraId="4B9600A1"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вертикальный угол обзора — не менее 45°;</w:t>
            </w:r>
          </w:p>
          <w:p w14:paraId="54A2FF6C"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режим день/ночь — автоматическое переключение;</w:t>
            </w:r>
          </w:p>
          <w:p w14:paraId="0C2DB166" w14:textId="6E8EF1F6"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ИК-фильтр;</w:t>
            </w:r>
          </w:p>
          <w:p w14:paraId="4FFB3D64" w14:textId="7CE56ED6"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ИК-подсветка;</w:t>
            </w:r>
          </w:p>
          <w:p w14:paraId="746F0D07"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дальность ИК/гибридной подсветки — не менее 30 м;</w:t>
            </w:r>
          </w:p>
          <w:p w14:paraId="6353AE5E" w14:textId="08DA0D58"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lastRenderedPageBreak/>
              <w:t>широкий динамический диапазон WDR, не менее 120 дБ;</w:t>
            </w:r>
          </w:p>
          <w:p w14:paraId="1C552A7C" w14:textId="303E975A"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компенсация встречной засветки BLC;</w:t>
            </w:r>
          </w:p>
          <w:p w14:paraId="0A4BA4D3" w14:textId="6C411BE1"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компенсация яркой засветки HLC;</w:t>
            </w:r>
          </w:p>
          <w:p w14:paraId="12FEFAF6" w14:textId="18D76BD2"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цифровое шумоподавление 3D DNR;</w:t>
            </w:r>
          </w:p>
          <w:p w14:paraId="5AEE6DB5" w14:textId="1B500C1E"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обнаружение движения;</w:t>
            </w:r>
          </w:p>
          <w:p w14:paraId="07F3976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видеокодеки — H.265/H.265+/H.264/H.264+ или эквивалентные;</w:t>
            </w:r>
          </w:p>
          <w:p w14:paraId="27039A9E"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количество видеопотоков — не менее 2;</w:t>
            </w:r>
          </w:p>
          <w:p w14:paraId="504F5738"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сетевой интерфейс — RJ-45 Ethernet 10/100 Мбит/</w:t>
            </w:r>
            <w:proofErr w:type="gramStart"/>
            <w:r w:rsidRPr="00E940DF">
              <w:rPr>
                <w:color w:val="000000" w:themeColor="text1"/>
              </w:rPr>
              <w:t>с</w:t>
            </w:r>
            <w:proofErr w:type="gramEnd"/>
            <w:r w:rsidRPr="00E940DF">
              <w:rPr>
                <w:color w:val="000000" w:themeColor="text1"/>
              </w:rPr>
              <w:t>;</w:t>
            </w:r>
          </w:p>
          <w:p w14:paraId="0ED1E58D"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питание — PoE IEEE 802.3af и/или 12</w:t>
            </w:r>
            <w:proofErr w:type="gramStart"/>
            <w:r w:rsidRPr="00E940DF">
              <w:rPr>
                <w:color w:val="000000" w:themeColor="text1"/>
              </w:rPr>
              <w:t xml:space="preserve"> В</w:t>
            </w:r>
            <w:proofErr w:type="gramEnd"/>
            <w:r w:rsidRPr="00E940DF">
              <w:rPr>
                <w:color w:val="000000" w:themeColor="text1"/>
              </w:rPr>
              <w:t xml:space="preserve"> постоянного тока;</w:t>
            </w:r>
          </w:p>
          <w:p w14:paraId="255FFC69" w14:textId="68ED908C"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поддержка протокола ONVIF;</w:t>
            </w:r>
          </w:p>
          <w:p w14:paraId="6E6305BC" w14:textId="7CCF26CB"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удаленная настройка;</w:t>
            </w:r>
          </w:p>
          <w:p w14:paraId="67DFE2F9" w14:textId="32103514"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удаленный просмотр;</w:t>
            </w:r>
          </w:p>
          <w:p w14:paraId="13135708"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синхронизация времени — NTP;</w:t>
            </w:r>
          </w:p>
          <w:p w14:paraId="67FE88F3"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степень защиты корпуса для наружных мест установки — не ниже IP67;</w:t>
            </w:r>
          </w:p>
          <w:p w14:paraId="2AD8B137"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рабочая температура — не уже диапазона от -30 °C до +50 °C;</w:t>
            </w:r>
          </w:p>
          <w:p w14:paraId="561343C6" w14:textId="32D11982"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возможность регулировки направления обзора;</w:t>
            </w:r>
          </w:p>
          <w:p w14:paraId="3C1BF6FF" w14:textId="1ACC5085"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встроенный микрофон либо возможность подключения аудиомодуля;</w:t>
            </w:r>
          </w:p>
          <w:p w14:paraId="17DF55FA"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корпус — предназначенный для длительной эксплуатации в условиях объекта.</w:t>
            </w:r>
          </w:p>
          <w:p w14:paraId="7BE71A6A" w14:textId="4F5043D1"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IP-видеокамера </w:t>
            </w:r>
            <w:proofErr w:type="gramStart"/>
            <w:r w:rsidRPr="00E940DF">
              <w:rPr>
                <w:rFonts w:ascii="Times New Roman" w:hAnsi="Times New Roman" w:cs="Times New Roman"/>
                <w:color w:val="000000" w:themeColor="text1"/>
              </w:rPr>
              <w:t>цилиндрическая</w:t>
            </w:r>
            <w:proofErr w:type="gramEnd"/>
            <w:r w:rsidRPr="00E940DF">
              <w:rPr>
                <w:rFonts w:ascii="Times New Roman" w:hAnsi="Times New Roman" w:cs="Times New Roman"/>
                <w:color w:val="000000" w:themeColor="text1"/>
              </w:rPr>
              <w:t xml:space="preserve"> 4 Мп, объектив 4 мм. </w:t>
            </w:r>
            <w:r w:rsidRPr="00E940DF">
              <w:rPr>
                <w:rStyle w:val="af"/>
                <w:rFonts w:ascii="Times New Roman" w:hAnsi="Times New Roman" w:cs="Times New Roman"/>
                <w:b/>
                <w:bCs/>
                <w:color w:val="000000" w:themeColor="text1"/>
              </w:rPr>
              <w:t xml:space="preserve">Количество: </w:t>
            </w:r>
            <w:r w:rsidR="00413EBD">
              <w:rPr>
                <w:rStyle w:val="af"/>
                <w:rFonts w:ascii="Times New Roman" w:hAnsi="Times New Roman" w:cs="Times New Roman"/>
                <w:b/>
                <w:bCs/>
                <w:color w:val="000000" w:themeColor="text1"/>
              </w:rPr>
              <w:t>10</w:t>
            </w:r>
            <w:r w:rsidRPr="00E940DF">
              <w:rPr>
                <w:rStyle w:val="af"/>
                <w:rFonts w:ascii="Times New Roman" w:hAnsi="Times New Roman" w:cs="Times New Roman"/>
                <w:b/>
                <w:bCs/>
                <w:color w:val="000000" w:themeColor="text1"/>
              </w:rPr>
              <w:t xml:space="preserve"> шт.</w:t>
            </w:r>
          </w:p>
          <w:p w14:paraId="6BED41D3" w14:textId="77777777" w:rsidR="009B33D0" w:rsidRPr="00E940DF" w:rsidRDefault="009B33D0" w:rsidP="00A1050F">
            <w:pPr>
              <w:pStyle w:val="isselectedend"/>
              <w:jc w:val="both"/>
              <w:rPr>
                <w:color w:val="000000" w:themeColor="text1"/>
              </w:rPr>
            </w:pPr>
            <w:r w:rsidRPr="00E940DF">
              <w:rPr>
                <w:color w:val="000000" w:themeColor="text1"/>
              </w:rPr>
              <w:t xml:space="preserve">IP-видеокамера </w:t>
            </w:r>
            <w:proofErr w:type="gramStart"/>
            <w:r w:rsidRPr="00E940DF">
              <w:rPr>
                <w:color w:val="000000" w:themeColor="text1"/>
              </w:rPr>
              <w:t>предназначена</w:t>
            </w:r>
            <w:proofErr w:type="gramEnd"/>
            <w:r w:rsidRPr="00E940DF">
              <w:rPr>
                <w:color w:val="000000" w:themeColor="text1"/>
              </w:rPr>
              <w:t xml:space="preserve"> для круглосуточного наблюдения за входами, выходами, территорией и другими зонами объекта с передачей цифрового видеосигнала по IP-сети.</w:t>
            </w:r>
          </w:p>
          <w:p w14:paraId="7F33114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тип — IP-видеокамера цилиндрического исполнения;</w:t>
            </w:r>
          </w:p>
          <w:p w14:paraId="652A69D1"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тип матрицы — CMOS;</w:t>
            </w:r>
          </w:p>
          <w:p w14:paraId="272A6A8B"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разрешение — не менее 4 Мп;</w:t>
            </w:r>
          </w:p>
          <w:p w14:paraId="2146146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максимальное разрешение — не менее 2560×1440 пикселей;</w:t>
            </w:r>
          </w:p>
          <w:p w14:paraId="1888F528"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частота кадров — не менее 20 кадров/</w:t>
            </w:r>
            <w:proofErr w:type="gramStart"/>
            <w:r w:rsidRPr="00E940DF">
              <w:rPr>
                <w:color w:val="000000" w:themeColor="text1"/>
              </w:rPr>
              <w:t>с</w:t>
            </w:r>
            <w:proofErr w:type="gramEnd"/>
            <w:r w:rsidRPr="00E940DF">
              <w:rPr>
                <w:color w:val="000000" w:themeColor="text1"/>
              </w:rPr>
              <w:t>;</w:t>
            </w:r>
          </w:p>
          <w:p w14:paraId="5931B52E"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объектив — фиксированный;</w:t>
            </w:r>
          </w:p>
          <w:p w14:paraId="630081A5"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фокусное расстояние — около 4 мм;</w:t>
            </w:r>
          </w:p>
          <w:p w14:paraId="257A9246"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горизонтальный угол обзора — не менее 75°;</w:t>
            </w:r>
          </w:p>
          <w:p w14:paraId="6A4A608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режим день/ночь — автоматический;</w:t>
            </w:r>
          </w:p>
          <w:p w14:paraId="4265A708" w14:textId="2B39ABF3"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lastRenderedPageBreak/>
              <w:t>ИК-фильтр;</w:t>
            </w:r>
          </w:p>
          <w:p w14:paraId="50C5BA24" w14:textId="5E865481"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ИК/гибридная подсветка;</w:t>
            </w:r>
          </w:p>
          <w:p w14:paraId="4C82E7EB"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дальность подсветки — не менее 30 м;</w:t>
            </w:r>
          </w:p>
          <w:p w14:paraId="55081157" w14:textId="6264C0C9"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WDR, не менее 120 дБ;</w:t>
            </w:r>
          </w:p>
          <w:p w14:paraId="46F1B1D6" w14:textId="25624400"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BLC</w:t>
            </w:r>
            <w:r w:rsidR="00AF53FB" w:rsidRPr="00E940DF">
              <w:rPr>
                <w:color w:val="000000" w:themeColor="text1"/>
              </w:rPr>
              <w:t>,</w:t>
            </w:r>
            <w:r w:rsidR="00AF53FB" w:rsidRPr="00E940DF">
              <w:rPr>
                <w:color w:val="000000" w:themeColor="text1"/>
                <w:lang w:val="en-US"/>
              </w:rPr>
              <w:t xml:space="preserve"> </w:t>
            </w:r>
            <w:r w:rsidRPr="00E940DF">
              <w:rPr>
                <w:color w:val="000000" w:themeColor="text1"/>
              </w:rPr>
              <w:t>HLC</w:t>
            </w:r>
            <w:r w:rsidR="00AF53FB" w:rsidRPr="00E940DF">
              <w:rPr>
                <w:color w:val="000000" w:themeColor="text1"/>
              </w:rPr>
              <w:t xml:space="preserve">, </w:t>
            </w:r>
            <w:r w:rsidRPr="00E940DF">
              <w:rPr>
                <w:color w:val="000000" w:themeColor="text1"/>
              </w:rPr>
              <w:t>3D DNR;</w:t>
            </w:r>
          </w:p>
          <w:p w14:paraId="41402ED7" w14:textId="670EC905"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обнаружение движения;</w:t>
            </w:r>
          </w:p>
          <w:p w14:paraId="5651CE9D" w14:textId="3D42B80E"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классификация объектов «человек/транспорт» либо эквивалентная функция;</w:t>
            </w:r>
          </w:p>
          <w:p w14:paraId="1B70351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видеокодеки — H.265/H.265+/H.264/H.264+;</w:t>
            </w:r>
          </w:p>
          <w:p w14:paraId="3AB10427"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количество потоков — не менее 2;</w:t>
            </w:r>
          </w:p>
          <w:p w14:paraId="33F91560"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сетевой интерфейс — RJ-45 10/100 Мбит/</w:t>
            </w:r>
            <w:proofErr w:type="gramStart"/>
            <w:r w:rsidRPr="00E940DF">
              <w:rPr>
                <w:color w:val="000000" w:themeColor="text1"/>
              </w:rPr>
              <w:t>с</w:t>
            </w:r>
            <w:proofErr w:type="gramEnd"/>
            <w:r w:rsidRPr="00E940DF">
              <w:rPr>
                <w:color w:val="000000" w:themeColor="text1"/>
              </w:rPr>
              <w:t>;</w:t>
            </w:r>
          </w:p>
          <w:p w14:paraId="75B5C91B"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питание — PoE IEEE 802.3af и/или 12</w:t>
            </w:r>
            <w:proofErr w:type="gramStart"/>
            <w:r w:rsidRPr="00E940DF">
              <w:rPr>
                <w:color w:val="000000" w:themeColor="text1"/>
              </w:rPr>
              <w:t xml:space="preserve"> В</w:t>
            </w:r>
            <w:proofErr w:type="gramEnd"/>
            <w:r w:rsidRPr="00E940DF">
              <w:rPr>
                <w:color w:val="000000" w:themeColor="text1"/>
              </w:rPr>
              <w:t xml:space="preserve"> DC;</w:t>
            </w:r>
          </w:p>
          <w:p w14:paraId="59F10AB7" w14:textId="439BD8DD"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поддержка ONVIF;</w:t>
            </w:r>
          </w:p>
          <w:p w14:paraId="0F34FCB4" w14:textId="4CDB5FB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удаленная настройка;</w:t>
            </w:r>
          </w:p>
          <w:p w14:paraId="7ECF4048" w14:textId="16F3C99F"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удаленный просмотр;</w:t>
            </w:r>
          </w:p>
          <w:p w14:paraId="6FE2018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степень защиты — не ниже IP67;</w:t>
            </w:r>
          </w:p>
          <w:p w14:paraId="4C610C6E"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рабочая температура — не уже -30…+60 °C;</w:t>
            </w:r>
          </w:p>
          <w:p w14:paraId="4226ABF5" w14:textId="218A9FF2"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возможность регулировки положения объектива;</w:t>
            </w:r>
          </w:p>
          <w:p w14:paraId="609FA13B" w14:textId="5E26CFD1"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встроенный микрофон либо возможность подключения аудио.</w:t>
            </w:r>
          </w:p>
          <w:p w14:paraId="65B6C95A" w14:textId="1817989F"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Сетевой IP-видеорегистратор. </w:t>
            </w:r>
            <w:r w:rsidRPr="00E940DF">
              <w:rPr>
                <w:rStyle w:val="af"/>
                <w:rFonts w:ascii="Times New Roman" w:hAnsi="Times New Roman" w:cs="Times New Roman"/>
                <w:b/>
                <w:bCs/>
                <w:color w:val="000000" w:themeColor="text1"/>
              </w:rPr>
              <w:t xml:space="preserve">Количество: </w:t>
            </w:r>
            <w:r w:rsidR="00032057">
              <w:rPr>
                <w:rStyle w:val="af"/>
                <w:rFonts w:ascii="Times New Roman" w:hAnsi="Times New Roman" w:cs="Times New Roman"/>
                <w:b/>
                <w:bCs/>
                <w:color w:val="000000" w:themeColor="text1"/>
              </w:rPr>
              <w:t>1</w:t>
            </w:r>
            <w:r w:rsidRPr="00E940DF">
              <w:rPr>
                <w:rStyle w:val="af"/>
                <w:rFonts w:ascii="Times New Roman" w:hAnsi="Times New Roman" w:cs="Times New Roman"/>
                <w:b/>
                <w:bCs/>
                <w:color w:val="000000" w:themeColor="text1"/>
              </w:rPr>
              <w:t xml:space="preserve"> шт.</w:t>
            </w:r>
          </w:p>
          <w:p w14:paraId="07431D22"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тип — сетевой IP-видеорегистратор;</w:t>
            </w:r>
          </w:p>
          <w:p w14:paraId="34C158B9" w14:textId="4CFC35B5"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количество подключаемых IP-камер — не менее </w:t>
            </w:r>
            <w:r w:rsidR="00032057">
              <w:rPr>
                <w:color w:val="000000" w:themeColor="text1"/>
              </w:rPr>
              <w:t>16</w:t>
            </w:r>
            <w:r w:rsidRPr="00E940DF">
              <w:rPr>
                <w:color w:val="000000" w:themeColor="text1"/>
              </w:rPr>
              <w:t xml:space="preserve"> каналов;</w:t>
            </w:r>
          </w:p>
          <w:p w14:paraId="787593F6"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входящая пропускная способность — не менее 400 Мбит/</w:t>
            </w:r>
            <w:proofErr w:type="gramStart"/>
            <w:r w:rsidRPr="00E940DF">
              <w:rPr>
                <w:color w:val="000000" w:themeColor="text1"/>
              </w:rPr>
              <w:t>с</w:t>
            </w:r>
            <w:proofErr w:type="gramEnd"/>
            <w:r w:rsidRPr="00E940DF">
              <w:rPr>
                <w:color w:val="000000" w:themeColor="text1"/>
              </w:rPr>
              <w:t>;</w:t>
            </w:r>
          </w:p>
          <w:p w14:paraId="51BA2DA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исходящая пропускная способность — не менее 400 Мбит/</w:t>
            </w:r>
            <w:proofErr w:type="gramStart"/>
            <w:r w:rsidRPr="00E940DF">
              <w:rPr>
                <w:color w:val="000000" w:themeColor="text1"/>
              </w:rPr>
              <w:t>с</w:t>
            </w:r>
            <w:proofErr w:type="gramEnd"/>
            <w:r w:rsidRPr="00E940DF">
              <w:rPr>
                <w:color w:val="000000" w:themeColor="text1"/>
              </w:rPr>
              <w:t>;</w:t>
            </w:r>
          </w:p>
          <w:p w14:paraId="6E75CE5B"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поддерживаемое разрешение записи — не менее 4 Мп;</w:t>
            </w:r>
          </w:p>
          <w:p w14:paraId="387A7AD6"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видеокодеки — H.265/H.265+/H.264/H.264+;</w:t>
            </w:r>
          </w:p>
          <w:p w14:paraId="4DC72E4C"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количество видеовыходов HDMI — не менее 2;</w:t>
            </w:r>
          </w:p>
          <w:p w14:paraId="6D47E92E"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количество видеовыходов VGA — не менее 1;</w:t>
            </w:r>
          </w:p>
          <w:p w14:paraId="67B8F40E" w14:textId="77777777" w:rsidR="00252DF0" w:rsidRDefault="00252DF0" w:rsidP="00252DF0">
            <w:pPr>
              <w:numPr>
                <w:ilvl w:val="0"/>
                <w:numId w:val="2"/>
              </w:numPr>
              <w:spacing w:before="100" w:beforeAutospacing="1" w:after="100" w:afterAutospacing="1"/>
              <w:jc w:val="both"/>
              <w:rPr>
                <w:color w:val="000000" w:themeColor="text1"/>
              </w:rPr>
            </w:pPr>
            <w:r w:rsidRPr="00252DF0">
              <w:rPr>
                <w:color w:val="000000" w:themeColor="text1"/>
              </w:rPr>
              <w:t>максимальное разрешение основного видеовыхода — не менее 3840×2160 (4K);</w:t>
            </w:r>
          </w:p>
          <w:p w14:paraId="202CEE39" w14:textId="3D77BCC4" w:rsidR="009B33D0" w:rsidRPr="00E940DF" w:rsidRDefault="009B33D0" w:rsidP="00252DF0">
            <w:pPr>
              <w:numPr>
                <w:ilvl w:val="0"/>
                <w:numId w:val="2"/>
              </w:numPr>
              <w:spacing w:before="100" w:beforeAutospacing="1" w:after="100" w:afterAutospacing="1"/>
              <w:jc w:val="both"/>
              <w:rPr>
                <w:color w:val="000000" w:themeColor="text1"/>
              </w:rPr>
            </w:pPr>
            <w:r w:rsidRPr="00E940DF">
              <w:rPr>
                <w:color w:val="000000" w:themeColor="text1"/>
              </w:rPr>
              <w:t>интерфейсы SATA — не менее 4;</w:t>
            </w:r>
          </w:p>
          <w:p w14:paraId="76BBC903" w14:textId="666DEB3C"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возможность установки HDD;</w:t>
            </w:r>
          </w:p>
          <w:p w14:paraId="1D1B5CCC"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сетевые интерфейсы — не менее 2 портов Gigabit Ethernet;</w:t>
            </w:r>
          </w:p>
          <w:p w14:paraId="3DC3B662"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lastRenderedPageBreak/>
              <w:t>запись — непрерывная, по расписанию и по событию;</w:t>
            </w:r>
          </w:p>
          <w:p w14:paraId="183890E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поиск архива — по времени, дате и событию;</w:t>
            </w:r>
          </w:p>
          <w:p w14:paraId="4D1B32A6" w14:textId="21E63B0F"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воспроизведение архива;</w:t>
            </w:r>
          </w:p>
          <w:p w14:paraId="2772F082" w14:textId="18747542"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экспорт видеозаписей;</w:t>
            </w:r>
          </w:p>
          <w:p w14:paraId="7F817BC5" w14:textId="46C3316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USB-интерфейсы;</w:t>
            </w:r>
          </w:p>
          <w:p w14:paraId="25763EE3" w14:textId="494B20BF"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удаленный просмотр;</w:t>
            </w:r>
          </w:p>
          <w:p w14:paraId="445749EE" w14:textId="6234218B"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удаленное администрирование;</w:t>
            </w:r>
          </w:p>
          <w:p w14:paraId="63BC0387" w14:textId="04F7A964"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поддержка ONVIF;</w:t>
            </w:r>
          </w:p>
          <w:p w14:paraId="3EE04A9A"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синхронизация времени — NTP;</w:t>
            </w:r>
          </w:p>
          <w:p w14:paraId="3D9AD9C0" w14:textId="2C2A174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разграничение прав пользователей;</w:t>
            </w:r>
          </w:p>
          <w:p w14:paraId="78A0727D" w14:textId="65CBD03D"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журналирование событий;</w:t>
            </w:r>
          </w:p>
          <w:p w14:paraId="3E551A26" w14:textId="0CC16063"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Жесткий диск для системы видеонаблюдения. </w:t>
            </w:r>
            <w:r w:rsidRPr="00E940DF">
              <w:rPr>
                <w:rStyle w:val="af"/>
                <w:rFonts w:ascii="Times New Roman" w:hAnsi="Times New Roman" w:cs="Times New Roman"/>
                <w:b/>
                <w:bCs/>
                <w:color w:val="000000" w:themeColor="text1"/>
              </w:rPr>
              <w:t xml:space="preserve">Количество: </w:t>
            </w:r>
            <w:r w:rsidR="00413EBD">
              <w:rPr>
                <w:rStyle w:val="af"/>
                <w:rFonts w:ascii="Times New Roman" w:hAnsi="Times New Roman" w:cs="Times New Roman"/>
                <w:b/>
                <w:bCs/>
                <w:color w:val="000000" w:themeColor="text1"/>
              </w:rPr>
              <w:t>2</w:t>
            </w:r>
            <w:r w:rsidRPr="00E940DF">
              <w:rPr>
                <w:rStyle w:val="af"/>
                <w:rFonts w:ascii="Times New Roman" w:hAnsi="Times New Roman" w:cs="Times New Roman"/>
                <w:b/>
                <w:bCs/>
                <w:color w:val="000000" w:themeColor="text1"/>
              </w:rPr>
              <w:t xml:space="preserve"> шт.</w:t>
            </w:r>
          </w:p>
          <w:p w14:paraId="5391846C"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тип — HDD для систем видеонаблюдения;</w:t>
            </w:r>
          </w:p>
          <w:p w14:paraId="109217D3"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емкость — не менее 10 ТБ;</w:t>
            </w:r>
          </w:p>
          <w:p w14:paraId="4FA8C567"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форм-фактор — 3,5";</w:t>
            </w:r>
          </w:p>
          <w:p w14:paraId="18A9F2C3"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интерфейс — SATA III 6 Гбит/</w:t>
            </w:r>
            <w:proofErr w:type="gramStart"/>
            <w:r w:rsidRPr="00E940DF">
              <w:rPr>
                <w:color w:val="000000" w:themeColor="text1"/>
              </w:rPr>
              <w:t>с</w:t>
            </w:r>
            <w:proofErr w:type="gramEnd"/>
            <w:r w:rsidRPr="00E940DF">
              <w:rPr>
                <w:color w:val="000000" w:themeColor="text1"/>
              </w:rPr>
              <w:t>;</w:t>
            </w:r>
          </w:p>
          <w:p w14:paraId="4AD2DD5C"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технология записи — CMR либо эквивалентная технология;</w:t>
            </w:r>
          </w:p>
          <w:p w14:paraId="1682E6F2"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скорость вращения — не менее 5400 </w:t>
            </w:r>
            <w:proofErr w:type="gramStart"/>
            <w:r w:rsidRPr="00E940DF">
              <w:rPr>
                <w:color w:val="000000" w:themeColor="text1"/>
              </w:rPr>
              <w:t>об</w:t>
            </w:r>
            <w:proofErr w:type="gramEnd"/>
            <w:r w:rsidRPr="00E940DF">
              <w:rPr>
                <w:color w:val="000000" w:themeColor="text1"/>
              </w:rPr>
              <w:t>/мин;</w:t>
            </w:r>
          </w:p>
          <w:p w14:paraId="36E28132"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кэш — не менее 256 МБ;</w:t>
            </w:r>
          </w:p>
          <w:p w14:paraId="2A83263E"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режим эксплуатации — круглосуточный, 24/7;</w:t>
            </w:r>
          </w:p>
          <w:p w14:paraId="045EF28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предназначение — системы видеонаблюдения;</w:t>
            </w:r>
          </w:p>
          <w:p w14:paraId="498A6B33" w14:textId="57009F02"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поддержка непрерывной записи;</w:t>
            </w:r>
          </w:p>
          <w:p w14:paraId="24BD465D" w14:textId="2B1EEFA0"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совместимость — с </w:t>
            </w:r>
            <w:proofErr w:type="gramStart"/>
            <w:r w:rsidRPr="00E940DF">
              <w:rPr>
                <w:color w:val="000000" w:themeColor="text1"/>
              </w:rPr>
              <w:t>устанавливаемыми</w:t>
            </w:r>
            <w:proofErr w:type="gramEnd"/>
            <w:r w:rsidRPr="00E940DF">
              <w:rPr>
                <w:color w:val="000000" w:themeColor="text1"/>
              </w:rPr>
              <w:t xml:space="preserve"> сетевыми видеорегистраторами</w:t>
            </w:r>
            <w:r w:rsidR="00721B13" w:rsidRPr="00E940DF">
              <w:rPr>
                <w:color w:val="000000" w:themeColor="text1"/>
              </w:rPr>
              <w:t>.</w:t>
            </w:r>
          </w:p>
          <w:p w14:paraId="236D016D" w14:textId="4EC0901F" w:rsidR="009B33D0" w:rsidRPr="00C41755" w:rsidRDefault="009B33D0" w:rsidP="00A1050F">
            <w:pPr>
              <w:pStyle w:val="3"/>
              <w:jc w:val="both"/>
              <w:rPr>
                <w:rFonts w:ascii="Times New Roman" w:hAnsi="Times New Roman" w:cs="Times New Roman"/>
                <w:color w:val="000000" w:themeColor="text1"/>
              </w:rPr>
            </w:pPr>
            <w:r w:rsidRPr="00C41755">
              <w:rPr>
                <w:rFonts w:ascii="Times New Roman" w:hAnsi="Times New Roman" w:cs="Times New Roman"/>
                <w:color w:val="000000" w:themeColor="text1"/>
              </w:rPr>
              <w:t xml:space="preserve">Сетевой коммутатор </w:t>
            </w:r>
            <w:r w:rsidR="00C41755" w:rsidRPr="00C41755">
              <w:rPr>
                <w:rFonts w:ascii="Times New Roman" w:hAnsi="Times New Roman" w:cs="Times New Roman"/>
                <w:color w:val="000000" w:themeColor="text1"/>
              </w:rPr>
              <w:t>8</w:t>
            </w:r>
            <w:r w:rsidRPr="00C41755">
              <w:rPr>
                <w:rFonts w:ascii="Times New Roman" w:hAnsi="Times New Roman" w:cs="Times New Roman"/>
                <w:color w:val="000000" w:themeColor="text1"/>
              </w:rPr>
              <w:t xml:space="preserve">-портовый. </w:t>
            </w:r>
            <w:r w:rsidRPr="00C41755">
              <w:rPr>
                <w:rStyle w:val="af"/>
                <w:rFonts w:ascii="Times New Roman" w:hAnsi="Times New Roman" w:cs="Times New Roman"/>
                <w:b/>
                <w:bCs/>
                <w:color w:val="000000" w:themeColor="text1"/>
              </w:rPr>
              <w:t xml:space="preserve">Количество: </w:t>
            </w:r>
            <w:r w:rsidR="00C41755" w:rsidRPr="00C41755">
              <w:rPr>
                <w:rStyle w:val="af"/>
                <w:rFonts w:ascii="Times New Roman" w:hAnsi="Times New Roman" w:cs="Times New Roman"/>
                <w:b/>
                <w:bCs/>
                <w:color w:val="000000" w:themeColor="text1"/>
              </w:rPr>
              <w:t>5</w:t>
            </w:r>
            <w:r w:rsidRPr="00C41755">
              <w:rPr>
                <w:rStyle w:val="af"/>
                <w:rFonts w:ascii="Times New Roman" w:hAnsi="Times New Roman" w:cs="Times New Roman"/>
                <w:b/>
                <w:bCs/>
                <w:color w:val="000000" w:themeColor="text1"/>
              </w:rPr>
              <w:t xml:space="preserve"> шт.</w:t>
            </w:r>
          </w:p>
          <w:p w14:paraId="4D7E35FD" w14:textId="77777777" w:rsidR="009B33D0" w:rsidRPr="00C41755" w:rsidRDefault="009B33D0" w:rsidP="00F57B34">
            <w:pPr>
              <w:numPr>
                <w:ilvl w:val="0"/>
                <w:numId w:val="2"/>
              </w:numPr>
              <w:spacing w:before="100" w:beforeAutospacing="1" w:after="100" w:afterAutospacing="1"/>
              <w:jc w:val="both"/>
              <w:rPr>
                <w:color w:val="000000" w:themeColor="text1"/>
              </w:rPr>
            </w:pPr>
            <w:r w:rsidRPr="00C41755">
              <w:rPr>
                <w:color w:val="000000" w:themeColor="text1"/>
              </w:rPr>
              <w:t>тип — Ethernet-коммутатор;</w:t>
            </w:r>
          </w:p>
          <w:p w14:paraId="7DE9FE9A" w14:textId="5440EE00" w:rsidR="009B33D0" w:rsidRPr="00C41755" w:rsidRDefault="009B33D0" w:rsidP="00F57B34">
            <w:pPr>
              <w:numPr>
                <w:ilvl w:val="0"/>
                <w:numId w:val="2"/>
              </w:numPr>
              <w:spacing w:before="100" w:beforeAutospacing="1" w:after="100" w:afterAutospacing="1"/>
              <w:jc w:val="both"/>
              <w:rPr>
                <w:color w:val="000000" w:themeColor="text1"/>
              </w:rPr>
            </w:pPr>
            <w:r w:rsidRPr="00C41755">
              <w:rPr>
                <w:color w:val="000000" w:themeColor="text1"/>
              </w:rPr>
              <w:t xml:space="preserve">количество портов — не менее </w:t>
            </w:r>
            <w:r w:rsidR="00C41755" w:rsidRPr="00C41755">
              <w:rPr>
                <w:color w:val="000000" w:themeColor="text1"/>
              </w:rPr>
              <w:t>8</w:t>
            </w:r>
            <w:r w:rsidRPr="00C41755">
              <w:rPr>
                <w:color w:val="000000" w:themeColor="text1"/>
              </w:rPr>
              <w:t>;</w:t>
            </w:r>
          </w:p>
          <w:p w14:paraId="14D95608" w14:textId="77777777" w:rsidR="009B33D0" w:rsidRPr="00C41755" w:rsidRDefault="009B33D0" w:rsidP="00F57B34">
            <w:pPr>
              <w:numPr>
                <w:ilvl w:val="0"/>
                <w:numId w:val="2"/>
              </w:numPr>
              <w:spacing w:before="100" w:beforeAutospacing="1" w:after="100" w:afterAutospacing="1"/>
              <w:jc w:val="both"/>
              <w:rPr>
                <w:color w:val="000000" w:themeColor="text1"/>
              </w:rPr>
            </w:pPr>
            <w:r w:rsidRPr="00C41755">
              <w:rPr>
                <w:color w:val="000000" w:themeColor="text1"/>
              </w:rPr>
              <w:t>разъемы — RJ-45;</w:t>
            </w:r>
          </w:p>
          <w:p w14:paraId="70C61C96" w14:textId="77777777" w:rsidR="009B33D0" w:rsidRPr="00C41755" w:rsidRDefault="009B33D0" w:rsidP="00F57B34">
            <w:pPr>
              <w:numPr>
                <w:ilvl w:val="0"/>
                <w:numId w:val="2"/>
              </w:numPr>
              <w:spacing w:before="100" w:beforeAutospacing="1" w:after="100" w:afterAutospacing="1"/>
              <w:jc w:val="both"/>
              <w:rPr>
                <w:color w:val="000000" w:themeColor="text1"/>
              </w:rPr>
            </w:pPr>
            <w:r w:rsidRPr="00C41755">
              <w:rPr>
                <w:color w:val="000000" w:themeColor="text1"/>
              </w:rPr>
              <w:t>скорость передачи — 10/100/1000 Мбит/</w:t>
            </w:r>
            <w:proofErr w:type="gramStart"/>
            <w:r w:rsidRPr="00C41755">
              <w:rPr>
                <w:color w:val="000000" w:themeColor="text1"/>
              </w:rPr>
              <w:t>с</w:t>
            </w:r>
            <w:proofErr w:type="gramEnd"/>
            <w:r w:rsidRPr="00C41755">
              <w:rPr>
                <w:color w:val="000000" w:themeColor="text1"/>
              </w:rPr>
              <w:t>;</w:t>
            </w:r>
          </w:p>
          <w:p w14:paraId="7B43A2B8" w14:textId="118F8EDC" w:rsidR="009B33D0" w:rsidRPr="00C41755" w:rsidRDefault="00B14946" w:rsidP="00F57B34">
            <w:pPr>
              <w:numPr>
                <w:ilvl w:val="0"/>
                <w:numId w:val="2"/>
              </w:numPr>
              <w:spacing w:before="100" w:beforeAutospacing="1" w:after="100" w:afterAutospacing="1"/>
              <w:jc w:val="both"/>
              <w:rPr>
                <w:color w:val="000000" w:themeColor="text1"/>
              </w:rPr>
            </w:pPr>
            <w:r w:rsidRPr="00C41755">
              <w:rPr>
                <w:color w:val="000000" w:themeColor="text1"/>
              </w:rPr>
              <w:t>автосогласование скорости</w:t>
            </w:r>
            <w:r w:rsidR="009B33D0" w:rsidRPr="00C41755">
              <w:rPr>
                <w:color w:val="000000" w:themeColor="text1"/>
              </w:rPr>
              <w:t>;</w:t>
            </w:r>
          </w:p>
          <w:p w14:paraId="6CC67356" w14:textId="7FD47385" w:rsidR="009B33D0" w:rsidRPr="00C41755" w:rsidRDefault="009B33D0" w:rsidP="00F57B34">
            <w:pPr>
              <w:numPr>
                <w:ilvl w:val="0"/>
                <w:numId w:val="2"/>
              </w:numPr>
              <w:spacing w:before="100" w:beforeAutospacing="1" w:after="100" w:afterAutospacing="1"/>
              <w:jc w:val="both"/>
              <w:rPr>
                <w:color w:val="000000" w:themeColor="text1"/>
              </w:rPr>
            </w:pPr>
            <w:r w:rsidRPr="00C41755">
              <w:rPr>
                <w:color w:val="000000" w:themeColor="text1"/>
              </w:rPr>
              <w:lastRenderedPageBreak/>
              <w:t>Auto MDI/MDIX;</w:t>
            </w:r>
          </w:p>
          <w:p w14:paraId="1443AC3F" w14:textId="77777777" w:rsidR="009B33D0" w:rsidRPr="00C41755" w:rsidRDefault="009B33D0" w:rsidP="00F57B34">
            <w:pPr>
              <w:numPr>
                <w:ilvl w:val="0"/>
                <w:numId w:val="2"/>
              </w:numPr>
              <w:spacing w:before="100" w:beforeAutospacing="1" w:after="100" w:afterAutospacing="1"/>
              <w:jc w:val="both"/>
              <w:rPr>
                <w:color w:val="000000" w:themeColor="text1"/>
              </w:rPr>
            </w:pPr>
            <w:r w:rsidRPr="00C41755">
              <w:rPr>
                <w:color w:val="000000" w:themeColor="text1"/>
              </w:rPr>
              <w:t>коммутационная способность — не менее 32 Гбит/</w:t>
            </w:r>
            <w:proofErr w:type="gramStart"/>
            <w:r w:rsidRPr="00C41755">
              <w:rPr>
                <w:color w:val="000000" w:themeColor="text1"/>
              </w:rPr>
              <w:t>с</w:t>
            </w:r>
            <w:proofErr w:type="gramEnd"/>
            <w:r w:rsidRPr="00C41755">
              <w:rPr>
                <w:color w:val="000000" w:themeColor="text1"/>
              </w:rPr>
              <w:t>;</w:t>
            </w:r>
          </w:p>
          <w:p w14:paraId="0333A610" w14:textId="77777777" w:rsidR="009B33D0" w:rsidRPr="00C41755" w:rsidRDefault="009B33D0" w:rsidP="00F57B34">
            <w:pPr>
              <w:numPr>
                <w:ilvl w:val="0"/>
                <w:numId w:val="2"/>
              </w:numPr>
              <w:spacing w:before="100" w:beforeAutospacing="1" w:after="100" w:afterAutospacing="1"/>
              <w:jc w:val="both"/>
              <w:rPr>
                <w:color w:val="000000" w:themeColor="text1"/>
              </w:rPr>
            </w:pPr>
            <w:r w:rsidRPr="00C41755">
              <w:rPr>
                <w:color w:val="000000" w:themeColor="text1"/>
              </w:rPr>
              <w:t>таблица MAC-адресов — не менее 8K;</w:t>
            </w:r>
          </w:p>
          <w:p w14:paraId="6F7657A0" w14:textId="77CCD2B1" w:rsidR="009B33D0" w:rsidRPr="00C41755" w:rsidRDefault="00B14946" w:rsidP="00F57B34">
            <w:pPr>
              <w:numPr>
                <w:ilvl w:val="0"/>
                <w:numId w:val="2"/>
              </w:numPr>
              <w:spacing w:before="100" w:beforeAutospacing="1" w:after="100" w:afterAutospacing="1"/>
              <w:jc w:val="both"/>
              <w:rPr>
                <w:color w:val="000000" w:themeColor="text1"/>
              </w:rPr>
            </w:pPr>
            <w:r w:rsidRPr="00C41755">
              <w:rPr>
                <w:color w:val="000000" w:themeColor="text1"/>
              </w:rPr>
              <w:t>защита портов</w:t>
            </w:r>
            <w:r w:rsidR="009B33D0" w:rsidRPr="00C41755">
              <w:rPr>
                <w:color w:val="000000" w:themeColor="text1"/>
              </w:rPr>
              <w:t>;</w:t>
            </w:r>
          </w:p>
          <w:p w14:paraId="3EC6EBD5" w14:textId="0BEEF531" w:rsidR="009B33D0" w:rsidRPr="00C41755" w:rsidRDefault="00252DF0" w:rsidP="00252DF0">
            <w:pPr>
              <w:numPr>
                <w:ilvl w:val="0"/>
                <w:numId w:val="2"/>
              </w:numPr>
              <w:spacing w:before="100" w:beforeAutospacing="1" w:after="100" w:afterAutospacing="1"/>
              <w:jc w:val="both"/>
              <w:rPr>
                <w:color w:val="000000" w:themeColor="text1"/>
              </w:rPr>
            </w:pPr>
            <w:r w:rsidRPr="00252DF0">
              <w:t>поддержка PoE (стандарт IEEE 802.3af/802.3at) на всех портах RJ-45; суммарная мощность PoE (PoE-бюджет) — не менее 120 Вт; питание коммутатора — от сети 220 В переменного тока</w:t>
            </w:r>
            <w:proofErr w:type="gramStart"/>
            <w:r w:rsidRPr="00252DF0">
              <w:t>;</w:t>
            </w:r>
            <w:r w:rsidR="009B33D0" w:rsidRPr="00C41755">
              <w:rPr>
                <w:color w:val="000000" w:themeColor="text1"/>
              </w:rPr>
              <w:t>м</w:t>
            </w:r>
            <w:proofErr w:type="gramEnd"/>
            <w:r w:rsidR="009B33D0" w:rsidRPr="00C41755">
              <w:rPr>
                <w:color w:val="000000" w:themeColor="text1"/>
              </w:rPr>
              <w:t>онтаж — в телекоммуникационный шкаф;</w:t>
            </w:r>
          </w:p>
          <w:p w14:paraId="70520DF6" w14:textId="4D6DEA91" w:rsidR="009B33D0" w:rsidRDefault="009B33D0" w:rsidP="00F57B34">
            <w:pPr>
              <w:numPr>
                <w:ilvl w:val="0"/>
                <w:numId w:val="2"/>
              </w:numPr>
              <w:spacing w:before="100" w:beforeAutospacing="1" w:after="100" w:afterAutospacing="1"/>
              <w:jc w:val="both"/>
              <w:rPr>
                <w:color w:val="000000" w:themeColor="text1"/>
              </w:rPr>
            </w:pPr>
            <w:r w:rsidRPr="00C41755">
              <w:rPr>
                <w:color w:val="000000" w:themeColor="text1"/>
              </w:rPr>
              <w:t xml:space="preserve">назначение — подключение оборудования </w:t>
            </w:r>
            <w:r w:rsidR="00252DF0">
              <w:rPr>
                <w:color w:val="000000" w:themeColor="text1"/>
              </w:rPr>
              <w:t>системы видеонаблюдения;</w:t>
            </w:r>
          </w:p>
          <w:p w14:paraId="5C98136B" w14:textId="68ADCE1A" w:rsidR="00252DF0" w:rsidRPr="00C41755" w:rsidRDefault="00252DF0" w:rsidP="00252DF0">
            <w:pPr>
              <w:numPr>
                <w:ilvl w:val="0"/>
                <w:numId w:val="2"/>
              </w:numPr>
              <w:spacing w:before="100" w:beforeAutospacing="1" w:after="100" w:afterAutospacing="1"/>
              <w:jc w:val="both"/>
              <w:rPr>
                <w:color w:val="000000" w:themeColor="text1"/>
              </w:rPr>
            </w:pPr>
            <w:r w:rsidRPr="00252DF0">
              <w:rPr>
                <w:color w:val="000000" w:themeColor="text1"/>
              </w:rPr>
              <w:t>наличие защиты портов от импульсных перенапряжений (грозозащита) — не менее 4 кВ, либо применение внешних устройств защиты от импульсных перенапряжений на каждой линии наружной видеокамеры.</w:t>
            </w:r>
          </w:p>
          <w:p w14:paraId="16EE906E" w14:textId="4182D31F"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Коробка </w:t>
            </w:r>
            <w:r w:rsidR="00733E1B" w:rsidRPr="00E940DF">
              <w:rPr>
                <w:rFonts w:ascii="Times New Roman" w:hAnsi="Times New Roman" w:cs="Times New Roman"/>
                <w:color w:val="000000" w:themeColor="text1"/>
              </w:rPr>
              <w:t>распредилительная</w:t>
            </w:r>
            <w:r w:rsidRPr="00E940DF">
              <w:rPr>
                <w:rFonts w:ascii="Times New Roman" w:hAnsi="Times New Roman" w:cs="Times New Roman"/>
                <w:color w:val="000000" w:themeColor="text1"/>
              </w:rPr>
              <w:t xml:space="preserve">. </w:t>
            </w:r>
            <w:r w:rsidRPr="00E940DF">
              <w:rPr>
                <w:rStyle w:val="af"/>
                <w:rFonts w:ascii="Times New Roman" w:hAnsi="Times New Roman" w:cs="Times New Roman"/>
                <w:b/>
                <w:bCs/>
                <w:color w:val="000000" w:themeColor="text1"/>
              </w:rPr>
              <w:t xml:space="preserve">Количество: </w:t>
            </w:r>
            <w:r w:rsidR="00032057">
              <w:rPr>
                <w:rStyle w:val="af"/>
                <w:rFonts w:ascii="Times New Roman" w:hAnsi="Times New Roman" w:cs="Times New Roman"/>
                <w:b/>
                <w:bCs/>
                <w:color w:val="000000" w:themeColor="text1"/>
              </w:rPr>
              <w:t>16</w:t>
            </w:r>
            <w:r w:rsidRPr="00E940DF">
              <w:rPr>
                <w:rStyle w:val="af"/>
                <w:rFonts w:ascii="Times New Roman" w:hAnsi="Times New Roman" w:cs="Times New Roman"/>
                <w:b/>
                <w:bCs/>
                <w:color w:val="000000" w:themeColor="text1"/>
              </w:rPr>
              <w:t xml:space="preserve"> шт.</w:t>
            </w:r>
          </w:p>
          <w:p w14:paraId="5AB58457"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тип — распределительная/коммутационная коробка; </w:t>
            </w:r>
          </w:p>
          <w:p w14:paraId="00A2F5B8"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для монтажа кабельных линий; </w:t>
            </w:r>
          </w:p>
          <w:p w14:paraId="06B94DD8"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материал корпуса — пластик либо иной износостойкий материал; </w:t>
            </w:r>
          </w:p>
          <w:p w14:paraId="0DEBFB37"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крепление к строительным конструкциям; </w:t>
            </w:r>
          </w:p>
          <w:p w14:paraId="31111E3F"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размеры — достаточные для размещения предусмотренных кабельных соединений; </w:t>
            </w:r>
          </w:p>
          <w:p w14:paraId="78C22DFD" w14:textId="318A5580"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Коммутационный шкаф </w:t>
            </w:r>
            <w:r w:rsidR="00032057">
              <w:rPr>
                <w:rFonts w:ascii="Times New Roman" w:hAnsi="Times New Roman" w:cs="Times New Roman"/>
                <w:color w:val="000000" w:themeColor="text1"/>
              </w:rPr>
              <w:t>3</w:t>
            </w:r>
            <w:r w:rsidRPr="00E940DF">
              <w:rPr>
                <w:rFonts w:ascii="Times New Roman" w:hAnsi="Times New Roman" w:cs="Times New Roman"/>
                <w:color w:val="000000" w:themeColor="text1"/>
              </w:rPr>
              <w:t xml:space="preserve">U. </w:t>
            </w:r>
            <w:r w:rsidRPr="00E940DF">
              <w:rPr>
                <w:rStyle w:val="af"/>
                <w:rFonts w:ascii="Times New Roman" w:hAnsi="Times New Roman" w:cs="Times New Roman"/>
                <w:b/>
                <w:bCs/>
                <w:color w:val="000000" w:themeColor="text1"/>
              </w:rPr>
              <w:t xml:space="preserve">Количество: </w:t>
            </w:r>
            <w:r w:rsidR="00032057">
              <w:rPr>
                <w:rStyle w:val="af"/>
                <w:rFonts w:ascii="Times New Roman" w:hAnsi="Times New Roman" w:cs="Times New Roman"/>
                <w:b/>
                <w:bCs/>
                <w:color w:val="000000" w:themeColor="text1"/>
              </w:rPr>
              <w:t>2</w:t>
            </w:r>
            <w:r w:rsidRPr="00E940DF">
              <w:rPr>
                <w:rStyle w:val="af"/>
                <w:rFonts w:ascii="Times New Roman" w:hAnsi="Times New Roman" w:cs="Times New Roman"/>
                <w:b/>
                <w:bCs/>
                <w:color w:val="000000" w:themeColor="text1"/>
              </w:rPr>
              <w:t xml:space="preserve"> шт.</w:t>
            </w:r>
          </w:p>
          <w:p w14:paraId="480207F1"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тип — телекоммуникационный шкаф; </w:t>
            </w:r>
          </w:p>
          <w:p w14:paraId="01ED6C88" w14:textId="29501483"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высота — не менее </w:t>
            </w:r>
            <w:r w:rsidR="00032057">
              <w:rPr>
                <w:color w:val="000000" w:themeColor="text1"/>
              </w:rPr>
              <w:t>3</w:t>
            </w:r>
            <w:r w:rsidRPr="00E940DF">
              <w:rPr>
                <w:color w:val="000000" w:themeColor="text1"/>
              </w:rPr>
              <w:t xml:space="preserve">U; </w:t>
            </w:r>
          </w:p>
          <w:p w14:paraId="0C694738"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конструкция — металлическая; </w:t>
            </w:r>
          </w:p>
          <w:p w14:paraId="065EA36C" w14:textId="6F86A82E" w:rsidR="009B33D0" w:rsidRPr="00E940DF" w:rsidRDefault="00B14946" w:rsidP="00F57B34">
            <w:pPr>
              <w:numPr>
                <w:ilvl w:val="0"/>
                <w:numId w:val="2"/>
              </w:numPr>
              <w:spacing w:before="100" w:beforeAutospacing="1" w:after="100" w:afterAutospacing="1"/>
              <w:jc w:val="both"/>
              <w:rPr>
                <w:color w:val="000000" w:themeColor="text1"/>
              </w:rPr>
            </w:pPr>
            <w:r w:rsidRPr="00E940DF">
              <w:rPr>
                <w:color w:val="000000" w:themeColor="text1"/>
              </w:rPr>
              <w:t>замок на двери</w:t>
            </w:r>
            <w:r w:rsidR="009B33D0" w:rsidRPr="00E940DF">
              <w:rPr>
                <w:color w:val="000000" w:themeColor="text1"/>
              </w:rPr>
              <w:t xml:space="preserve">; </w:t>
            </w:r>
          </w:p>
          <w:p w14:paraId="22309676" w14:textId="2C53C916"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Термостат для телекоммуникационного/климатического шкафа. </w:t>
            </w:r>
            <w:r w:rsidR="00032057">
              <w:rPr>
                <w:rStyle w:val="af"/>
                <w:rFonts w:ascii="Times New Roman" w:hAnsi="Times New Roman" w:cs="Times New Roman"/>
                <w:b/>
                <w:bCs/>
                <w:color w:val="000000" w:themeColor="text1"/>
              </w:rPr>
              <w:t>Количество: 2</w:t>
            </w:r>
            <w:r w:rsidRPr="00E940DF">
              <w:rPr>
                <w:rStyle w:val="af"/>
                <w:rFonts w:ascii="Times New Roman" w:hAnsi="Times New Roman" w:cs="Times New Roman"/>
                <w:b/>
                <w:bCs/>
                <w:color w:val="000000" w:themeColor="text1"/>
              </w:rPr>
              <w:t xml:space="preserve"> шт.</w:t>
            </w:r>
          </w:p>
          <w:p w14:paraId="1B7060AA"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тип — электронный/механический термостат; </w:t>
            </w:r>
          </w:p>
          <w:p w14:paraId="41392416"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назначение — автоматическое регулирование температуры внутри шкафа; </w:t>
            </w:r>
          </w:p>
          <w:p w14:paraId="482A4106"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диапазон регулирования — не менее 0…+50 °C; </w:t>
            </w:r>
          </w:p>
          <w:p w14:paraId="180D65A3"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регулируемый порог включения</w:t>
            </w:r>
            <w:proofErr w:type="gramStart"/>
            <w:r w:rsidRPr="00E940DF">
              <w:rPr>
                <w:color w:val="000000" w:themeColor="text1"/>
              </w:rPr>
              <w:t xml:space="preserve"> ;</w:t>
            </w:r>
            <w:proofErr w:type="gramEnd"/>
            <w:r w:rsidRPr="00E940DF">
              <w:rPr>
                <w:color w:val="000000" w:themeColor="text1"/>
              </w:rPr>
              <w:t xml:space="preserve"> </w:t>
            </w:r>
          </w:p>
          <w:p w14:paraId="5500EB9D"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lastRenderedPageBreak/>
              <w:t xml:space="preserve">температурный датчик — встроенный или выносной; </w:t>
            </w:r>
          </w:p>
          <w:p w14:paraId="1F5BD83A"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возможность управления вентилятором/нагревателем; </w:t>
            </w:r>
          </w:p>
          <w:p w14:paraId="2182FC05" w14:textId="75A4BFD3"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Блок вентиляторов для шкафа. </w:t>
            </w:r>
            <w:r w:rsidRPr="00E940DF">
              <w:rPr>
                <w:rStyle w:val="af"/>
                <w:rFonts w:ascii="Times New Roman" w:hAnsi="Times New Roman" w:cs="Times New Roman"/>
                <w:b/>
                <w:bCs/>
                <w:color w:val="000000" w:themeColor="text1"/>
              </w:rPr>
              <w:t xml:space="preserve">Количество: </w:t>
            </w:r>
            <w:r w:rsidR="00032057">
              <w:rPr>
                <w:rStyle w:val="af"/>
                <w:rFonts w:ascii="Times New Roman" w:hAnsi="Times New Roman" w:cs="Times New Roman"/>
                <w:b/>
                <w:bCs/>
                <w:color w:val="000000" w:themeColor="text1"/>
              </w:rPr>
              <w:t>2</w:t>
            </w:r>
            <w:r w:rsidRPr="00E940DF">
              <w:rPr>
                <w:rStyle w:val="af"/>
                <w:rFonts w:ascii="Times New Roman" w:hAnsi="Times New Roman" w:cs="Times New Roman"/>
                <w:b/>
                <w:bCs/>
                <w:color w:val="000000" w:themeColor="text1"/>
              </w:rPr>
              <w:t xml:space="preserve"> шт.</w:t>
            </w:r>
          </w:p>
          <w:p w14:paraId="7660CCDF"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тип — вентиляторный блок; </w:t>
            </w:r>
          </w:p>
          <w:p w14:paraId="7AA07F7E"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количество вентиляторов — не менее 2; </w:t>
            </w:r>
          </w:p>
          <w:p w14:paraId="3866B765" w14:textId="1460B526"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автоматическое включение по температуре при совместной работе с термостатом; </w:t>
            </w:r>
          </w:p>
          <w:p w14:paraId="1B72C635" w14:textId="6BE5562E"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Наружный кабель UTP категории 5e. </w:t>
            </w:r>
            <w:r w:rsidRPr="00E940DF">
              <w:rPr>
                <w:rStyle w:val="af"/>
                <w:rFonts w:ascii="Times New Roman" w:hAnsi="Times New Roman" w:cs="Times New Roman"/>
                <w:b/>
                <w:bCs/>
                <w:color w:val="000000" w:themeColor="text1"/>
              </w:rPr>
              <w:t xml:space="preserve">Количество: </w:t>
            </w:r>
            <w:r w:rsidR="00B47A11">
              <w:rPr>
                <w:rStyle w:val="af"/>
                <w:rFonts w:ascii="Times New Roman" w:hAnsi="Times New Roman" w:cs="Times New Roman"/>
                <w:b/>
                <w:bCs/>
                <w:color w:val="000000" w:themeColor="text1"/>
              </w:rPr>
              <w:t>12</w:t>
            </w:r>
            <w:r w:rsidR="00C41755">
              <w:rPr>
                <w:rStyle w:val="af"/>
                <w:rFonts w:ascii="Times New Roman" w:hAnsi="Times New Roman" w:cs="Times New Roman"/>
                <w:b/>
                <w:bCs/>
                <w:color w:val="000000" w:themeColor="text1"/>
              </w:rPr>
              <w:t>2</w:t>
            </w:r>
            <w:r w:rsidRPr="00E940DF">
              <w:rPr>
                <w:rStyle w:val="af"/>
                <w:rFonts w:ascii="Times New Roman" w:hAnsi="Times New Roman" w:cs="Times New Roman"/>
                <w:b/>
                <w:bCs/>
                <w:color w:val="000000" w:themeColor="text1"/>
              </w:rPr>
              <w:t>0 м.</w:t>
            </w:r>
          </w:p>
          <w:p w14:paraId="1D2A9C06" w14:textId="77777777" w:rsidR="009B33D0" w:rsidRPr="00E940DF" w:rsidRDefault="009B33D0" w:rsidP="00A1050F">
            <w:pPr>
              <w:pStyle w:val="isselectedend"/>
              <w:jc w:val="both"/>
              <w:rPr>
                <w:color w:val="000000" w:themeColor="text1"/>
              </w:rPr>
            </w:pPr>
            <w:r w:rsidRPr="00E940DF">
              <w:rPr>
                <w:color w:val="000000" w:themeColor="text1"/>
              </w:rPr>
              <w:t>Кабель предназначен для передачи данных и питания IP-видеокамер на наружных участках системы.</w:t>
            </w:r>
          </w:p>
          <w:p w14:paraId="35361B2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категория — не ниже Cat.5e;</w:t>
            </w:r>
          </w:p>
          <w:p w14:paraId="03E7A820"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количество пар — 4 пары;</w:t>
            </w:r>
          </w:p>
          <w:p w14:paraId="69298899"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проводник — медный;</w:t>
            </w:r>
          </w:p>
          <w:p w14:paraId="29ED733D"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исполнение — наружное;</w:t>
            </w:r>
          </w:p>
          <w:p w14:paraId="156AC441" w14:textId="7F443E4F"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устойчивость</w:t>
            </w:r>
            <w:r w:rsidR="00B14946" w:rsidRPr="00E940DF">
              <w:rPr>
                <w:color w:val="000000" w:themeColor="text1"/>
              </w:rPr>
              <w:t xml:space="preserve"> к ультрафиолетовому излучению</w:t>
            </w:r>
            <w:r w:rsidRPr="00E940DF">
              <w:rPr>
                <w:color w:val="000000" w:themeColor="text1"/>
              </w:rPr>
              <w:t>;</w:t>
            </w:r>
          </w:p>
          <w:p w14:paraId="3BF7A3F7" w14:textId="1BA6F19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устойчивость к влаге;</w:t>
            </w:r>
          </w:p>
          <w:p w14:paraId="265A16F8"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оболочка — предназначенная для наружной прокладки;</w:t>
            </w:r>
          </w:p>
          <w:p w14:paraId="6F79BA01"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длина отдельного канала — в соответствии с требованиями Ethernet;</w:t>
            </w:r>
          </w:p>
          <w:p w14:paraId="2BE1B8F1" w14:textId="43CD66E4"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маркир</w:t>
            </w:r>
            <w:r w:rsidR="00721B13" w:rsidRPr="00E940DF">
              <w:rPr>
                <w:color w:val="000000" w:themeColor="text1"/>
              </w:rPr>
              <w:t>овка обоих концов — обязательна.</w:t>
            </w:r>
          </w:p>
          <w:p w14:paraId="0D80C3B4" w14:textId="04C0B094" w:rsidR="009B33D0" w:rsidRPr="00E940DF" w:rsidRDefault="009B33D0" w:rsidP="00A1050F">
            <w:pPr>
              <w:pStyle w:val="3"/>
              <w:jc w:val="both"/>
              <w:rPr>
                <w:rStyle w:val="af"/>
                <w:rFonts w:ascii="Times New Roman" w:hAnsi="Times New Roman" w:cs="Times New Roman"/>
                <w:b/>
                <w:bCs/>
                <w:color w:val="000000" w:themeColor="text1"/>
                <w:lang w:val="en-US"/>
              </w:rPr>
            </w:pPr>
            <w:r w:rsidRPr="00E940DF">
              <w:rPr>
                <w:rFonts w:ascii="Times New Roman" w:hAnsi="Times New Roman" w:cs="Times New Roman"/>
                <w:color w:val="000000" w:themeColor="text1"/>
              </w:rPr>
              <w:t xml:space="preserve">Внутренний кабель UTP категории 5e. </w:t>
            </w:r>
            <w:r w:rsidRPr="00E940DF">
              <w:rPr>
                <w:rStyle w:val="af"/>
                <w:rFonts w:ascii="Times New Roman" w:hAnsi="Times New Roman" w:cs="Times New Roman"/>
                <w:b/>
                <w:bCs/>
                <w:color w:val="000000" w:themeColor="text1"/>
              </w:rPr>
              <w:t xml:space="preserve">Количество: </w:t>
            </w:r>
            <w:r w:rsidR="00B47A11">
              <w:rPr>
                <w:rStyle w:val="af"/>
                <w:rFonts w:ascii="Times New Roman" w:hAnsi="Times New Roman" w:cs="Times New Roman"/>
                <w:b/>
                <w:bCs/>
                <w:color w:val="000000" w:themeColor="text1"/>
              </w:rPr>
              <w:t>360</w:t>
            </w:r>
            <w:r w:rsidRPr="00E940DF">
              <w:rPr>
                <w:rStyle w:val="af"/>
                <w:rFonts w:ascii="Times New Roman" w:hAnsi="Times New Roman" w:cs="Times New Roman"/>
                <w:b/>
                <w:bCs/>
                <w:color w:val="000000" w:themeColor="text1"/>
              </w:rPr>
              <w:t xml:space="preserve"> м.</w:t>
            </w:r>
          </w:p>
          <w:p w14:paraId="58A288EC" w14:textId="3E691381" w:rsidR="009B33D0" w:rsidRPr="00E940DF" w:rsidRDefault="0056069D" w:rsidP="00721B13">
            <w:pPr>
              <w:pStyle w:val="isselectedend"/>
              <w:jc w:val="both"/>
              <w:rPr>
                <w:color w:val="000000" w:themeColor="text1"/>
              </w:rPr>
            </w:pPr>
            <w:r w:rsidRPr="00E940DF">
              <w:rPr>
                <w:color w:val="000000" w:themeColor="text1"/>
              </w:rPr>
              <w:t>Кабель предназначен для передачи данных и питания IP-видеокамер на вутренних участках системы</w:t>
            </w:r>
            <w:proofErr w:type="gramStart"/>
            <w:r w:rsidRPr="00E940DF">
              <w:rPr>
                <w:color w:val="000000" w:themeColor="text1"/>
              </w:rPr>
              <w:t>.</w:t>
            </w:r>
            <w:proofErr w:type="gramEnd"/>
            <w:r w:rsidR="00721B13" w:rsidRPr="00E940DF">
              <w:rPr>
                <w:color w:val="000000" w:themeColor="text1"/>
              </w:rPr>
              <w:t xml:space="preserve">  </w:t>
            </w:r>
            <w:proofErr w:type="gramStart"/>
            <w:r w:rsidR="009B33D0" w:rsidRPr="00E940DF">
              <w:rPr>
                <w:color w:val="000000" w:themeColor="text1"/>
              </w:rPr>
              <w:t>к</w:t>
            </w:r>
            <w:proofErr w:type="gramEnd"/>
            <w:r w:rsidR="009B33D0" w:rsidRPr="00E940DF">
              <w:rPr>
                <w:color w:val="000000" w:themeColor="text1"/>
              </w:rPr>
              <w:t>атегория — не ниже Cat.5e;</w:t>
            </w:r>
          </w:p>
          <w:p w14:paraId="1A0FD6E4" w14:textId="6C9E2666" w:rsidR="009B33D0" w:rsidRPr="00E940DF" w:rsidRDefault="009B33D0" w:rsidP="00A1050F">
            <w:pPr>
              <w:pStyle w:val="3"/>
              <w:jc w:val="both"/>
              <w:rPr>
                <w:rFonts w:ascii="Times New Roman" w:hAnsi="Times New Roman" w:cs="Times New Roman"/>
                <w:color w:val="000000" w:themeColor="text1"/>
              </w:rPr>
            </w:pPr>
            <w:proofErr w:type="gramStart"/>
            <w:r w:rsidRPr="00E940DF">
              <w:rPr>
                <w:rFonts w:ascii="Times New Roman" w:hAnsi="Times New Roman" w:cs="Times New Roman"/>
                <w:color w:val="000000" w:themeColor="text1"/>
              </w:rPr>
              <w:t>Защитная</w:t>
            </w:r>
            <w:proofErr w:type="gramEnd"/>
            <w:r w:rsidRPr="00E940DF">
              <w:rPr>
                <w:rFonts w:ascii="Times New Roman" w:hAnsi="Times New Roman" w:cs="Times New Roman"/>
                <w:color w:val="000000" w:themeColor="text1"/>
              </w:rPr>
              <w:t xml:space="preserve"> ПНД-труба Ø25 мм. </w:t>
            </w:r>
            <w:r w:rsidRPr="00E940DF">
              <w:rPr>
                <w:rStyle w:val="af"/>
                <w:rFonts w:ascii="Times New Roman" w:hAnsi="Times New Roman" w:cs="Times New Roman"/>
                <w:b/>
                <w:bCs/>
                <w:color w:val="000000" w:themeColor="text1"/>
              </w:rPr>
              <w:t xml:space="preserve">Количество: </w:t>
            </w:r>
            <w:r w:rsidR="00B76C78">
              <w:rPr>
                <w:rStyle w:val="af"/>
                <w:rFonts w:ascii="Times New Roman" w:hAnsi="Times New Roman" w:cs="Times New Roman"/>
                <w:b/>
                <w:bCs/>
                <w:color w:val="000000" w:themeColor="text1"/>
              </w:rPr>
              <w:t>50</w:t>
            </w:r>
            <w:r w:rsidRPr="00E940DF">
              <w:rPr>
                <w:rStyle w:val="af"/>
                <w:rFonts w:ascii="Times New Roman" w:hAnsi="Times New Roman" w:cs="Times New Roman"/>
                <w:b/>
                <w:bCs/>
                <w:color w:val="000000" w:themeColor="text1"/>
              </w:rPr>
              <w:t>0 м.</w:t>
            </w:r>
          </w:p>
          <w:p w14:paraId="717A0B42" w14:textId="74D28CCD"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 xml:space="preserve">наружный диаметр </w:t>
            </w:r>
            <w:r w:rsidR="00341638" w:rsidRPr="00E940DF">
              <w:rPr>
                <w:color w:val="000000" w:themeColor="text1"/>
              </w:rPr>
              <w:t xml:space="preserve">не менее </w:t>
            </w:r>
            <w:r w:rsidRPr="00E940DF">
              <w:rPr>
                <w:color w:val="000000" w:themeColor="text1"/>
              </w:rPr>
              <w:t>25 мм;</w:t>
            </w:r>
          </w:p>
          <w:p w14:paraId="720EE3A0"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назначение — защита кабельных линий;</w:t>
            </w:r>
          </w:p>
          <w:p w14:paraId="403F6CAF" w14:textId="057E7688" w:rsidR="009B33D0" w:rsidRPr="00E940DF" w:rsidRDefault="0056069D" w:rsidP="00F57B34">
            <w:pPr>
              <w:numPr>
                <w:ilvl w:val="0"/>
                <w:numId w:val="2"/>
              </w:numPr>
              <w:spacing w:before="100" w:beforeAutospacing="1" w:after="100" w:afterAutospacing="1"/>
              <w:jc w:val="both"/>
              <w:rPr>
                <w:color w:val="000000" w:themeColor="text1"/>
              </w:rPr>
            </w:pPr>
            <w:r w:rsidRPr="00E940DF">
              <w:rPr>
                <w:color w:val="000000" w:themeColor="text1"/>
              </w:rPr>
              <w:lastRenderedPageBreak/>
              <w:t>устойчивость к влаге</w:t>
            </w:r>
            <w:r w:rsidR="009B33D0" w:rsidRPr="00E940DF">
              <w:rPr>
                <w:color w:val="000000" w:themeColor="text1"/>
              </w:rPr>
              <w:t>;</w:t>
            </w:r>
          </w:p>
          <w:p w14:paraId="484632F1" w14:textId="4610A484"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соединение — с использованием соответствующих муфт/фитингов</w:t>
            </w:r>
            <w:r w:rsidR="00721B13" w:rsidRPr="00E940DF">
              <w:rPr>
                <w:color w:val="000000" w:themeColor="text1"/>
              </w:rPr>
              <w:t>.</w:t>
            </w:r>
          </w:p>
          <w:p w14:paraId="481D12C7" w14:textId="4D199C8C"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Гофрированная защитная труба. </w:t>
            </w:r>
            <w:r w:rsidRPr="00E940DF">
              <w:rPr>
                <w:rStyle w:val="af"/>
                <w:rFonts w:ascii="Times New Roman" w:hAnsi="Times New Roman" w:cs="Times New Roman"/>
                <w:b/>
                <w:bCs/>
                <w:color w:val="000000" w:themeColor="text1"/>
              </w:rPr>
              <w:t xml:space="preserve">Количество: </w:t>
            </w:r>
            <w:r w:rsidR="00B76C78">
              <w:rPr>
                <w:rStyle w:val="af"/>
                <w:rFonts w:ascii="Times New Roman" w:hAnsi="Times New Roman" w:cs="Times New Roman"/>
                <w:b/>
                <w:bCs/>
                <w:color w:val="000000" w:themeColor="text1"/>
              </w:rPr>
              <w:t>36</w:t>
            </w:r>
            <w:r w:rsidRPr="00E940DF">
              <w:rPr>
                <w:rStyle w:val="af"/>
                <w:rFonts w:ascii="Times New Roman" w:hAnsi="Times New Roman" w:cs="Times New Roman"/>
                <w:b/>
                <w:bCs/>
                <w:color w:val="000000" w:themeColor="text1"/>
              </w:rPr>
              <w:t>0 м.</w:t>
            </w:r>
          </w:p>
          <w:p w14:paraId="331FEB04"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тип — гофрированная защитная труба;</w:t>
            </w:r>
          </w:p>
          <w:p w14:paraId="6A87C062"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материал — ПНД/ПВХ или эквивалентный;</w:t>
            </w:r>
          </w:p>
          <w:p w14:paraId="74EC57D3" w14:textId="77777777" w:rsidR="009B33D0" w:rsidRPr="00E940DF"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внутренний диаметр — достаточный для свободной прокладки предусмотренного кабеля;</w:t>
            </w:r>
          </w:p>
          <w:p w14:paraId="0A0A49BA" w14:textId="5017715F" w:rsidR="009B33D0" w:rsidRPr="00E940DF" w:rsidRDefault="009B33D0" w:rsidP="00A1050F">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 xml:space="preserve">Кабельный канал 20×16 мм. </w:t>
            </w:r>
            <w:r w:rsidRPr="00E940DF">
              <w:rPr>
                <w:rStyle w:val="af"/>
                <w:rFonts w:ascii="Times New Roman" w:hAnsi="Times New Roman" w:cs="Times New Roman"/>
                <w:b/>
                <w:bCs/>
                <w:color w:val="000000" w:themeColor="text1"/>
              </w:rPr>
              <w:t xml:space="preserve">Количество: </w:t>
            </w:r>
            <w:r w:rsidR="00B76C78">
              <w:rPr>
                <w:rStyle w:val="af"/>
                <w:rFonts w:ascii="Times New Roman" w:hAnsi="Times New Roman" w:cs="Times New Roman"/>
                <w:b/>
                <w:bCs/>
                <w:color w:val="000000" w:themeColor="text1"/>
              </w:rPr>
              <w:t>1</w:t>
            </w:r>
            <w:r w:rsidRPr="00E940DF">
              <w:rPr>
                <w:rStyle w:val="af"/>
                <w:rFonts w:ascii="Times New Roman" w:hAnsi="Times New Roman" w:cs="Times New Roman"/>
                <w:b/>
                <w:bCs/>
                <w:color w:val="000000" w:themeColor="text1"/>
              </w:rPr>
              <w:t>00 м.</w:t>
            </w:r>
          </w:p>
          <w:p w14:paraId="6F1F1EFF" w14:textId="77777777" w:rsidR="009B33D0" w:rsidRDefault="009B33D0" w:rsidP="00F57B34">
            <w:pPr>
              <w:numPr>
                <w:ilvl w:val="0"/>
                <w:numId w:val="2"/>
              </w:numPr>
              <w:spacing w:before="100" w:beforeAutospacing="1" w:after="100" w:afterAutospacing="1"/>
              <w:jc w:val="both"/>
              <w:rPr>
                <w:color w:val="000000" w:themeColor="text1"/>
              </w:rPr>
            </w:pPr>
            <w:r w:rsidRPr="00E940DF">
              <w:rPr>
                <w:color w:val="000000" w:themeColor="text1"/>
              </w:rPr>
              <w:t>материал — ПВХ либо аналогичный материал;</w:t>
            </w:r>
          </w:p>
          <w:p w14:paraId="1B9B9C3F" w14:textId="09150236" w:rsidR="00850397" w:rsidRPr="00850397" w:rsidRDefault="00850397" w:rsidP="00850397">
            <w:pPr>
              <w:pStyle w:val="3"/>
              <w:rPr>
                <w:color w:val="auto"/>
              </w:rPr>
            </w:pPr>
            <w:r>
              <w:rPr>
                <w:color w:val="auto"/>
              </w:rPr>
              <w:t>Медиаконвертер оптический — 2</w:t>
            </w:r>
            <w:r w:rsidRPr="00850397">
              <w:rPr>
                <w:color w:val="auto"/>
              </w:rPr>
              <w:t xml:space="preserve"> шт.</w:t>
            </w:r>
          </w:p>
          <w:p w14:paraId="3BC5CD5E" w14:textId="77777777" w:rsidR="00850397" w:rsidRDefault="00850397" w:rsidP="00850397">
            <w:pPr>
              <w:pStyle w:val="isselectedend"/>
            </w:pPr>
            <w:r>
              <w:t>Медиаконвертер для преобразования сигнала Ethernet в оптический сигнал и обратно.</w:t>
            </w:r>
          </w:p>
          <w:p w14:paraId="5DCEBB90" w14:textId="77777777" w:rsidR="00850397" w:rsidRDefault="00850397" w:rsidP="00850397">
            <w:pPr>
              <w:numPr>
                <w:ilvl w:val="0"/>
                <w:numId w:val="19"/>
              </w:numPr>
              <w:spacing w:before="100" w:beforeAutospacing="1" w:after="100" w:afterAutospacing="1"/>
            </w:pPr>
            <w:r>
              <w:t>количество оптических волокон: 2 волокна (дуплекс);</w:t>
            </w:r>
          </w:p>
          <w:p w14:paraId="5EFE69BD" w14:textId="77777777" w:rsidR="00850397" w:rsidRDefault="00850397" w:rsidP="00850397">
            <w:pPr>
              <w:numPr>
                <w:ilvl w:val="0"/>
                <w:numId w:val="19"/>
              </w:numPr>
              <w:spacing w:before="100" w:beforeAutospacing="1" w:after="100" w:afterAutospacing="1"/>
            </w:pPr>
            <w:r>
              <w:t>тип оптического интерфейса: SC;</w:t>
            </w:r>
          </w:p>
          <w:p w14:paraId="612B5D1D" w14:textId="77777777" w:rsidR="00850397" w:rsidRDefault="00850397" w:rsidP="00850397">
            <w:pPr>
              <w:numPr>
                <w:ilvl w:val="0"/>
                <w:numId w:val="19"/>
              </w:numPr>
              <w:spacing w:before="100" w:beforeAutospacing="1" w:after="100" w:afterAutospacing="1"/>
            </w:pPr>
            <w:r>
              <w:t>тип оптического волокна: одномодовое (SM);</w:t>
            </w:r>
          </w:p>
          <w:p w14:paraId="579FF920" w14:textId="77777777" w:rsidR="00850397" w:rsidRDefault="00850397" w:rsidP="00850397">
            <w:pPr>
              <w:numPr>
                <w:ilvl w:val="0"/>
                <w:numId w:val="19"/>
              </w:numPr>
              <w:spacing w:before="100" w:beforeAutospacing="1" w:after="100" w:afterAutospacing="1"/>
            </w:pPr>
            <w:r>
              <w:t>дальность передачи по оптической линии: не менее 10 км;</w:t>
            </w:r>
          </w:p>
          <w:p w14:paraId="2F25276E" w14:textId="77777777" w:rsidR="00850397" w:rsidRDefault="00850397" w:rsidP="00850397">
            <w:pPr>
              <w:numPr>
                <w:ilvl w:val="0"/>
                <w:numId w:val="19"/>
              </w:numPr>
              <w:spacing w:before="100" w:beforeAutospacing="1" w:after="100" w:afterAutospacing="1"/>
            </w:pPr>
            <w:r>
              <w:t>интерфейс Ethernet: RJ-45, 10/100/1000 Мбит/с либо не ниже характеристик подключаемого оборудования;</w:t>
            </w:r>
          </w:p>
          <w:p w14:paraId="3F666287" w14:textId="77777777" w:rsidR="00850397" w:rsidRDefault="00850397" w:rsidP="00850397">
            <w:pPr>
              <w:numPr>
                <w:ilvl w:val="0"/>
                <w:numId w:val="19"/>
              </w:numPr>
              <w:spacing w:before="100" w:beforeAutospacing="1" w:after="100" w:afterAutospacing="1"/>
            </w:pPr>
            <w:r>
              <w:t>поддержка автоматического согласования скорости и режима передачи;</w:t>
            </w:r>
          </w:p>
          <w:p w14:paraId="63220FFC" w14:textId="12E59A0D" w:rsidR="00850397" w:rsidRPr="00850397" w:rsidRDefault="00850397" w:rsidP="00850397">
            <w:pPr>
              <w:pStyle w:val="3"/>
              <w:rPr>
                <w:color w:val="auto"/>
              </w:rPr>
            </w:pPr>
            <w:r w:rsidRPr="00850397">
              <w:rPr>
                <w:color w:val="auto"/>
              </w:rPr>
              <w:t>Оптический кабель 4-волоконный — 680 м</w:t>
            </w:r>
          </w:p>
          <w:p w14:paraId="2CCC2897" w14:textId="77777777" w:rsidR="00850397" w:rsidRDefault="00850397" w:rsidP="00850397">
            <w:pPr>
              <w:pStyle w:val="isselectedend"/>
            </w:pPr>
            <w:r>
              <w:t>Оптический кабель для организации линии передачи данных.</w:t>
            </w:r>
          </w:p>
          <w:p w14:paraId="75DB1C49" w14:textId="77777777" w:rsidR="00850397" w:rsidRDefault="00850397" w:rsidP="00850397">
            <w:pPr>
              <w:numPr>
                <w:ilvl w:val="0"/>
                <w:numId w:val="20"/>
              </w:numPr>
              <w:spacing w:before="100" w:beforeAutospacing="1" w:after="100" w:afterAutospacing="1"/>
            </w:pPr>
            <w:r>
              <w:t>количество оптических волокон: 4;</w:t>
            </w:r>
          </w:p>
          <w:p w14:paraId="71D91706" w14:textId="77777777" w:rsidR="00850397" w:rsidRDefault="00850397" w:rsidP="00850397">
            <w:pPr>
              <w:numPr>
                <w:ilvl w:val="0"/>
                <w:numId w:val="20"/>
              </w:numPr>
              <w:spacing w:before="100" w:beforeAutospacing="1" w:after="100" w:afterAutospacing="1"/>
            </w:pPr>
            <w:r>
              <w:t>тип волокна: одномодовое (SM);</w:t>
            </w:r>
          </w:p>
          <w:p w14:paraId="305540C9" w14:textId="77777777" w:rsidR="00850397" w:rsidRDefault="00850397" w:rsidP="00850397">
            <w:pPr>
              <w:numPr>
                <w:ilvl w:val="0"/>
                <w:numId w:val="20"/>
              </w:numPr>
              <w:spacing w:before="100" w:beforeAutospacing="1" w:after="100" w:afterAutospacing="1"/>
            </w:pPr>
            <w:r>
              <w:t>конструкция кабеля: для прокладки в предусмотренных проектом условиях;</w:t>
            </w:r>
          </w:p>
          <w:p w14:paraId="51A31F62" w14:textId="77777777" w:rsidR="00850397" w:rsidRDefault="00850397" w:rsidP="00850397">
            <w:pPr>
              <w:numPr>
                <w:ilvl w:val="0"/>
                <w:numId w:val="20"/>
              </w:numPr>
              <w:spacing w:before="100" w:beforeAutospacing="1" w:after="100" w:afterAutospacing="1"/>
            </w:pPr>
            <w:r>
              <w:lastRenderedPageBreak/>
              <w:t>рабочая длина волны: 1310/1550 нм;</w:t>
            </w:r>
          </w:p>
          <w:p w14:paraId="79F7CD90" w14:textId="77777777" w:rsidR="00850397" w:rsidRDefault="00850397" w:rsidP="00850397">
            <w:pPr>
              <w:numPr>
                <w:ilvl w:val="0"/>
                <w:numId w:val="20"/>
              </w:numPr>
              <w:spacing w:before="100" w:beforeAutospacing="1" w:after="100" w:afterAutospacing="1"/>
            </w:pPr>
            <w:r>
              <w:t>кабель должен обеспечивать передачу данных без потери требуемых характеристик на длине линии;</w:t>
            </w:r>
          </w:p>
          <w:p w14:paraId="1736B661" w14:textId="52188701" w:rsidR="00850397" w:rsidRPr="00850397" w:rsidRDefault="00850397" w:rsidP="00850397">
            <w:pPr>
              <w:pStyle w:val="3"/>
              <w:rPr>
                <w:color w:val="auto"/>
              </w:rPr>
            </w:pPr>
            <w:r w:rsidRPr="00850397">
              <w:rPr>
                <w:color w:val="auto"/>
              </w:rPr>
              <w:t>Кросс-бокс оптический на 4 волокна — 2 шт.</w:t>
            </w:r>
          </w:p>
          <w:p w14:paraId="28FF716B" w14:textId="77777777" w:rsidR="00850397" w:rsidRDefault="00850397" w:rsidP="00850397">
            <w:pPr>
              <w:pStyle w:val="isselectedend"/>
            </w:pPr>
            <w:r>
              <w:t>Оптический кросс-бокс для оконцевания, соединения и защиты оптических волокон.</w:t>
            </w:r>
          </w:p>
          <w:p w14:paraId="532C366D" w14:textId="77777777" w:rsidR="00850397" w:rsidRDefault="00850397" w:rsidP="00850397">
            <w:pPr>
              <w:numPr>
                <w:ilvl w:val="0"/>
                <w:numId w:val="21"/>
              </w:numPr>
              <w:spacing w:before="100" w:beforeAutospacing="1" w:after="100" w:afterAutospacing="1"/>
            </w:pPr>
            <w:r>
              <w:t>количество обслуживаемых оптических волокон: не менее 4;</w:t>
            </w:r>
          </w:p>
          <w:p w14:paraId="6230E69C" w14:textId="77777777" w:rsidR="00850397" w:rsidRDefault="00850397" w:rsidP="00850397">
            <w:pPr>
              <w:numPr>
                <w:ilvl w:val="0"/>
                <w:numId w:val="21"/>
              </w:numPr>
              <w:spacing w:before="100" w:beforeAutospacing="1" w:after="100" w:afterAutospacing="1"/>
            </w:pPr>
            <w:r>
              <w:t>наличие места для размещения сварных соединений и защиты сварных соединений;</w:t>
            </w:r>
          </w:p>
          <w:p w14:paraId="090BE7E9" w14:textId="77777777" w:rsidR="00850397" w:rsidRDefault="00850397" w:rsidP="00850397">
            <w:pPr>
              <w:numPr>
                <w:ilvl w:val="0"/>
                <w:numId w:val="21"/>
              </w:numPr>
              <w:spacing w:before="100" w:beforeAutospacing="1" w:after="100" w:afterAutospacing="1"/>
            </w:pPr>
            <w:r>
              <w:t>возможность монтажа и фиксации оптического кабеля;</w:t>
            </w:r>
          </w:p>
          <w:p w14:paraId="28CC8513" w14:textId="77777777" w:rsidR="00850397" w:rsidRDefault="00850397" w:rsidP="00850397">
            <w:pPr>
              <w:numPr>
                <w:ilvl w:val="0"/>
                <w:numId w:val="21"/>
              </w:numPr>
              <w:spacing w:before="100" w:beforeAutospacing="1" w:after="100" w:afterAutospacing="1"/>
            </w:pPr>
            <w:r>
              <w:t>обеспечение защиты волокон и соединений от механических повреждений;</w:t>
            </w:r>
          </w:p>
          <w:p w14:paraId="6FEE4C14" w14:textId="34A1C604" w:rsidR="00850397" w:rsidRPr="00850397" w:rsidRDefault="00850397" w:rsidP="00850397">
            <w:pPr>
              <w:pStyle w:val="3"/>
              <w:rPr>
                <w:color w:val="auto"/>
              </w:rPr>
            </w:pPr>
            <w:r w:rsidRPr="00850397">
              <w:rPr>
                <w:color w:val="auto"/>
              </w:rPr>
              <w:t>Оптический патч-корд — 4 шт.</w:t>
            </w:r>
          </w:p>
          <w:p w14:paraId="23E98DC2" w14:textId="77777777" w:rsidR="00850397" w:rsidRDefault="00850397" w:rsidP="00850397">
            <w:pPr>
              <w:pStyle w:val="isselectedend"/>
            </w:pPr>
            <w:proofErr w:type="gramStart"/>
            <w:r>
              <w:t>Оптический</w:t>
            </w:r>
            <w:proofErr w:type="gramEnd"/>
            <w:r>
              <w:t xml:space="preserve"> патч-корд для подключения оборудования к оптическому кросс-боксу.</w:t>
            </w:r>
          </w:p>
          <w:p w14:paraId="0239841B" w14:textId="77777777" w:rsidR="00850397" w:rsidRDefault="00850397" w:rsidP="00850397">
            <w:pPr>
              <w:numPr>
                <w:ilvl w:val="0"/>
                <w:numId w:val="22"/>
              </w:numPr>
              <w:spacing w:before="100" w:beforeAutospacing="1" w:after="100" w:afterAutospacing="1"/>
            </w:pPr>
            <w:r>
              <w:t>длина: 1 м;</w:t>
            </w:r>
          </w:p>
          <w:p w14:paraId="738DAFD6" w14:textId="77777777" w:rsidR="00850397" w:rsidRDefault="00850397" w:rsidP="00850397">
            <w:pPr>
              <w:numPr>
                <w:ilvl w:val="0"/>
                <w:numId w:val="22"/>
              </w:numPr>
              <w:spacing w:before="100" w:beforeAutospacing="1" w:after="100" w:afterAutospacing="1"/>
            </w:pPr>
            <w:r>
              <w:t>количество: 4 шт.;</w:t>
            </w:r>
          </w:p>
          <w:p w14:paraId="1D9F8F25" w14:textId="77777777" w:rsidR="00850397" w:rsidRDefault="00850397" w:rsidP="00850397">
            <w:pPr>
              <w:numPr>
                <w:ilvl w:val="0"/>
                <w:numId w:val="22"/>
              </w:numPr>
              <w:spacing w:before="100" w:beforeAutospacing="1" w:after="100" w:afterAutospacing="1"/>
            </w:pPr>
            <w:r>
              <w:t>тип волокна: одномодовое (SM);</w:t>
            </w:r>
          </w:p>
          <w:p w14:paraId="0D43464D" w14:textId="77777777" w:rsidR="00850397" w:rsidRDefault="00850397" w:rsidP="00850397">
            <w:pPr>
              <w:numPr>
                <w:ilvl w:val="0"/>
                <w:numId w:val="22"/>
              </w:numPr>
              <w:spacing w:before="100" w:beforeAutospacing="1" w:after="100" w:afterAutospacing="1"/>
            </w:pPr>
            <w:r>
              <w:t>количество волокон: 2;</w:t>
            </w:r>
          </w:p>
          <w:p w14:paraId="68ECB2DD" w14:textId="77777777" w:rsidR="00850397" w:rsidRDefault="00850397" w:rsidP="00850397">
            <w:pPr>
              <w:numPr>
                <w:ilvl w:val="0"/>
                <w:numId w:val="22"/>
              </w:numPr>
              <w:spacing w:before="100" w:beforeAutospacing="1" w:after="100" w:afterAutospacing="1"/>
            </w:pPr>
            <w:r>
              <w:t xml:space="preserve">разъемы: SC/SC либо иное исполнение, совместимое </w:t>
            </w:r>
            <w:proofErr w:type="gramStart"/>
            <w:r>
              <w:t>с</w:t>
            </w:r>
            <w:proofErr w:type="gramEnd"/>
            <w:r>
              <w:t xml:space="preserve"> установленным медиаконвертером и кросс-боксом;</w:t>
            </w:r>
          </w:p>
          <w:p w14:paraId="17DDEF81" w14:textId="77777777" w:rsidR="00850397" w:rsidRDefault="00850397" w:rsidP="00850397">
            <w:pPr>
              <w:spacing w:before="100" w:beforeAutospacing="1" w:after="100" w:afterAutospacing="1"/>
              <w:jc w:val="both"/>
              <w:rPr>
                <w:color w:val="000000" w:themeColor="text1"/>
              </w:rPr>
            </w:pPr>
          </w:p>
          <w:p w14:paraId="3E17D2E9" w14:textId="77777777" w:rsidR="00C41755" w:rsidRPr="00C41755" w:rsidRDefault="00C41755" w:rsidP="00C41755">
            <w:pPr>
              <w:pStyle w:val="3"/>
              <w:rPr>
                <w:color w:val="auto"/>
              </w:rPr>
            </w:pPr>
            <w:r w:rsidRPr="00C41755">
              <w:rPr>
                <w:color w:val="auto"/>
              </w:rPr>
              <w:t xml:space="preserve">Радиомост </w:t>
            </w:r>
            <w:proofErr w:type="gramStart"/>
            <w:r w:rsidRPr="00C41755">
              <w:rPr>
                <w:color w:val="auto"/>
              </w:rPr>
              <w:t>беспроводной</w:t>
            </w:r>
            <w:proofErr w:type="gramEnd"/>
            <w:r w:rsidRPr="00C41755">
              <w:rPr>
                <w:color w:val="auto"/>
              </w:rPr>
              <w:t xml:space="preserve"> наружный, точка-точка (PtP) — комплект 2 шт.</w:t>
            </w:r>
          </w:p>
          <w:p w14:paraId="6B64EA8C" w14:textId="77A077C0" w:rsidR="00C41755" w:rsidRDefault="00C41755" w:rsidP="00C41755">
            <w:pPr>
              <w:pStyle w:val="isselectedend"/>
            </w:pPr>
            <w:r>
              <w:t xml:space="preserve">Радиомост </w:t>
            </w:r>
            <w:proofErr w:type="gramStart"/>
            <w:r>
              <w:t>предназначен</w:t>
            </w:r>
            <w:proofErr w:type="gramEnd"/>
            <w:r>
              <w:t xml:space="preserve"> для организации беспроводного сетевого соединения между территориально разнесенными участками системы IP-видеонаблюдения. Радиомост должен обеспечивать передачу сетевого трафика между двумя участками без прокладки физической линии связи между указанными территориями.</w:t>
            </w:r>
          </w:p>
          <w:p w14:paraId="1986DE0B" w14:textId="77777777" w:rsidR="00C41755" w:rsidRDefault="00C41755" w:rsidP="00C41755">
            <w:pPr>
              <w:pStyle w:val="isselectedend"/>
            </w:pPr>
            <w:r>
              <w:rPr>
                <w:rStyle w:val="af"/>
              </w:rPr>
              <w:lastRenderedPageBreak/>
              <w:t>Комплект радиомоста должен включать 2 совместимых наружных беспроводных устройства</w:t>
            </w:r>
            <w:r>
              <w:t>, устанавливаемых по одному устройству на каждом из двух участков.</w:t>
            </w:r>
          </w:p>
          <w:p w14:paraId="52B9AF92" w14:textId="77777777" w:rsidR="00C41755" w:rsidRDefault="00C41755" w:rsidP="00F57B34">
            <w:pPr>
              <w:numPr>
                <w:ilvl w:val="0"/>
                <w:numId w:val="2"/>
              </w:numPr>
              <w:spacing w:before="100" w:beforeAutospacing="1" w:after="100" w:afterAutospacing="1"/>
            </w:pPr>
            <w:r>
              <w:t xml:space="preserve">тип — наружный </w:t>
            </w:r>
            <w:proofErr w:type="gramStart"/>
            <w:r>
              <w:t>беспроводной</w:t>
            </w:r>
            <w:proofErr w:type="gramEnd"/>
            <w:r>
              <w:t xml:space="preserve"> радиомост «точка-точка» (Point-to-Point, PtP);</w:t>
            </w:r>
          </w:p>
          <w:p w14:paraId="389162DC" w14:textId="77777777" w:rsidR="00C41755" w:rsidRDefault="00C41755" w:rsidP="00F57B34">
            <w:pPr>
              <w:numPr>
                <w:ilvl w:val="0"/>
                <w:numId w:val="2"/>
              </w:numPr>
              <w:spacing w:before="100" w:beforeAutospacing="1" w:after="100" w:afterAutospacing="1"/>
            </w:pPr>
            <w:r>
              <w:t xml:space="preserve">количество — </w:t>
            </w:r>
            <w:r>
              <w:rPr>
                <w:rStyle w:val="af"/>
              </w:rPr>
              <w:t>2 шт. в комплекте</w:t>
            </w:r>
            <w:r>
              <w:t>;</w:t>
            </w:r>
          </w:p>
          <w:p w14:paraId="234CA0EC" w14:textId="77777777" w:rsidR="00C41755" w:rsidRDefault="00C41755" w:rsidP="00F57B34">
            <w:pPr>
              <w:numPr>
                <w:ilvl w:val="0"/>
                <w:numId w:val="2"/>
              </w:numPr>
              <w:spacing w:before="100" w:beforeAutospacing="1" w:after="100" w:afterAutospacing="1"/>
            </w:pPr>
            <w:r>
              <w:t>стандарт беспроводной связи — не ниже IEEE 802.11ac либо эквивалентный;</w:t>
            </w:r>
          </w:p>
          <w:p w14:paraId="4DC641C5" w14:textId="77777777" w:rsidR="00C41755" w:rsidRDefault="00C41755" w:rsidP="00F57B34">
            <w:pPr>
              <w:numPr>
                <w:ilvl w:val="0"/>
                <w:numId w:val="2"/>
              </w:numPr>
              <w:spacing w:before="100" w:beforeAutospacing="1" w:after="100" w:afterAutospacing="1"/>
            </w:pPr>
            <w:r>
              <w:t>технология — MIMO, не менее 2×2;</w:t>
            </w:r>
          </w:p>
          <w:p w14:paraId="49D5F9B5" w14:textId="5BEA1193" w:rsidR="00C41755" w:rsidRDefault="00C41755" w:rsidP="00F57B34">
            <w:pPr>
              <w:numPr>
                <w:ilvl w:val="0"/>
                <w:numId w:val="2"/>
              </w:numPr>
              <w:spacing w:before="100" w:beforeAutospacing="1" w:after="100" w:afterAutospacing="1"/>
            </w:pPr>
            <w:r>
              <w:t>максимальная скорость беспроводной передачи — не менее 1</w:t>
            </w:r>
            <w:r>
              <w:rPr>
                <w:rStyle w:val="af"/>
              </w:rPr>
              <w:t>00 Мбит/</w:t>
            </w:r>
            <w:proofErr w:type="gramStart"/>
            <w:r>
              <w:rPr>
                <w:rStyle w:val="af"/>
              </w:rPr>
              <w:t>с</w:t>
            </w:r>
            <w:proofErr w:type="gramEnd"/>
            <w:r>
              <w:t>;</w:t>
            </w:r>
          </w:p>
          <w:p w14:paraId="30D9781C" w14:textId="77777777" w:rsidR="00C41755" w:rsidRDefault="00C41755" w:rsidP="00F57B34">
            <w:pPr>
              <w:numPr>
                <w:ilvl w:val="0"/>
                <w:numId w:val="2"/>
              </w:numPr>
              <w:spacing w:before="100" w:beforeAutospacing="1" w:after="100" w:afterAutospacing="1"/>
            </w:pPr>
            <w:r>
              <w:t xml:space="preserve">пропускная способность радиоканала — достаточная для одновременной передачи видеопотоков с </w:t>
            </w:r>
            <w:proofErr w:type="gramStart"/>
            <w:r>
              <w:t>подключенных</w:t>
            </w:r>
            <w:proofErr w:type="gramEnd"/>
            <w:r>
              <w:t xml:space="preserve"> IP-видеокамер;</w:t>
            </w:r>
          </w:p>
          <w:p w14:paraId="21E19E78" w14:textId="77777777" w:rsidR="00C41755" w:rsidRDefault="00C41755" w:rsidP="00F57B34">
            <w:pPr>
              <w:numPr>
                <w:ilvl w:val="0"/>
                <w:numId w:val="2"/>
              </w:numPr>
              <w:spacing w:before="100" w:beforeAutospacing="1" w:after="100" w:afterAutospacing="1"/>
            </w:pPr>
            <w:r>
              <w:t xml:space="preserve">Ethernet-порт — не менее </w:t>
            </w:r>
            <w:r>
              <w:rPr>
                <w:rStyle w:val="af"/>
              </w:rPr>
              <w:t>10/100/1000 Мбит/</w:t>
            </w:r>
            <w:proofErr w:type="gramStart"/>
            <w:r>
              <w:rPr>
                <w:rStyle w:val="af"/>
              </w:rPr>
              <w:t>с</w:t>
            </w:r>
            <w:proofErr w:type="gramEnd"/>
            <w:r>
              <w:t>;</w:t>
            </w:r>
          </w:p>
          <w:p w14:paraId="67892254" w14:textId="77777777" w:rsidR="00C41755" w:rsidRDefault="00C41755" w:rsidP="00F57B34">
            <w:pPr>
              <w:numPr>
                <w:ilvl w:val="0"/>
                <w:numId w:val="2"/>
              </w:numPr>
              <w:spacing w:before="100" w:beforeAutospacing="1" w:after="100" w:afterAutospacing="1"/>
            </w:pPr>
            <w:r>
              <w:t>режим работы — PtP Bridge;</w:t>
            </w:r>
          </w:p>
          <w:p w14:paraId="12F6EE53" w14:textId="77777777" w:rsidR="00C41755" w:rsidRDefault="00C41755" w:rsidP="00F57B34">
            <w:pPr>
              <w:numPr>
                <w:ilvl w:val="0"/>
                <w:numId w:val="2"/>
              </w:numPr>
              <w:spacing w:before="100" w:beforeAutospacing="1" w:after="100" w:afterAutospacing="1"/>
            </w:pPr>
            <w:r>
              <w:t>направленная антенна — встроенная или внешняя;</w:t>
            </w:r>
          </w:p>
          <w:p w14:paraId="262198A8" w14:textId="2550C8C5" w:rsidR="00C41755" w:rsidRDefault="00C41755" w:rsidP="00F57B34">
            <w:pPr>
              <w:numPr>
                <w:ilvl w:val="0"/>
                <w:numId w:val="2"/>
              </w:numPr>
              <w:spacing w:before="100" w:beforeAutospacing="1" w:after="100" w:afterAutospacing="1"/>
            </w:pPr>
            <w:r>
              <w:t xml:space="preserve">коэффициент усиления </w:t>
            </w:r>
            <w:r w:rsidR="003D4A19">
              <w:t xml:space="preserve">направленной </w:t>
            </w:r>
            <w:r>
              <w:t xml:space="preserve">антенны — не менее </w:t>
            </w:r>
            <w:r>
              <w:rPr>
                <w:rStyle w:val="af"/>
              </w:rPr>
              <w:t>20 дБ</w:t>
            </w:r>
            <w:r w:rsidR="003D4A19">
              <w:rPr>
                <w:rStyle w:val="af"/>
              </w:rPr>
              <w:t>и</w:t>
            </w:r>
            <w:r>
              <w:t>;</w:t>
            </w:r>
          </w:p>
          <w:p w14:paraId="71EA28D7" w14:textId="77777777" w:rsidR="00C41755" w:rsidRDefault="00C41755" w:rsidP="00F57B34">
            <w:pPr>
              <w:numPr>
                <w:ilvl w:val="0"/>
                <w:numId w:val="2"/>
              </w:numPr>
              <w:spacing w:before="100" w:beforeAutospacing="1" w:after="100" w:afterAutospacing="1"/>
            </w:pPr>
            <w:r>
              <w:t>возможность точной юстировки направления антенны;</w:t>
            </w:r>
          </w:p>
          <w:p w14:paraId="3F2DA8B5" w14:textId="77777777" w:rsidR="00C41755" w:rsidRDefault="00C41755" w:rsidP="00F57B34">
            <w:pPr>
              <w:numPr>
                <w:ilvl w:val="0"/>
                <w:numId w:val="2"/>
              </w:numPr>
              <w:spacing w:before="100" w:beforeAutospacing="1" w:after="100" w:afterAutospacing="1"/>
            </w:pPr>
            <w:r>
              <w:t>автоматический выбор/настройка рабочего канала либо возможность ручного выбора канала;</w:t>
            </w:r>
          </w:p>
          <w:p w14:paraId="27D7695E" w14:textId="77777777" w:rsidR="00C41755" w:rsidRDefault="00C41755" w:rsidP="00F57B34">
            <w:pPr>
              <w:numPr>
                <w:ilvl w:val="0"/>
                <w:numId w:val="2"/>
              </w:numPr>
              <w:spacing w:before="100" w:beforeAutospacing="1" w:after="100" w:afterAutospacing="1"/>
            </w:pPr>
            <w:r>
              <w:t>корпус — наружного исполнения;</w:t>
            </w:r>
          </w:p>
          <w:p w14:paraId="0DF20D33" w14:textId="77777777" w:rsidR="00C41755" w:rsidRDefault="00C41755" w:rsidP="00F57B34">
            <w:pPr>
              <w:numPr>
                <w:ilvl w:val="0"/>
                <w:numId w:val="2"/>
              </w:numPr>
              <w:spacing w:before="100" w:beforeAutospacing="1" w:after="100" w:afterAutospacing="1"/>
            </w:pPr>
            <w:r>
              <w:t xml:space="preserve">степень защиты корпуса — </w:t>
            </w:r>
            <w:r>
              <w:rPr>
                <w:rStyle w:val="af"/>
              </w:rPr>
              <w:t>не ниже IP65</w:t>
            </w:r>
            <w:r>
              <w:t>;</w:t>
            </w:r>
          </w:p>
          <w:p w14:paraId="19F10D09" w14:textId="77777777" w:rsidR="00C41755" w:rsidRDefault="00C41755" w:rsidP="00F57B34">
            <w:pPr>
              <w:numPr>
                <w:ilvl w:val="0"/>
                <w:numId w:val="2"/>
              </w:numPr>
              <w:spacing w:before="100" w:beforeAutospacing="1" w:after="100" w:afterAutospacing="1"/>
            </w:pPr>
            <w:r>
              <w:t xml:space="preserve">рабочая температура — не уже диапазона </w:t>
            </w:r>
            <w:r>
              <w:rPr>
                <w:rStyle w:val="af"/>
              </w:rPr>
              <w:t>-30…+50 °C</w:t>
            </w:r>
            <w:r>
              <w:t>;</w:t>
            </w:r>
          </w:p>
          <w:p w14:paraId="4F8DCBE4" w14:textId="77777777" w:rsidR="00C41755" w:rsidRDefault="00C41755" w:rsidP="00F57B34">
            <w:pPr>
              <w:numPr>
                <w:ilvl w:val="0"/>
                <w:numId w:val="2"/>
              </w:numPr>
              <w:spacing w:before="100" w:beforeAutospacing="1" w:after="100" w:afterAutospacing="1"/>
            </w:pPr>
            <w:r>
              <w:t>питание — PoE;</w:t>
            </w:r>
          </w:p>
          <w:p w14:paraId="0DD3B775" w14:textId="77777777" w:rsidR="00C41755" w:rsidRDefault="00C41755" w:rsidP="00F57B34">
            <w:pPr>
              <w:numPr>
                <w:ilvl w:val="0"/>
                <w:numId w:val="2"/>
              </w:numPr>
              <w:spacing w:before="100" w:beforeAutospacing="1" w:after="100" w:afterAutospacing="1"/>
            </w:pPr>
            <w:r>
              <w:t>PoE-адаптеры для обоих устройств — в комплекте;</w:t>
            </w:r>
          </w:p>
          <w:p w14:paraId="0E31BDE0" w14:textId="72C1FF5A" w:rsidR="00C41755" w:rsidRDefault="00C41755" w:rsidP="00F57B34">
            <w:pPr>
              <w:numPr>
                <w:ilvl w:val="0"/>
                <w:numId w:val="2"/>
              </w:numPr>
              <w:spacing w:before="100" w:beforeAutospacing="1" w:after="100" w:afterAutospacing="1"/>
            </w:pPr>
            <w:r>
              <w:t>комплект креплений для у</w:t>
            </w:r>
            <w:r w:rsidR="003D4A19">
              <w:t>становки на опору — в комплекте;</w:t>
            </w:r>
          </w:p>
          <w:p w14:paraId="652DFBB8" w14:textId="77777777" w:rsidR="003D4A19" w:rsidRDefault="003D4A19" w:rsidP="003D4A19">
            <w:pPr>
              <w:numPr>
                <w:ilvl w:val="0"/>
                <w:numId w:val="2"/>
              </w:numPr>
              <w:spacing w:before="100" w:beforeAutospacing="1" w:after="100" w:afterAutospacing="1"/>
            </w:pPr>
            <w:r>
              <w:t>шифрование радиоканала — обязательно, с использованием WPA2-PSK (AES) либо более защищенного механизма; передача видеоданных по незашифрованному радиоканалу не допускается;</w:t>
            </w:r>
          </w:p>
          <w:p w14:paraId="301EA367" w14:textId="22DDCAA9" w:rsidR="003D4A19" w:rsidRDefault="003D4A19" w:rsidP="003D4A19">
            <w:pPr>
              <w:numPr>
                <w:ilvl w:val="0"/>
                <w:numId w:val="2"/>
              </w:numPr>
              <w:spacing w:before="100" w:beforeAutospacing="1" w:after="100" w:afterAutospacing="1"/>
            </w:pPr>
            <w:r>
              <w:t xml:space="preserve">применяемое радиоэлектронное средство должно быть разрешено </w:t>
            </w:r>
            <w:proofErr w:type="gramStart"/>
            <w:r>
              <w:t>к использованию на территории Республики Казахстан в соответствующем диапазоне радиочастот с соблюдением установленных ограничений по мощности</w:t>
            </w:r>
            <w:proofErr w:type="gramEnd"/>
            <w:r>
              <w:t xml:space="preserve"> излучения; ответственность за соблюдение требований законодательства Республики Казахстан в области использования радиочастотного спектра несет Исполнитель;</w:t>
            </w:r>
          </w:p>
          <w:p w14:paraId="176E1616" w14:textId="451D8561" w:rsidR="003D4A19" w:rsidRDefault="003D4A19" w:rsidP="003D4A19">
            <w:pPr>
              <w:numPr>
                <w:ilvl w:val="0"/>
                <w:numId w:val="2"/>
              </w:numPr>
              <w:spacing w:before="100" w:beforeAutospacing="1" w:after="100" w:afterAutospacing="1"/>
            </w:pPr>
            <w:r>
              <w:t xml:space="preserve">резервирование канала связи: при недостижении устойчивой работы радиомоста по результатам обследования (отсутствие прямой радиовидимости, недопустимый уровень </w:t>
            </w:r>
            <w:r>
              <w:lastRenderedPageBreak/>
              <w:t>радиопомех) Исполнитель до начала монтажа письменно уведомляет Заказчика и предлагает альтернативное техническое решение организации канала связи между участками. Достижение устойчивой передачи видеопотоков между участками является обязательным результатом работ.</w:t>
            </w:r>
          </w:p>
          <w:p w14:paraId="4D50C8A8" w14:textId="3C57F6DE" w:rsidR="00C41755" w:rsidRDefault="00C41755" w:rsidP="00C41755">
            <w:pPr>
              <w:pStyle w:val="isselectedend"/>
            </w:pPr>
            <w:r>
              <w:t>Радиомост должен обеспечивать устойчивое соединение между двумя участками объекта при наличии прямой радиовидимости между точками установки. До окончательного выбора и установки оборудования Исполнитель обязан определить фактическое расстояние между точками установки, наличие прямой видимости, возможные препятствия и уровень радиопомех. Оборудование должно обеспечивать устойчивую передачу данных системы видеонаблюдения с необходимым запасом по пропускной способности и уровню радиосигнала.  Радиомост должен обеспечивать возможность передачи видеопотоков от камер, установленных на территории по адресу пр. Аль-Фараби, 118, в единую систему видеонаблюдения, расположенную/организованную на территории по адресу пр. Аль-Фараби, 126Б.</w:t>
            </w:r>
          </w:p>
          <w:p w14:paraId="25EBFEF4" w14:textId="77777777" w:rsidR="00721B13" w:rsidRPr="00E940DF" w:rsidRDefault="009B33D0" w:rsidP="00721B13">
            <w:pPr>
              <w:pStyle w:val="3"/>
              <w:jc w:val="both"/>
              <w:rPr>
                <w:rFonts w:ascii="Times New Roman" w:hAnsi="Times New Roman" w:cs="Times New Roman"/>
                <w:color w:val="000000" w:themeColor="text1"/>
              </w:rPr>
            </w:pPr>
            <w:r w:rsidRPr="00E940DF">
              <w:rPr>
                <w:rFonts w:ascii="Times New Roman" w:hAnsi="Times New Roman" w:cs="Times New Roman"/>
                <w:color w:val="000000" w:themeColor="text1"/>
              </w:rPr>
              <w:t>Монтажный комплект.</w:t>
            </w:r>
            <w:r w:rsidR="00B14946" w:rsidRPr="00E940DF">
              <w:rPr>
                <w:rFonts w:ascii="Times New Roman" w:hAnsi="Times New Roman" w:cs="Times New Roman"/>
                <w:color w:val="000000" w:themeColor="text1"/>
              </w:rPr>
              <w:t xml:space="preserve"> </w:t>
            </w:r>
            <w:r w:rsidR="00721B13" w:rsidRPr="00E940DF">
              <w:rPr>
                <w:rFonts w:ascii="Times New Roman" w:hAnsi="Times New Roman" w:cs="Times New Roman"/>
                <w:color w:val="000000" w:themeColor="text1"/>
              </w:rPr>
              <w:t xml:space="preserve"> </w:t>
            </w:r>
          </w:p>
          <w:p w14:paraId="3F98E695" w14:textId="69A0A085" w:rsidR="009B33D0" w:rsidRPr="00E940DF" w:rsidRDefault="009B33D0" w:rsidP="00721B13">
            <w:pPr>
              <w:pStyle w:val="3"/>
              <w:jc w:val="both"/>
              <w:rPr>
                <w:rFonts w:ascii="Times New Roman" w:hAnsi="Times New Roman" w:cs="Times New Roman"/>
                <w:color w:val="000000" w:themeColor="text1"/>
              </w:rPr>
            </w:pPr>
            <w:r w:rsidRPr="00E940DF">
              <w:rPr>
                <w:rFonts w:ascii="Times New Roman" w:hAnsi="Times New Roman" w:cs="Times New Roman"/>
                <w:b w:val="0"/>
                <w:color w:val="000000" w:themeColor="text1"/>
              </w:rPr>
              <w:t>Монтажный комплект предназначен для надежного крепления оборудования системы видеонаблюдения к строительным конструкциям и металлическим основаниям.</w:t>
            </w:r>
            <w:r w:rsidR="00721B13" w:rsidRPr="00E940DF">
              <w:rPr>
                <w:rFonts w:ascii="Times New Roman" w:hAnsi="Times New Roman" w:cs="Times New Roman"/>
                <w:b w:val="0"/>
                <w:color w:val="000000" w:themeColor="text1"/>
              </w:rPr>
              <w:t xml:space="preserve"> </w:t>
            </w:r>
            <w:proofErr w:type="gramStart"/>
            <w:r w:rsidRPr="00E940DF">
              <w:rPr>
                <w:rFonts w:ascii="Times New Roman" w:hAnsi="Times New Roman" w:cs="Times New Roman"/>
                <w:b w:val="0"/>
                <w:color w:val="000000" w:themeColor="text1"/>
              </w:rPr>
              <w:t>В комплект должны входить необходимые</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кронштейны</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анкеры</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болты</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гайки</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шайбы</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саморезы</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крепежные элементы</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кабельные вводы</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герметизирующие элементы</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элементы маркировки</w:t>
            </w:r>
            <w:r w:rsidR="00B14946" w:rsidRPr="00E940DF">
              <w:rPr>
                <w:rFonts w:ascii="Times New Roman" w:hAnsi="Times New Roman" w:cs="Times New Roman"/>
                <w:b w:val="0"/>
                <w:color w:val="000000" w:themeColor="text1"/>
              </w:rPr>
              <w:t xml:space="preserve">, </w:t>
            </w:r>
            <w:r w:rsidRPr="00E940DF">
              <w:rPr>
                <w:rFonts w:ascii="Times New Roman" w:hAnsi="Times New Roman" w:cs="Times New Roman"/>
                <w:b w:val="0"/>
                <w:color w:val="000000" w:themeColor="text1"/>
              </w:rPr>
              <w:t>иные расходные материалы, необходимые для выполнения монтажа.</w:t>
            </w:r>
            <w:proofErr w:type="gramEnd"/>
          </w:p>
          <w:p w14:paraId="508F9C0C" w14:textId="44463D95" w:rsidR="00D64612" w:rsidRPr="00E940DF" w:rsidRDefault="009B33D0" w:rsidP="00BF2605">
            <w:pPr>
              <w:pStyle w:val="isselectedend"/>
              <w:jc w:val="both"/>
            </w:pPr>
            <w:proofErr w:type="gramStart"/>
            <w:r w:rsidRPr="00BF2605">
              <w:rPr>
                <w:color w:val="000000" w:themeColor="text1"/>
              </w:rPr>
              <w:t>Работы предусматривают монтаж, подключение, настройку и проверку всех предусмотренных системой IP-видеокамер.</w:t>
            </w:r>
            <w:r w:rsidR="001217EF" w:rsidRPr="00BF2605">
              <w:rPr>
                <w:color w:val="000000" w:themeColor="text1"/>
              </w:rPr>
              <w:t xml:space="preserve"> </w:t>
            </w:r>
            <w:r w:rsidRPr="00BF2605">
              <w:rPr>
                <w:color w:val="000000" w:themeColor="text1"/>
              </w:rPr>
              <w:t>разметка места установки</w:t>
            </w:r>
            <w:r w:rsidR="001217EF" w:rsidRPr="00BF2605">
              <w:rPr>
                <w:color w:val="000000" w:themeColor="text1"/>
              </w:rPr>
              <w:t xml:space="preserve">, </w:t>
            </w:r>
            <w:r w:rsidRPr="00BF2605">
              <w:rPr>
                <w:color w:val="000000" w:themeColor="text1"/>
              </w:rPr>
              <w:t>установка кронштейнов и крепежных элементов</w:t>
            </w:r>
            <w:r w:rsidR="001217EF" w:rsidRPr="00BF2605">
              <w:rPr>
                <w:color w:val="000000" w:themeColor="text1"/>
              </w:rPr>
              <w:t xml:space="preserve">, </w:t>
            </w:r>
            <w:r w:rsidRPr="00BF2605">
              <w:rPr>
                <w:color w:val="000000" w:themeColor="text1"/>
              </w:rPr>
              <w:t>прокладка кабеля до камеры</w:t>
            </w:r>
            <w:r w:rsidR="001217EF" w:rsidRPr="00BF2605">
              <w:rPr>
                <w:color w:val="000000" w:themeColor="text1"/>
              </w:rPr>
              <w:t xml:space="preserve">, </w:t>
            </w:r>
            <w:r w:rsidRPr="00BF2605">
              <w:rPr>
                <w:color w:val="000000" w:themeColor="text1"/>
              </w:rPr>
              <w:t>подключение PoE</w:t>
            </w:r>
            <w:r w:rsidR="001217EF" w:rsidRPr="00BF2605">
              <w:rPr>
                <w:color w:val="000000" w:themeColor="text1"/>
              </w:rPr>
              <w:t xml:space="preserve">, </w:t>
            </w:r>
            <w:r w:rsidRPr="00BF2605">
              <w:rPr>
                <w:color w:val="000000" w:themeColor="text1"/>
              </w:rPr>
              <w:t>присвоение сетевых параметров</w:t>
            </w:r>
            <w:r w:rsidR="001217EF" w:rsidRPr="00BF2605">
              <w:rPr>
                <w:color w:val="000000" w:themeColor="text1"/>
              </w:rPr>
              <w:t xml:space="preserve">, </w:t>
            </w:r>
            <w:r w:rsidRPr="00BF2605">
              <w:rPr>
                <w:color w:val="000000" w:themeColor="text1"/>
              </w:rPr>
              <w:t>настройка видеопотока</w:t>
            </w:r>
            <w:r w:rsidR="001217EF" w:rsidRPr="00BF2605">
              <w:rPr>
                <w:color w:val="000000" w:themeColor="text1"/>
              </w:rPr>
              <w:t xml:space="preserve">, </w:t>
            </w:r>
            <w:r w:rsidRPr="00BF2605">
              <w:rPr>
                <w:color w:val="000000" w:themeColor="text1"/>
              </w:rPr>
              <w:t>настройка разрешения</w:t>
            </w:r>
            <w:r w:rsidR="001217EF" w:rsidRPr="00BF2605">
              <w:rPr>
                <w:color w:val="000000" w:themeColor="text1"/>
              </w:rPr>
              <w:t xml:space="preserve">, </w:t>
            </w:r>
            <w:r w:rsidRPr="00BF2605">
              <w:rPr>
                <w:color w:val="000000" w:themeColor="text1"/>
              </w:rPr>
              <w:t>настройка частоты кадров</w:t>
            </w:r>
            <w:r w:rsidR="001217EF" w:rsidRPr="00BF2605">
              <w:rPr>
                <w:color w:val="000000" w:themeColor="text1"/>
              </w:rPr>
              <w:t xml:space="preserve">, </w:t>
            </w:r>
            <w:r w:rsidRPr="00BF2605">
              <w:rPr>
                <w:color w:val="000000" w:themeColor="text1"/>
              </w:rPr>
              <w:t>настройка режима день/ночь</w:t>
            </w:r>
            <w:r w:rsidR="001217EF" w:rsidRPr="00BF2605">
              <w:rPr>
                <w:color w:val="000000" w:themeColor="text1"/>
              </w:rPr>
              <w:t xml:space="preserve">,  </w:t>
            </w:r>
            <w:r w:rsidRPr="00BF2605">
              <w:rPr>
                <w:color w:val="000000" w:themeColor="text1"/>
              </w:rPr>
              <w:t>настройка WDR</w:t>
            </w:r>
            <w:r w:rsidR="001217EF" w:rsidRPr="00BF2605">
              <w:rPr>
                <w:color w:val="000000" w:themeColor="text1"/>
              </w:rPr>
              <w:t xml:space="preserve">, </w:t>
            </w:r>
            <w:r w:rsidRPr="00BF2605">
              <w:rPr>
                <w:color w:val="000000" w:themeColor="text1"/>
              </w:rPr>
              <w:t>настройка BLC/HLC</w:t>
            </w:r>
            <w:r w:rsidR="001217EF" w:rsidRPr="00BF2605">
              <w:rPr>
                <w:color w:val="000000" w:themeColor="text1"/>
              </w:rPr>
              <w:t xml:space="preserve">, </w:t>
            </w:r>
            <w:r w:rsidRPr="00BF2605">
              <w:rPr>
                <w:color w:val="000000" w:themeColor="text1"/>
              </w:rPr>
              <w:t>настройка шумоподавления</w:t>
            </w:r>
            <w:r w:rsidR="001217EF" w:rsidRPr="00BF2605">
              <w:rPr>
                <w:color w:val="000000" w:themeColor="text1"/>
              </w:rPr>
              <w:t xml:space="preserve">, </w:t>
            </w:r>
            <w:r w:rsidRPr="00BF2605">
              <w:rPr>
                <w:color w:val="000000" w:themeColor="text1"/>
              </w:rPr>
              <w:t>настройка обнаружения движения</w:t>
            </w:r>
            <w:r w:rsidR="001217EF" w:rsidRPr="00BF2605">
              <w:rPr>
                <w:color w:val="000000" w:themeColor="text1"/>
              </w:rPr>
              <w:t xml:space="preserve">, </w:t>
            </w:r>
            <w:r w:rsidRPr="00BF2605">
              <w:rPr>
                <w:color w:val="000000" w:themeColor="text1"/>
              </w:rPr>
              <w:t>регулировка угла обзора</w:t>
            </w:r>
            <w:r w:rsidR="001217EF" w:rsidRPr="00BF2605">
              <w:rPr>
                <w:color w:val="000000" w:themeColor="text1"/>
              </w:rPr>
              <w:t xml:space="preserve">, </w:t>
            </w:r>
            <w:r w:rsidRPr="00BF2605">
              <w:rPr>
                <w:color w:val="000000" w:themeColor="text1"/>
              </w:rPr>
              <w:t>фокусировка</w:t>
            </w:r>
            <w:r w:rsidR="001217EF" w:rsidRPr="00BF2605">
              <w:rPr>
                <w:color w:val="000000" w:themeColor="text1"/>
              </w:rPr>
              <w:t xml:space="preserve">, </w:t>
            </w:r>
            <w:r w:rsidRPr="00BF2605">
              <w:rPr>
                <w:color w:val="000000" w:themeColor="text1"/>
              </w:rPr>
              <w:t>проверка изображения</w:t>
            </w:r>
            <w:r w:rsidR="001217EF" w:rsidRPr="00BF2605">
              <w:rPr>
                <w:color w:val="000000" w:themeColor="text1"/>
              </w:rPr>
              <w:t xml:space="preserve">, </w:t>
            </w:r>
            <w:r w:rsidRPr="00BF2605">
              <w:rPr>
                <w:color w:val="000000" w:themeColor="text1"/>
              </w:rPr>
              <w:t>проверка записи на видеорегистратор</w:t>
            </w:r>
            <w:r w:rsidR="001217EF" w:rsidRPr="00BF2605">
              <w:rPr>
                <w:color w:val="000000" w:themeColor="text1"/>
              </w:rPr>
              <w:t>.</w:t>
            </w:r>
            <w:proofErr w:type="gramEnd"/>
            <w:r w:rsidR="001217EF" w:rsidRPr="00BF2605">
              <w:rPr>
                <w:color w:val="000000" w:themeColor="text1"/>
              </w:rPr>
              <w:t xml:space="preserve"> </w:t>
            </w:r>
            <w:r w:rsidR="00BF2605">
              <w:rPr>
                <w:color w:val="000000" w:themeColor="text1"/>
              </w:rPr>
              <w:t>Работы по</w:t>
            </w:r>
            <w:r w:rsidRPr="00E940DF">
              <w:rPr>
                <w:color w:val="000000" w:themeColor="text1"/>
              </w:rPr>
              <w:t xml:space="preserve"> установк</w:t>
            </w:r>
            <w:r w:rsidR="00BF2605">
              <w:rPr>
                <w:color w:val="000000" w:themeColor="text1"/>
              </w:rPr>
              <w:t>е</w:t>
            </w:r>
            <w:r w:rsidRPr="00E940DF">
              <w:rPr>
                <w:color w:val="000000" w:themeColor="text1"/>
              </w:rPr>
              <w:t xml:space="preserve"> шкафов, размещение оборудования, организацию электропитания, вентиляции и кабельных вводов</w:t>
            </w:r>
            <w:proofErr w:type="gramStart"/>
            <w:r w:rsidRPr="00E940DF">
              <w:rPr>
                <w:color w:val="000000" w:themeColor="text1"/>
              </w:rPr>
              <w:t>.</w:t>
            </w:r>
            <w:r w:rsidRPr="00BF2605">
              <w:t>М</w:t>
            </w:r>
            <w:proofErr w:type="gramEnd"/>
            <w:r w:rsidRPr="00BF2605">
              <w:t>онтаж металлических стоек для камер. подготовка места установки</w:t>
            </w:r>
            <w:r w:rsidR="00721B13" w:rsidRPr="00BF2605">
              <w:t xml:space="preserve">, </w:t>
            </w:r>
            <w:r w:rsidRPr="00BF2605">
              <w:t>установка кронштейна</w:t>
            </w:r>
            <w:r w:rsidR="0056069D" w:rsidRPr="00BF2605">
              <w:t>,</w:t>
            </w:r>
            <w:r w:rsidRPr="00E940DF">
              <w:rPr>
                <w:b/>
              </w:rPr>
              <w:t xml:space="preserve"> </w:t>
            </w:r>
            <w:r w:rsidRPr="00BF2605">
              <w:t>камеры</w:t>
            </w:r>
            <w:r w:rsidR="00BF2605">
              <w:rPr>
                <w:b/>
              </w:rPr>
              <w:t xml:space="preserve">. </w:t>
            </w:r>
            <w:r w:rsidRPr="00E940DF">
              <w:t>Прокладка оптического кабеля</w:t>
            </w:r>
            <w:r w:rsidR="00721B13" w:rsidRPr="00E940DF">
              <w:t>:</w:t>
            </w:r>
            <w:r w:rsidRPr="00E940DF">
              <w:t xml:space="preserve"> подготовка трассы</w:t>
            </w:r>
            <w:r w:rsidR="00721B13" w:rsidRPr="00E940DF">
              <w:t xml:space="preserve">, </w:t>
            </w:r>
            <w:r w:rsidRPr="00E940DF">
              <w:t xml:space="preserve">прокладка самонесущего оптического </w:t>
            </w:r>
            <w:r w:rsidRPr="00E940DF">
              <w:lastRenderedPageBreak/>
              <w:t>кабеля</w:t>
            </w:r>
            <w:proofErr w:type="gramStart"/>
            <w:r w:rsidR="00721B13" w:rsidRPr="00E940DF">
              <w:t>,</w:t>
            </w:r>
            <w:r w:rsidRPr="00E940DF">
              <w:t>с</w:t>
            </w:r>
            <w:proofErr w:type="gramEnd"/>
            <w:r w:rsidRPr="00E940DF">
              <w:t>облюдение допустимого натяжения;</w:t>
            </w:r>
            <w:r w:rsidR="00721B13" w:rsidRPr="00E940DF">
              <w:t xml:space="preserve"> </w:t>
            </w:r>
            <w:r w:rsidRPr="00E940DF">
              <w:t>организация ввода в шкафы</w:t>
            </w:r>
            <w:r w:rsidR="00721B13" w:rsidRPr="00E940DF">
              <w:t xml:space="preserve">, </w:t>
            </w:r>
            <w:r w:rsidRPr="00E940DF">
              <w:t>оконцевание</w:t>
            </w:r>
            <w:r w:rsidR="00721B13" w:rsidRPr="00E940DF">
              <w:t xml:space="preserve">, </w:t>
            </w:r>
            <w:r w:rsidRPr="00E940DF">
              <w:t>сварка/коммутация</w:t>
            </w:r>
            <w:r w:rsidR="00721B13" w:rsidRPr="00E940DF">
              <w:t xml:space="preserve">, </w:t>
            </w:r>
            <w:r w:rsidRPr="00E940DF">
              <w:t>маркировка волокон</w:t>
            </w:r>
            <w:r w:rsidR="00721B13" w:rsidRPr="00E940DF">
              <w:t xml:space="preserve">, </w:t>
            </w:r>
            <w:r w:rsidRPr="00E940DF">
              <w:t>измерение оптических параметров</w:t>
            </w:r>
            <w:r w:rsidR="00BF2605">
              <w:t xml:space="preserve">. </w:t>
            </w:r>
            <w:r w:rsidRPr="00E940DF">
              <w:t xml:space="preserve">Прокладка наружного UTP-кабеля. </w:t>
            </w:r>
            <w:r w:rsidR="00D64612" w:rsidRPr="00E940DF">
              <w:t xml:space="preserve">прокладка в предусмотренных защитных трубах/гофре; </w:t>
            </w:r>
            <w:r w:rsidRPr="00E940DF">
              <w:t xml:space="preserve">Прокладка </w:t>
            </w:r>
            <w:r w:rsidR="00D64612" w:rsidRPr="00E940DF">
              <w:t xml:space="preserve">внутреннего UTP-кабеля </w:t>
            </w:r>
            <w:r w:rsidRPr="00E940DF">
              <w:t xml:space="preserve">в </w:t>
            </w:r>
            <w:proofErr w:type="gramStart"/>
            <w:r w:rsidRPr="00E940DF">
              <w:t>кабель-канале</w:t>
            </w:r>
            <w:proofErr w:type="gramEnd"/>
            <w:r w:rsidRPr="00E940DF">
              <w:t>/гофре;</w:t>
            </w:r>
            <w:r w:rsidR="00D64612" w:rsidRPr="00E940DF">
              <w:t xml:space="preserve">  Прокладка по согласованным трассам; </w:t>
            </w:r>
            <w:r w:rsidRPr="00E940DF">
              <w:t xml:space="preserve">Оконцевание, маркировка, коммутация и тестирование кабельных линий. </w:t>
            </w:r>
          </w:p>
          <w:p w14:paraId="36F51120" w14:textId="0B93C8A8" w:rsidR="009B33D0" w:rsidRPr="00E940DF" w:rsidRDefault="009B33D0" w:rsidP="00E34A16">
            <w:pPr>
              <w:pStyle w:val="1"/>
              <w:numPr>
                <w:ilvl w:val="0"/>
                <w:numId w:val="0"/>
              </w:numPr>
              <w:ind w:left="10"/>
              <w:jc w:val="both"/>
              <w:rPr>
                <w:b w:val="0"/>
              </w:rPr>
            </w:pPr>
            <w:r w:rsidRPr="00E940DF">
              <w:t xml:space="preserve">Исполнительная документация. </w:t>
            </w:r>
            <w:r w:rsidR="00E34A16" w:rsidRPr="00E940DF">
              <w:t xml:space="preserve"> </w:t>
            </w:r>
            <w:r w:rsidRPr="00E940DF">
              <w:rPr>
                <w:b w:val="0"/>
              </w:rPr>
              <w:t>По завершении работ Исполнитель передает Заказчику:</w:t>
            </w:r>
          </w:p>
          <w:p w14:paraId="729ED2B0" w14:textId="77777777" w:rsidR="009B33D0" w:rsidRPr="00E940DF" w:rsidRDefault="009B33D0" w:rsidP="00F57B34">
            <w:pPr>
              <w:numPr>
                <w:ilvl w:val="0"/>
                <w:numId w:val="2"/>
              </w:numPr>
              <w:spacing w:before="100" w:beforeAutospacing="1" w:after="100" w:afterAutospacing="1"/>
              <w:jc w:val="both"/>
            </w:pPr>
            <w:r w:rsidRPr="00E940DF">
              <w:t>исполнительную схему системы видеонаблюдения;</w:t>
            </w:r>
          </w:p>
          <w:p w14:paraId="4F34F2D9" w14:textId="1B86C39F" w:rsidR="009B33D0" w:rsidRPr="00E940DF" w:rsidRDefault="009B33D0" w:rsidP="00F57B34">
            <w:pPr>
              <w:numPr>
                <w:ilvl w:val="0"/>
                <w:numId w:val="2"/>
              </w:numPr>
              <w:spacing w:before="100" w:beforeAutospacing="1" w:after="100" w:afterAutospacing="1"/>
              <w:jc w:val="both"/>
            </w:pPr>
            <w:r w:rsidRPr="00E940DF">
              <w:t>схему размещения всех камер</w:t>
            </w:r>
            <w:r w:rsidR="00E34A16" w:rsidRPr="00E940DF">
              <w:t xml:space="preserve">, </w:t>
            </w:r>
            <w:r w:rsidRPr="00E940DF">
              <w:t>кабельных трасс</w:t>
            </w:r>
            <w:r w:rsidR="00E34A16" w:rsidRPr="00E940DF">
              <w:t>,</w:t>
            </w:r>
            <w:r w:rsidRPr="00E940DF">
              <w:t xml:space="preserve"> коммутации</w:t>
            </w:r>
            <w:r w:rsidR="00E34A16" w:rsidRPr="00E940DF">
              <w:t xml:space="preserve">, </w:t>
            </w:r>
            <w:r w:rsidRPr="00E940DF">
              <w:t>оптических соединений;</w:t>
            </w:r>
          </w:p>
          <w:p w14:paraId="0CA1D322" w14:textId="26B6F236" w:rsidR="009B33D0" w:rsidRPr="00E940DF" w:rsidRDefault="009B33D0" w:rsidP="00F57B34">
            <w:pPr>
              <w:numPr>
                <w:ilvl w:val="0"/>
                <w:numId w:val="2"/>
              </w:numPr>
              <w:spacing w:before="100" w:beforeAutospacing="1" w:after="100" w:afterAutospacing="1"/>
              <w:jc w:val="both"/>
            </w:pPr>
            <w:r w:rsidRPr="00E940DF">
              <w:t>перечень установленного оборудования</w:t>
            </w:r>
            <w:r w:rsidR="00E34A16" w:rsidRPr="00E940DF">
              <w:t xml:space="preserve">, </w:t>
            </w:r>
            <w:r w:rsidRPr="00E940DF">
              <w:t>таблицу IP-адресов</w:t>
            </w:r>
            <w:r w:rsidR="00E34A16" w:rsidRPr="00E940DF">
              <w:t xml:space="preserve">, </w:t>
            </w:r>
            <w:r w:rsidRPr="00E940DF">
              <w:t>таблицу маркировки</w:t>
            </w:r>
            <w:r w:rsidR="00BF2605">
              <w:t xml:space="preserve"> </w:t>
            </w:r>
            <w:r w:rsidRPr="00E940DF">
              <w:t>камер</w:t>
            </w:r>
            <w:r w:rsidR="00E34A16" w:rsidRPr="00E940DF">
              <w:t xml:space="preserve">, </w:t>
            </w:r>
            <w:r w:rsidRPr="00E940DF">
              <w:t>таблицу маркировки кабельных линий</w:t>
            </w:r>
            <w:r w:rsidR="00E34A16" w:rsidRPr="00E940DF">
              <w:t xml:space="preserve">, </w:t>
            </w:r>
            <w:r w:rsidRPr="00E940DF">
              <w:t>таблицу коммутации портов</w:t>
            </w:r>
            <w:r w:rsidR="00E34A16" w:rsidRPr="00E940DF">
              <w:t>,</w:t>
            </w:r>
          </w:p>
          <w:p w14:paraId="7BFAC319" w14:textId="77777777" w:rsidR="003D4A19" w:rsidRDefault="003D4A19" w:rsidP="00F57B34">
            <w:pPr>
              <w:numPr>
                <w:ilvl w:val="0"/>
                <w:numId w:val="2"/>
              </w:numPr>
              <w:spacing w:before="100" w:beforeAutospacing="1" w:after="100" w:afterAutospacing="1"/>
              <w:jc w:val="both"/>
            </w:pPr>
            <w:r>
              <w:t xml:space="preserve">инструкции по эксплуатации на русском и казахском языках; </w:t>
            </w:r>
          </w:p>
          <w:p w14:paraId="599D1DB1" w14:textId="5E1B8CC4" w:rsidR="009B33D0" w:rsidRPr="00E940DF" w:rsidRDefault="009B33D0" w:rsidP="00F57B34">
            <w:pPr>
              <w:numPr>
                <w:ilvl w:val="0"/>
                <w:numId w:val="2"/>
              </w:numPr>
              <w:spacing w:before="100" w:beforeAutospacing="1" w:after="100" w:afterAutospacing="1"/>
              <w:jc w:val="both"/>
            </w:pPr>
            <w:r w:rsidRPr="00E940DF">
              <w:t>гарантийные документы;</w:t>
            </w:r>
          </w:p>
          <w:p w14:paraId="47737C78" w14:textId="77777777" w:rsidR="002E6022" w:rsidRDefault="002E6022" w:rsidP="002E6022">
            <w:pPr>
              <w:pStyle w:val="isselectedend"/>
            </w:pPr>
            <w:r>
              <w:t>В рамках выполнения работ предусматривается монтаж, подключение, настройка и пусконаладка оборудования системы видеонаблюдения на двух территориально обособленных участках, расположенных по разным адресам, входящих в единый объем настоящей закупки.</w:t>
            </w:r>
          </w:p>
          <w:p w14:paraId="4D966EE7" w14:textId="2B748CD3" w:rsidR="00B76C78" w:rsidRPr="00E940DF" w:rsidRDefault="00B76C78" w:rsidP="00B76C78">
            <w:pPr>
              <w:ind w:right="-1" w:firstLine="567"/>
              <w:jc w:val="both"/>
              <w:rPr>
                <w:color w:val="000000" w:themeColor="text1"/>
              </w:rPr>
            </w:pPr>
            <w:r w:rsidRPr="00E940DF">
              <w:rPr>
                <w:color w:val="000000" w:themeColor="text1"/>
              </w:rPr>
              <w:t xml:space="preserve">Специалисты Исполнителя должны произвести работы по монтажу и пуско-наладке оборудования </w:t>
            </w:r>
            <w:r>
              <w:rPr>
                <w:color w:val="000000" w:themeColor="text1"/>
              </w:rPr>
              <w:t xml:space="preserve">на территории склада </w:t>
            </w:r>
            <w:r w:rsidRPr="00E940DF">
              <w:rPr>
                <w:color w:val="000000" w:themeColor="text1"/>
              </w:rPr>
              <w:t xml:space="preserve">филиала АО "Казтелерадио" по адресу:  г. Алматы, </w:t>
            </w:r>
            <w:r>
              <w:rPr>
                <w:color w:val="000000" w:themeColor="text1"/>
              </w:rPr>
              <w:t>Бостандыксий</w:t>
            </w:r>
            <w:r w:rsidRPr="00E940DF">
              <w:rPr>
                <w:color w:val="000000" w:themeColor="text1"/>
              </w:rPr>
              <w:t xml:space="preserve"> район, </w:t>
            </w:r>
            <w:r>
              <w:rPr>
                <w:color w:val="000000" w:themeColor="text1"/>
              </w:rPr>
              <w:t xml:space="preserve">пр. Аль-Фараби, 126Б и </w:t>
            </w:r>
            <w:r w:rsidRPr="00B76C78">
              <w:rPr>
                <w:rStyle w:val="af"/>
                <w:b w:val="0"/>
              </w:rPr>
              <w:t>пр. Аль-Фараби, 118</w:t>
            </w:r>
            <w:r w:rsidRPr="00B76C78">
              <w:rPr>
                <w:b/>
                <w:color w:val="000000" w:themeColor="text1"/>
              </w:rPr>
              <w:t>.</w:t>
            </w:r>
            <w:r w:rsidRPr="00E940DF">
              <w:rPr>
                <w:color w:val="000000" w:themeColor="text1"/>
              </w:rPr>
              <w:t xml:space="preserve"> </w:t>
            </w:r>
          </w:p>
          <w:p w14:paraId="67278804" w14:textId="72EAD61D" w:rsidR="002E6022" w:rsidRDefault="002E6022" w:rsidP="002E6022">
            <w:pPr>
              <w:pStyle w:val="isselectedend"/>
            </w:pPr>
            <w:r w:rsidRPr="00B76C78">
              <w:rPr>
                <w:rStyle w:val="af"/>
                <w:b w:val="0"/>
              </w:rPr>
              <w:t>Территория склада филиала АО «Казтелерадио» по адресу: пр. Аль-Фараби, 126Б — 12 видеокамер.</w:t>
            </w:r>
            <w:r w:rsidR="00B76C78">
              <w:rPr>
                <w:rStyle w:val="af"/>
                <w:b w:val="0"/>
              </w:rPr>
              <w:t xml:space="preserve">  </w:t>
            </w:r>
            <w:r>
              <w:t>Видеокамеры предназначены для обеспечения круглосуточного видеоконтроля территории склада, подъездных путей, въездов/выездов, зон погрузки и разгрузки, а также иных участков, требующих визуального контроля.</w:t>
            </w:r>
          </w:p>
          <w:p w14:paraId="141F96AE" w14:textId="476D67D7" w:rsidR="002E6022" w:rsidRDefault="002E6022" w:rsidP="002E6022">
            <w:pPr>
              <w:pStyle w:val="isselectedend"/>
            </w:pPr>
            <w:r w:rsidRPr="00B76C78">
              <w:rPr>
                <w:rStyle w:val="af"/>
                <w:b w:val="0"/>
              </w:rPr>
              <w:t>Территория участка, расположенного по адресу: пр. Аль-Фараби, 118 — 4 видеокамеры.</w:t>
            </w:r>
            <w:r w:rsidR="00B76C78">
              <w:rPr>
                <w:rStyle w:val="af"/>
                <w:b w:val="0"/>
              </w:rPr>
              <w:t xml:space="preserve"> </w:t>
            </w:r>
            <w:r>
              <w:t xml:space="preserve">Видеокамеры предназначены для обеспечения круглосуточного видеоконтроля территории указанного участка, включая въезд/выезд, подъездные </w:t>
            </w:r>
            <w:proofErr w:type="gramStart"/>
            <w:r>
              <w:t>пути</w:t>
            </w:r>
            <w:proofErr w:type="gramEnd"/>
            <w:r>
              <w:t xml:space="preserve"> требующие контроля.</w:t>
            </w:r>
          </w:p>
          <w:p w14:paraId="1AE443CA" w14:textId="77777777" w:rsidR="002E6022" w:rsidRDefault="002E6022" w:rsidP="002E6022">
            <w:pPr>
              <w:pStyle w:val="isselectedend"/>
            </w:pPr>
            <w:r>
              <w:lastRenderedPageBreak/>
              <w:t xml:space="preserve">Указанные территории расположены по разным адресам и разделены автомобильной дорогой. При этом монтаж и пусконаладка оборудования на обоих участках выполняются в рамках </w:t>
            </w:r>
            <w:r>
              <w:rPr>
                <w:rStyle w:val="af"/>
              </w:rPr>
              <w:t>единого комплекса работ по созданию и вводу в эксплуатацию системы видеонаблюдения</w:t>
            </w:r>
            <w:r>
              <w:t>, предусмотренного настоящей технической спецификацией.</w:t>
            </w:r>
          </w:p>
          <w:p w14:paraId="42096729" w14:textId="77777777" w:rsidR="002E6022" w:rsidRDefault="002E6022" w:rsidP="002E6022">
            <w:pPr>
              <w:pStyle w:val="isselectedend"/>
            </w:pPr>
            <w:r>
              <w:t xml:space="preserve">Всего предусматривается установка </w:t>
            </w:r>
            <w:r>
              <w:rPr>
                <w:rStyle w:val="af"/>
              </w:rPr>
              <w:t>16 видеокамер</w:t>
            </w:r>
            <w:r>
              <w:t xml:space="preserve"> на указанных двух участках.</w:t>
            </w:r>
          </w:p>
          <w:p w14:paraId="7DC7745F" w14:textId="4F03ADF9" w:rsidR="002E6022" w:rsidRDefault="002E6022" w:rsidP="002E6022">
            <w:pPr>
              <w:pStyle w:val="af0"/>
            </w:pPr>
            <w:r>
              <w:t>Конкретные места установки видеокамер, высота установки, направления и углы обзора определяются Исполнителем по результатам обследования соответствующих территорий и согласовываются с Заказчиком до выполнения окончательного монтажа. Уточнение мест установки не должно приводить к уменьшению установленного настоящей технической спецификацией количества видеокамер.</w:t>
            </w:r>
          </w:p>
          <w:p w14:paraId="4CA1577B" w14:textId="60BE0618" w:rsidR="00E940DF" w:rsidRDefault="00196C20" w:rsidP="00196C20">
            <w:pPr>
              <w:pStyle w:val="isselectedend"/>
              <w:jc w:val="both"/>
            </w:pPr>
            <w:r>
              <w:t xml:space="preserve">Непрерывный визуальный контроль </w:t>
            </w:r>
            <w:r w:rsidR="0055630E">
              <w:t xml:space="preserve">ворот, въездов и выездов, контроль подъездных путей. Контроль складов, гаражей и парковочных зон. </w:t>
            </w:r>
            <w:r w:rsidR="0055630E" w:rsidRPr="00BF2605">
              <w:t>Достаточную освещенность и качество изображения в темное время суток с учетом применения встроенной ИК/гибридной подсветки.</w:t>
            </w:r>
          </w:p>
          <w:p w14:paraId="415839B2" w14:textId="584FF3ED" w:rsidR="00BF2605" w:rsidRDefault="00BF2605" w:rsidP="00BF2605">
            <w:pPr>
              <w:jc w:val="both"/>
              <w:rPr>
                <w:rStyle w:val="af"/>
                <w:b w:val="0"/>
                <w:bCs w:val="0"/>
              </w:rPr>
            </w:pPr>
            <w:r w:rsidRPr="00E940DF">
              <w:rPr>
                <w:b/>
              </w:rPr>
              <w:t xml:space="preserve">Монтаж и подключение рабочих мест охраны. </w:t>
            </w:r>
            <w:r w:rsidRPr="00E940DF">
              <w:rPr>
                <w:rStyle w:val="af"/>
                <w:b w:val="0"/>
                <w:bCs w:val="0"/>
              </w:rPr>
              <w:t xml:space="preserve">Количество: </w:t>
            </w:r>
            <w:r w:rsidR="0055630E">
              <w:rPr>
                <w:rStyle w:val="af"/>
                <w:b w:val="0"/>
                <w:bCs w:val="0"/>
              </w:rPr>
              <w:t>1</w:t>
            </w:r>
            <w:r w:rsidRPr="00E940DF">
              <w:rPr>
                <w:rStyle w:val="af"/>
                <w:b w:val="0"/>
                <w:bCs w:val="0"/>
              </w:rPr>
              <w:t xml:space="preserve"> рабоч</w:t>
            </w:r>
            <w:r w:rsidR="0055630E">
              <w:rPr>
                <w:rStyle w:val="af"/>
                <w:b w:val="0"/>
                <w:bCs w:val="0"/>
              </w:rPr>
              <w:t>ее</w:t>
            </w:r>
            <w:r w:rsidRPr="00E940DF">
              <w:rPr>
                <w:rStyle w:val="af"/>
                <w:b w:val="0"/>
                <w:bCs w:val="0"/>
              </w:rPr>
              <w:t xml:space="preserve"> мест</w:t>
            </w:r>
            <w:r w:rsidR="0055630E">
              <w:rPr>
                <w:rStyle w:val="af"/>
                <w:b w:val="0"/>
                <w:bCs w:val="0"/>
              </w:rPr>
              <w:t>о</w:t>
            </w:r>
            <w:r>
              <w:rPr>
                <w:rStyle w:val="af"/>
                <w:b w:val="0"/>
                <w:bCs w:val="0"/>
              </w:rPr>
              <w:t>.</w:t>
            </w:r>
          </w:p>
          <w:p w14:paraId="2CC3F741" w14:textId="70AA2E63" w:rsidR="00BF2605" w:rsidRDefault="00BF2605" w:rsidP="00BF2605">
            <w:pPr>
              <w:jc w:val="both"/>
            </w:pPr>
            <w:r w:rsidRPr="00E940DF">
              <w:t>Рабочие места охраны предназначены для постоянного визуального контроля состояния объекта и просмотра видеоархива.</w:t>
            </w:r>
            <w:r>
              <w:t xml:space="preserve"> Работы по </w:t>
            </w:r>
            <w:r w:rsidRPr="00E940DF">
              <w:t>подключени</w:t>
            </w:r>
            <w:r>
              <w:t>ю</w:t>
            </w:r>
            <w:r w:rsidRPr="00E940DF">
              <w:t xml:space="preserve"> к локальной сети системы видеонаблюдения</w:t>
            </w:r>
            <w:r>
              <w:t xml:space="preserve">, </w:t>
            </w:r>
            <w:r w:rsidRPr="00E940DF">
              <w:t>подключение к видеорегистраторам</w:t>
            </w:r>
            <w:r>
              <w:t>. Н</w:t>
            </w:r>
            <w:r w:rsidRPr="00E940DF">
              <w:t>астройка программного обеспечения</w:t>
            </w:r>
            <w:r>
              <w:t>. О</w:t>
            </w:r>
            <w:r w:rsidRPr="00E940DF">
              <w:t>тображение всех подключенных камер</w:t>
            </w:r>
            <w:r>
              <w:t xml:space="preserve">, </w:t>
            </w:r>
            <w:r w:rsidRPr="00E940DF">
              <w:t>возможность многооконного просмотра</w:t>
            </w:r>
            <w:proofErr w:type="gramStart"/>
            <w:r>
              <w:t>.</w:t>
            </w:r>
            <w:proofErr w:type="gramEnd"/>
            <w:r>
              <w:t xml:space="preserve"> </w:t>
            </w:r>
            <w:proofErr w:type="gramStart"/>
            <w:r w:rsidRPr="00E940DF">
              <w:t>п</w:t>
            </w:r>
            <w:proofErr w:type="gramEnd"/>
            <w:r w:rsidRPr="00E940DF">
              <w:t>росмотр в реальном времени</w:t>
            </w:r>
            <w:r>
              <w:t xml:space="preserve">, </w:t>
            </w:r>
            <w:r w:rsidRPr="00E940DF">
              <w:t>архива</w:t>
            </w:r>
            <w:r>
              <w:t xml:space="preserve">, </w:t>
            </w:r>
            <w:r w:rsidRPr="00E940DF">
              <w:t>поиск видеозаписей</w:t>
            </w:r>
            <w:r>
              <w:t xml:space="preserve">, </w:t>
            </w:r>
            <w:r w:rsidRPr="00E940DF">
              <w:t>настройка прав доступа.</w:t>
            </w:r>
          </w:p>
          <w:p w14:paraId="7E900C58" w14:textId="77777777" w:rsidR="003D4A19" w:rsidRPr="00625C4F" w:rsidRDefault="003D4A19" w:rsidP="003D4A19">
            <w:pPr>
              <w:jc w:val="both"/>
            </w:pPr>
            <w:r>
              <w:rPr>
                <w:rStyle w:val="af"/>
              </w:rPr>
              <w:t>Состав рабочих мест охраны:</w:t>
            </w:r>
            <w:r>
              <w:t xml:space="preserve"> технические средства и мониторы предоставляются Заказчиком; Исполнитель выполняет подключение к локальной сети системы, установку и настройку клиентского программного обеспечения, настройку прав доступа и инструктаж персонала. Технические характеристики предоставляемых Заказчиком технических средств сообщаются Исполнителю после заключения договора.</w:t>
            </w:r>
          </w:p>
          <w:p w14:paraId="0AD888C7" w14:textId="5C3296AA" w:rsidR="009B33D0" w:rsidRPr="00E940DF" w:rsidRDefault="009B33D0" w:rsidP="00A1050F">
            <w:pPr>
              <w:pStyle w:val="1"/>
              <w:numPr>
                <w:ilvl w:val="0"/>
                <w:numId w:val="0"/>
              </w:numPr>
              <w:ind w:left="10"/>
              <w:jc w:val="both"/>
            </w:pPr>
            <w:r w:rsidRPr="00E940DF">
              <w:t>Общие требования к результату работ</w:t>
            </w:r>
            <w:r w:rsidR="00BF2605">
              <w:t>.</w:t>
            </w:r>
            <w:r w:rsidR="00B76C78">
              <w:t xml:space="preserve"> </w:t>
            </w:r>
          </w:p>
          <w:p w14:paraId="6B0881B8" w14:textId="647E5D7C" w:rsidR="00FD2A0C" w:rsidRPr="00E940DF" w:rsidRDefault="009B33D0" w:rsidP="00A1050F">
            <w:pPr>
              <w:pStyle w:val="af0"/>
              <w:jc w:val="both"/>
            </w:pPr>
            <w:r w:rsidRPr="00E940DF">
              <w:t>В результате выполнения работ должна быть создана полностью работоспособная система IP-</w:t>
            </w:r>
            <w:r w:rsidRPr="00E940DF">
              <w:lastRenderedPageBreak/>
              <w:t>видеонаблюдения, обеспечивающая круглосуточное видеонаблюдение объекта, запись и хранение видеоархива</w:t>
            </w:r>
            <w:r w:rsidR="001217EF" w:rsidRPr="00E940DF">
              <w:t xml:space="preserve"> не менее 30 суток</w:t>
            </w:r>
            <w:r w:rsidRPr="00E940DF">
              <w:t xml:space="preserve">, просмотр изображения в реальном времени и из архива, а также </w:t>
            </w:r>
            <w:r w:rsidR="00BA2F62" w:rsidRPr="00E940DF">
              <w:t xml:space="preserve"> </w:t>
            </w:r>
            <w:r w:rsidRPr="00E940DF">
              <w:t>централизованное управление системой.</w:t>
            </w:r>
            <w:r w:rsidR="00BA2F62" w:rsidRPr="00E940DF">
              <w:t xml:space="preserve"> </w:t>
            </w:r>
          </w:p>
          <w:p w14:paraId="74C98053" w14:textId="77777777" w:rsidR="00A1050F" w:rsidRPr="00E940DF" w:rsidRDefault="00A1050F" w:rsidP="00A1050F">
            <w:pPr>
              <w:jc w:val="both"/>
            </w:pPr>
          </w:p>
          <w:p w14:paraId="3F5374EC" w14:textId="7B150D7F" w:rsidR="009B33D0" w:rsidRPr="00E940DF" w:rsidRDefault="009B33D0" w:rsidP="00A1050F">
            <w:pPr>
              <w:pStyle w:val="1"/>
              <w:numPr>
                <w:ilvl w:val="0"/>
                <w:numId w:val="0"/>
              </w:numPr>
              <w:ind w:left="10"/>
              <w:jc w:val="both"/>
              <w:rPr>
                <w:color w:val="000000" w:themeColor="text1"/>
              </w:rPr>
            </w:pPr>
            <w:r w:rsidRPr="00E940DF">
              <w:rPr>
                <w:color w:val="000000" w:themeColor="text1"/>
              </w:rPr>
              <w:t>Монтажные и пусконаладочные работы</w:t>
            </w:r>
          </w:p>
          <w:p w14:paraId="12B5F7C1" w14:textId="5052C4CC" w:rsidR="009B33D0" w:rsidRPr="00E940DF" w:rsidRDefault="009B33D0" w:rsidP="00A1050F">
            <w:pPr>
              <w:pStyle w:val="3"/>
              <w:jc w:val="both"/>
              <w:rPr>
                <w:rFonts w:ascii="Times New Roman" w:hAnsi="Times New Roman" w:cs="Times New Roman"/>
                <w:b w:val="0"/>
                <w:color w:val="auto"/>
              </w:rPr>
            </w:pPr>
            <w:r w:rsidRPr="00E940DF">
              <w:rPr>
                <w:rFonts w:ascii="Times New Roman" w:hAnsi="Times New Roman" w:cs="Times New Roman"/>
                <w:b w:val="0"/>
                <w:color w:val="auto"/>
              </w:rPr>
              <w:t>Разработка грунта и устройство траншеи</w:t>
            </w:r>
            <w:r w:rsidR="004B6B66" w:rsidRPr="00E940DF">
              <w:rPr>
                <w:rFonts w:ascii="Times New Roman" w:hAnsi="Times New Roman" w:cs="Times New Roman"/>
                <w:b w:val="0"/>
                <w:color w:val="auto"/>
              </w:rPr>
              <w:t xml:space="preserve"> при необходимости</w:t>
            </w:r>
            <w:r w:rsidRPr="00E940DF">
              <w:rPr>
                <w:rFonts w:ascii="Times New Roman" w:hAnsi="Times New Roman" w:cs="Times New Roman"/>
                <w:b w:val="0"/>
                <w:color w:val="auto"/>
              </w:rPr>
              <w:t>.</w:t>
            </w:r>
            <w:r w:rsidR="004B6B66" w:rsidRPr="00E940DF">
              <w:rPr>
                <w:rFonts w:ascii="Times New Roman" w:hAnsi="Times New Roman" w:cs="Times New Roman"/>
                <w:b w:val="0"/>
                <w:color w:val="auto"/>
              </w:rPr>
              <w:t xml:space="preserve"> </w:t>
            </w:r>
            <w:r w:rsidRPr="00E940DF">
              <w:rPr>
                <w:rFonts w:ascii="Times New Roman" w:hAnsi="Times New Roman" w:cs="Times New Roman"/>
                <w:b w:val="0"/>
                <w:color w:val="auto"/>
              </w:rPr>
              <w:t>Работы предназначены для подготовки трассы под прокладку защитной ПНД-трубы и кабельных линий</w:t>
            </w:r>
            <w:proofErr w:type="gramStart"/>
            <w:r w:rsidRPr="00E940DF">
              <w:rPr>
                <w:rFonts w:ascii="Times New Roman" w:hAnsi="Times New Roman" w:cs="Times New Roman"/>
                <w:b w:val="0"/>
                <w:color w:val="auto"/>
              </w:rPr>
              <w:t>.</w:t>
            </w:r>
            <w:proofErr w:type="gramEnd"/>
            <w:r w:rsidR="004B6B66" w:rsidRPr="00E940DF">
              <w:rPr>
                <w:rFonts w:ascii="Times New Roman" w:hAnsi="Times New Roman" w:cs="Times New Roman"/>
                <w:b w:val="0"/>
                <w:color w:val="auto"/>
              </w:rPr>
              <w:t xml:space="preserve">  </w:t>
            </w:r>
            <w:proofErr w:type="gramStart"/>
            <w:r w:rsidRPr="00E940DF">
              <w:rPr>
                <w:rFonts w:ascii="Times New Roman" w:hAnsi="Times New Roman" w:cs="Times New Roman"/>
                <w:b w:val="0"/>
                <w:color w:val="auto"/>
              </w:rPr>
              <w:t>р</w:t>
            </w:r>
            <w:proofErr w:type="gramEnd"/>
            <w:r w:rsidRPr="00E940DF">
              <w:rPr>
                <w:rFonts w:ascii="Times New Roman" w:hAnsi="Times New Roman" w:cs="Times New Roman"/>
                <w:b w:val="0"/>
                <w:color w:val="auto"/>
              </w:rPr>
              <w:t>азметка трассы;</w:t>
            </w:r>
            <w:r w:rsidR="004B6B66" w:rsidRPr="00E940DF">
              <w:rPr>
                <w:rFonts w:ascii="Times New Roman" w:hAnsi="Times New Roman" w:cs="Times New Roman"/>
                <w:b w:val="0"/>
                <w:color w:val="auto"/>
              </w:rPr>
              <w:t xml:space="preserve"> </w:t>
            </w:r>
            <w:r w:rsidRPr="00E940DF">
              <w:rPr>
                <w:rFonts w:ascii="Times New Roman" w:hAnsi="Times New Roman" w:cs="Times New Roman"/>
                <w:b w:val="0"/>
                <w:color w:val="auto"/>
              </w:rPr>
              <w:t>устройство траншеи требуемой глубины</w:t>
            </w:r>
            <w:r w:rsidR="004B6B66" w:rsidRPr="00E940DF">
              <w:rPr>
                <w:rFonts w:ascii="Times New Roman" w:hAnsi="Times New Roman" w:cs="Times New Roman"/>
                <w:b w:val="0"/>
                <w:color w:val="auto"/>
              </w:rPr>
              <w:t xml:space="preserve">, </w:t>
            </w:r>
            <w:r w:rsidRPr="00E940DF">
              <w:rPr>
                <w:rFonts w:ascii="Times New Roman" w:hAnsi="Times New Roman" w:cs="Times New Roman"/>
                <w:b w:val="0"/>
                <w:color w:val="auto"/>
              </w:rPr>
              <w:t>обеспечение безопасного производства работ;</w:t>
            </w:r>
            <w:r w:rsidR="004B6B66" w:rsidRPr="00E940DF">
              <w:rPr>
                <w:rFonts w:ascii="Times New Roman" w:hAnsi="Times New Roman" w:cs="Times New Roman"/>
                <w:b w:val="0"/>
                <w:color w:val="auto"/>
              </w:rPr>
              <w:t xml:space="preserve"> </w:t>
            </w:r>
            <w:r w:rsidRPr="00E940DF">
              <w:rPr>
                <w:rFonts w:ascii="Times New Roman" w:hAnsi="Times New Roman" w:cs="Times New Roman"/>
                <w:b w:val="0"/>
                <w:color w:val="auto"/>
              </w:rPr>
              <w:t>восстановление нарушенного покрытия территории.</w:t>
            </w:r>
          </w:p>
          <w:p w14:paraId="4B094C9C" w14:textId="3C55A751" w:rsidR="009B33D0" w:rsidRPr="00E940DF" w:rsidRDefault="004B6B66" w:rsidP="00E940DF">
            <w:pPr>
              <w:pStyle w:val="3"/>
              <w:spacing w:before="0"/>
              <w:jc w:val="both"/>
              <w:rPr>
                <w:rFonts w:ascii="Times New Roman" w:hAnsi="Times New Roman" w:cs="Times New Roman"/>
                <w:b w:val="0"/>
                <w:color w:val="000000" w:themeColor="text1"/>
              </w:rPr>
            </w:pPr>
            <w:r w:rsidRPr="00E940DF">
              <w:rPr>
                <w:rFonts w:ascii="Times New Roman" w:hAnsi="Times New Roman" w:cs="Times New Roman"/>
                <w:b w:val="0"/>
                <w:color w:val="000000" w:themeColor="text1"/>
              </w:rPr>
              <w:t>У</w:t>
            </w:r>
            <w:r w:rsidR="009B33D0" w:rsidRPr="00E940DF">
              <w:rPr>
                <w:rFonts w:ascii="Times New Roman" w:hAnsi="Times New Roman" w:cs="Times New Roman"/>
                <w:b w:val="0"/>
                <w:color w:val="000000" w:themeColor="text1"/>
              </w:rPr>
              <w:t>кладка</w:t>
            </w:r>
            <w:r w:rsidRPr="00E940DF">
              <w:rPr>
                <w:rFonts w:ascii="Times New Roman" w:hAnsi="Times New Roman" w:cs="Times New Roman"/>
                <w:b w:val="0"/>
                <w:color w:val="000000" w:themeColor="text1"/>
              </w:rPr>
              <w:t xml:space="preserve"> ПН</w:t>
            </w:r>
            <w:proofErr w:type="gramStart"/>
            <w:r w:rsidRPr="00E940DF">
              <w:rPr>
                <w:rFonts w:ascii="Times New Roman" w:hAnsi="Times New Roman" w:cs="Times New Roman"/>
                <w:b w:val="0"/>
                <w:color w:val="000000" w:themeColor="text1"/>
              </w:rPr>
              <w:t>Д-</w:t>
            </w:r>
            <w:proofErr w:type="gramEnd"/>
            <w:r w:rsidR="009B33D0" w:rsidRPr="00E940DF">
              <w:rPr>
                <w:rFonts w:ascii="Times New Roman" w:hAnsi="Times New Roman" w:cs="Times New Roman"/>
                <w:b w:val="0"/>
                <w:color w:val="000000" w:themeColor="text1"/>
              </w:rPr>
              <w:t xml:space="preserve"> трубы по подготовленной трассе;</w:t>
            </w:r>
            <w:r w:rsidRPr="00E940DF">
              <w:rPr>
                <w:rFonts w:ascii="Times New Roman" w:hAnsi="Times New Roman" w:cs="Times New Roman"/>
                <w:b w:val="0"/>
                <w:color w:val="000000" w:themeColor="text1"/>
              </w:rPr>
              <w:t xml:space="preserve"> </w:t>
            </w:r>
            <w:r w:rsidR="009B33D0" w:rsidRPr="00E940DF">
              <w:rPr>
                <w:rFonts w:ascii="Times New Roman" w:hAnsi="Times New Roman" w:cs="Times New Roman"/>
                <w:b w:val="0"/>
                <w:color w:val="000000" w:themeColor="text1"/>
              </w:rPr>
              <w:t>установка вводов в шкафы</w:t>
            </w:r>
            <w:r w:rsidRPr="00E940DF">
              <w:rPr>
                <w:rFonts w:ascii="Times New Roman" w:hAnsi="Times New Roman" w:cs="Times New Roman"/>
                <w:b w:val="0"/>
                <w:color w:val="000000" w:themeColor="text1"/>
              </w:rPr>
              <w:t xml:space="preserve">, </w:t>
            </w:r>
            <w:r w:rsidR="009B33D0" w:rsidRPr="00E940DF">
              <w:rPr>
                <w:rFonts w:ascii="Times New Roman" w:hAnsi="Times New Roman" w:cs="Times New Roman"/>
                <w:b w:val="0"/>
                <w:color w:val="000000" w:themeColor="text1"/>
              </w:rPr>
              <w:t>герметизация вводов при необходимости</w:t>
            </w:r>
            <w:r w:rsidRPr="00E940DF">
              <w:rPr>
                <w:rFonts w:ascii="Times New Roman" w:hAnsi="Times New Roman" w:cs="Times New Roman"/>
                <w:b w:val="0"/>
                <w:color w:val="000000" w:themeColor="text1"/>
              </w:rPr>
              <w:t xml:space="preserve">, </w:t>
            </w:r>
            <w:r w:rsidR="009B33D0" w:rsidRPr="00E940DF">
              <w:rPr>
                <w:rFonts w:ascii="Times New Roman" w:hAnsi="Times New Roman" w:cs="Times New Roman"/>
                <w:b w:val="0"/>
                <w:color w:val="000000" w:themeColor="text1"/>
              </w:rPr>
              <w:t>обеспечение возможности последующей протяжки/замены кабеля</w:t>
            </w:r>
            <w:r w:rsidRPr="00E940DF">
              <w:rPr>
                <w:rFonts w:ascii="Times New Roman" w:hAnsi="Times New Roman" w:cs="Times New Roman"/>
                <w:b w:val="0"/>
                <w:color w:val="000000" w:themeColor="text1"/>
              </w:rPr>
              <w:t>.</w:t>
            </w:r>
            <w:r w:rsidR="00E940DF">
              <w:rPr>
                <w:rFonts w:ascii="Times New Roman" w:hAnsi="Times New Roman" w:cs="Times New Roman"/>
                <w:b w:val="0"/>
                <w:color w:val="000000" w:themeColor="text1"/>
              </w:rPr>
              <w:t xml:space="preserve"> </w:t>
            </w:r>
          </w:p>
          <w:p w14:paraId="3696D809" w14:textId="034BC324" w:rsidR="009B33D0" w:rsidRPr="00E940DF" w:rsidRDefault="009B33D0" w:rsidP="00E940DF">
            <w:pPr>
              <w:pStyle w:val="isselectedend"/>
              <w:spacing w:before="0" w:beforeAutospacing="0"/>
              <w:jc w:val="both"/>
              <w:rPr>
                <w:color w:val="000000" w:themeColor="text1"/>
              </w:rPr>
            </w:pPr>
            <w:r w:rsidRPr="00E940DF">
              <w:rPr>
                <w:color w:val="000000" w:themeColor="text1"/>
              </w:rPr>
              <w:t>Работы предусматривают прокладку силового кабеля и кабеля передачи данных системы охранного освещения.</w:t>
            </w:r>
            <w:r w:rsidR="004B6B66" w:rsidRPr="00E940DF">
              <w:rPr>
                <w:color w:val="000000" w:themeColor="text1"/>
              </w:rPr>
              <w:t xml:space="preserve">  </w:t>
            </w:r>
          </w:p>
          <w:p w14:paraId="1555A5B0" w14:textId="75EB4CDB" w:rsidR="009B33D0" w:rsidRPr="00E940DF" w:rsidRDefault="009B33D0" w:rsidP="00A1050F">
            <w:pPr>
              <w:pStyle w:val="isselectedend"/>
              <w:jc w:val="both"/>
              <w:rPr>
                <w:color w:val="000000" w:themeColor="text1"/>
              </w:rPr>
            </w:pPr>
            <w:r w:rsidRPr="00E940DF">
              <w:rPr>
                <w:color w:val="000000" w:themeColor="text1"/>
              </w:rPr>
              <w:t>Работы предусматривают коммутацию силовых и слаботочных кабельных линий системы охранного освещения</w:t>
            </w:r>
            <w:proofErr w:type="gramStart"/>
            <w:r w:rsidRPr="00E940DF">
              <w:rPr>
                <w:color w:val="000000" w:themeColor="text1"/>
              </w:rPr>
              <w:t>.</w:t>
            </w:r>
            <w:proofErr w:type="gramEnd"/>
            <w:r w:rsidR="004B6B66" w:rsidRPr="00E940DF">
              <w:rPr>
                <w:color w:val="000000" w:themeColor="text1"/>
              </w:rPr>
              <w:t xml:space="preserve"> </w:t>
            </w:r>
            <w:proofErr w:type="gramStart"/>
            <w:r w:rsidRPr="00E940DF">
              <w:rPr>
                <w:color w:val="000000" w:themeColor="text1"/>
              </w:rPr>
              <w:t>р</w:t>
            </w:r>
            <w:proofErr w:type="gramEnd"/>
            <w:r w:rsidRPr="00E940DF">
              <w:rPr>
                <w:color w:val="000000" w:themeColor="text1"/>
              </w:rPr>
              <w:t>азделка кабеля</w:t>
            </w:r>
            <w:r w:rsidR="004B6B66" w:rsidRPr="00E940DF">
              <w:rPr>
                <w:color w:val="000000" w:themeColor="text1"/>
              </w:rPr>
              <w:t xml:space="preserve">, </w:t>
            </w:r>
            <w:r w:rsidRPr="00E940DF">
              <w:rPr>
                <w:color w:val="000000" w:themeColor="text1"/>
              </w:rPr>
              <w:t>установка наконечников</w:t>
            </w:r>
            <w:r w:rsidR="004B6B66" w:rsidRPr="00E940DF">
              <w:rPr>
                <w:color w:val="000000" w:themeColor="text1"/>
              </w:rPr>
              <w:t xml:space="preserve">, </w:t>
            </w:r>
            <w:r w:rsidRPr="00E940DF">
              <w:rPr>
                <w:color w:val="000000" w:themeColor="text1"/>
              </w:rPr>
              <w:t>подключение к автоматическим выключателям</w:t>
            </w:r>
            <w:r w:rsidR="004B6B66" w:rsidRPr="00E940DF">
              <w:rPr>
                <w:color w:val="000000" w:themeColor="text1"/>
              </w:rPr>
              <w:t xml:space="preserve">, </w:t>
            </w:r>
            <w:r w:rsidRPr="00E940DF">
              <w:rPr>
                <w:color w:val="000000" w:themeColor="text1"/>
              </w:rPr>
              <w:t>подключение к LAN-реле</w:t>
            </w:r>
            <w:r w:rsidR="004B6B66" w:rsidRPr="00E940DF">
              <w:rPr>
                <w:color w:val="000000" w:themeColor="text1"/>
              </w:rPr>
              <w:t xml:space="preserve">, </w:t>
            </w:r>
            <w:r w:rsidRPr="00E940DF">
              <w:rPr>
                <w:color w:val="000000" w:themeColor="text1"/>
              </w:rPr>
              <w:t>подключение к светильникам;</w:t>
            </w:r>
            <w:r w:rsidR="004B6B66" w:rsidRPr="00E940DF">
              <w:rPr>
                <w:color w:val="000000" w:themeColor="text1"/>
              </w:rPr>
              <w:t xml:space="preserve"> </w:t>
            </w:r>
            <w:r w:rsidRPr="00E940DF">
              <w:rPr>
                <w:color w:val="000000" w:themeColor="text1"/>
              </w:rPr>
              <w:t>маркировка</w:t>
            </w:r>
            <w:r w:rsidR="004B6B66" w:rsidRPr="00E940DF">
              <w:rPr>
                <w:color w:val="000000" w:themeColor="text1"/>
              </w:rPr>
              <w:t>.</w:t>
            </w:r>
          </w:p>
          <w:p w14:paraId="723D31B9" w14:textId="77777777" w:rsidR="009B33D0" w:rsidRPr="00E940DF" w:rsidRDefault="009B33D0" w:rsidP="00A1050F">
            <w:pPr>
              <w:ind w:right="-1" w:firstLine="567"/>
              <w:jc w:val="both"/>
              <w:rPr>
                <w:b/>
                <w:color w:val="000000" w:themeColor="text1"/>
              </w:rPr>
            </w:pPr>
          </w:p>
          <w:p w14:paraId="4E9EC621" w14:textId="77777777" w:rsidR="009B33D0" w:rsidRPr="00E940DF" w:rsidRDefault="009B33D0" w:rsidP="00A1050F">
            <w:pPr>
              <w:ind w:right="-1" w:firstLine="567"/>
              <w:jc w:val="both"/>
              <w:rPr>
                <w:b/>
                <w:color w:val="000000" w:themeColor="text1"/>
              </w:rPr>
            </w:pPr>
            <w:r w:rsidRPr="00E940DF">
              <w:rPr>
                <w:b/>
                <w:color w:val="000000" w:themeColor="text1"/>
              </w:rPr>
              <w:t>Лицензия (тип 1) – 1шт</w:t>
            </w:r>
          </w:p>
          <w:p w14:paraId="0BCB2B99" w14:textId="77777777" w:rsidR="00032057" w:rsidRDefault="00032057" w:rsidP="00A1050F">
            <w:pPr>
              <w:ind w:right="-1" w:firstLine="567"/>
              <w:jc w:val="both"/>
              <w:rPr>
                <w:color w:val="000000" w:themeColor="text1"/>
              </w:rPr>
            </w:pPr>
          </w:p>
          <w:p w14:paraId="15EBBC07" w14:textId="77777777" w:rsidR="00F75892" w:rsidRDefault="00F75892" w:rsidP="00F75892">
            <w:pPr>
              <w:ind w:right="-1" w:firstLine="567"/>
              <w:jc w:val="both"/>
              <w:rPr>
                <w:color w:val="000000" w:themeColor="text1"/>
              </w:rPr>
            </w:pPr>
            <w:r w:rsidRPr="005011FE">
              <w:rPr>
                <w:color w:val="000000" w:themeColor="text1"/>
              </w:rPr>
              <w:t>Программное обеспечение системы видеонаблюдения должно обеспечивать централизованное управление поставляемыми видеорегистраторами и видеокамерами, поддерживать протокол ONVIF (профили S и (или) G, T) и работу с оборудованием не менее чем двух различных производителей, обеспечивать построение отчетов по событиям и архиву. Функции автоматического биометрического распознавания лиц настоящей закупкой не предусматриваются.</w:t>
            </w:r>
          </w:p>
          <w:p w14:paraId="0F99201A" w14:textId="77777777" w:rsidR="00F75892" w:rsidRPr="00A41925" w:rsidRDefault="00F75892" w:rsidP="00F75892">
            <w:pPr>
              <w:ind w:right="-1" w:firstLine="567"/>
              <w:jc w:val="both"/>
              <w:rPr>
                <w:color w:val="000000" w:themeColor="text1"/>
              </w:rPr>
            </w:pPr>
            <w:r w:rsidRPr="00A41925">
              <w:rPr>
                <w:color w:val="000000" w:themeColor="text1"/>
              </w:rPr>
              <w:t xml:space="preserve">Программное обеспечение обладает удобным и понятным интерфейсом и позволяет строить подробные графики и формировать отчеты на основе всей записанной истории. Мобильное приложение обеспечивает удобную настройку и оперативную работу с базой </w:t>
            </w:r>
            <w:r w:rsidRPr="00A41925">
              <w:rPr>
                <w:color w:val="000000" w:themeColor="text1"/>
              </w:rPr>
              <w:lastRenderedPageBreak/>
              <w:t>данных. Способно интегрироваться в базовую версию комплекса.</w:t>
            </w:r>
          </w:p>
          <w:p w14:paraId="00714AD5" w14:textId="77777777" w:rsidR="00F75892" w:rsidRPr="00A41925" w:rsidRDefault="00F75892" w:rsidP="00F75892">
            <w:pPr>
              <w:ind w:right="-1" w:firstLine="567"/>
              <w:jc w:val="both"/>
              <w:rPr>
                <w:color w:val="000000" w:themeColor="text1"/>
              </w:rPr>
            </w:pPr>
            <w:r w:rsidRPr="00A41925">
              <w:rPr>
                <w:color w:val="000000" w:themeColor="text1"/>
              </w:rPr>
              <w:t>Лицензия должна быть бессрочной (perpetual license), без ограничения по времени использования.</w:t>
            </w:r>
          </w:p>
          <w:p w14:paraId="15508880" w14:textId="77777777" w:rsidR="00F75892" w:rsidRDefault="00F75892" w:rsidP="00F75892">
            <w:pPr>
              <w:ind w:right="-1" w:firstLine="567"/>
              <w:jc w:val="both"/>
              <w:rPr>
                <w:color w:val="000000" w:themeColor="text1"/>
              </w:rPr>
            </w:pPr>
            <w:r w:rsidRPr="00A41925">
              <w:rPr>
                <w:color w:val="000000" w:themeColor="text1"/>
              </w:rPr>
              <w:t>Возможность установки и эксплуатации без необходимости ежегодного продления.</w:t>
            </w:r>
          </w:p>
          <w:p w14:paraId="4D91560A" w14:textId="77777777" w:rsidR="00F75892" w:rsidRDefault="00F75892" w:rsidP="00F75892">
            <w:pPr>
              <w:ind w:right="-1" w:firstLine="567"/>
              <w:jc w:val="both"/>
              <w:rPr>
                <w:color w:val="000000" w:themeColor="text1"/>
              </w:rPr>
            </w:pPr>
            <w:r w:rsidRPr="005011FE">
              <w:rPr>
                <w:color w:val="000000" w:themeColor="text1"/>
              </w:rPr>
              <w:t>Лицензии оформляются на имя Заказчика — АО «Казтелерадио» — и передаются Заказчику с правом использования без ограничения срока, включая право переустановки программного обеспечения при замене или ремонте оборудования. Передача лицензий подтверждается лицензионным сертификатом (иным документом изготовителя) на имя Заказчика.</w:t>
            </w:r>
          </w:p>
          <w:p w14:paraId="5AF6D8BF" w14:textId="77777777" w:rsidR="0055630E" w:rsidRDefault="0055630E" w:rsidP="00A1050F">
            <w:pPr>
              <w:ind w:right="-1" w:firstLine="567"/>
              <w:jc w:val="both"/>
              <w:rPr>
                <w:color w:val="000000" w:themeColor="text1"/>
              </w:rPr>
            </w:pPr>
          </w:p>
          <w:p w14:paraId="4AE601DC" w14:textId="77777777" w:rsidR="0055630E" w:rsidRPr="00E940DF" w:rsidRDefault="0055630E" w:rsidP="00A1050F">
            <w:pPr>
              <w:ind w:right="-1" w:firstLine="567"/>
              <w:jc w:val="both"/>
              <w:rPr>
                <w:color w:val="000000" w:themeColor="text1"/>
              </w:rPr>
            </w:pPr>
          </w:p>
          <w:p w14:paraId="0670390F" w14:textId="03A14744" w:rsidR="0049427A" w:rsidRDefault="00D86395" w:rsidP="00A1050F">
            <w:pPr>
              <w:ind w:firstLine="709"/>
              <w:jc w:val="both"/>
            </w:pPr>
            <w:r w:rsidRPr="00E940DF">
              <w:t>Количество оборудования, объемы основных материалов, виды работ и иные исходные показатели закупки, установленные настоящей технической спецификацией Заказчиком, являются обязательными для исполнения.</w:t>
            </w:r>
          </w:p>
          <w:p w14:paraId="5C5CBCA8" w14:textId="77777777" w:rsidR="00F75892" w:rsidRPr="00F75892" w:rsidRDefault="00F75892" w:rsidP="00F75892">
            <w:pPr>
              <w:ind w:firstLine="709"/>
              <w:jc w:val="both"/>
              <w:rPr>
                <w:bCs/>
              </w:rPr>
            </w:pPr>
            <w:r w:rsidRPr="00F75892">
              <w:rPr>
                <w:bCs/>
              </w:rPr>
              <w:t>Заказчик до окончания срока представления заявок предоставляет потенциальным поставщикам по их обращению исходные данные, необходимые для формирования заявки (планы размещения оборудования, схемы кабельных трасс, сведения о расстоянии между участками и условиях организации канала связи). Обследование объекта потенциальными поставщиками организуется Заказчиком по их обращению; проведение обследования не является обязательным условием подачи заявки и не влечет отклонение заявки.</w:t>
            </w:r>
          </w:p>
          <w:p w14:paraId="45CCF76C" w14:textId="6CBE696C" w:rsidR="00F75892" w:rsidRPr="00F75892" w:rsidRDefault="00F75892" w:rsidP="00F75892">
            <w:pPr>
              <w:ind w:firstLine="709"/>
              <w:jc w:val="both"/>
              <w:rPr>
                <w:bCs/>
                <w:highlight w:val="yellow"/>
              </w:rPr>
            </w:pPr>
            <w:r w:rsidRPr="00F75892">
              <w:rPr>
                <w:bCs/>
              </w:rPr>
              <w:t>Уточнение мест установки оборудования и маршрутов кабельных трасс в ходе выполнения работ не должно приводить к уменьшению установленного настоящей спецификацией количества оборудования и объемов материалов, а также к изменению цены договора.</w:t>
            </w:r>
          </w:p>
          <w:p w14:paraId="0688EE19" w14:textId="77777777" w:rsidR="0049427A" w:rsidRPr="00E940DF" w:rsidRDefault="009B33D0" w:rsidP="00A1050F">
            <w:pPr>
              <w:ind w:firstLine="709"/>
              <w:jc w:val="both"/>
            </w:pPr>
            <w:r w:rsidRPr="00E940DF">
              <w:t>При формировании заявки участник должен учитывать фактические условия объекта и предусмотреть все необходимые сопутствующие работы, материалы, комплектующие, крепежные элементы, расходные материалы и технологические операции, необходимые для полного, качественного и безопасного выполнения предусмотренного технической спецификацией комплекса работ и достижения конечного результата.</w:t>
            </w:r>
          </w:p>
          <w:p w14:paraId="59B21B91" w14:textId="16C6B722" w:rsidR="009B33D0" w:rsidRPr="00E940DF" w:rsidRDefault="00A40C7D" w:rsidP="00A1050F">
            <w:pPr>
              <w:ind w:firstLine="709"/>
              <w:jc w:val="both"/>
            </w:pPr>
            <w:r w:rsidRPr="00E940DF">
              <w:t>М</w:t>
            </w:r>
            <w:r w:rsidR="009B33D0" w:rsidRPr="00E940DF">
              <w:t>еста установки оборудования, направления обзора видеокамер,  и конкретные маршруты прокладки кабельных линий определяются в процессе выполнения работ с учетом требований безопасности объекта и согласовываются с Заказчиком в порядке, установленном договором.</w:t>
            </w:r>
          </w:p>
          <w:p w14:paraId="3571C599" w14:textId="3C3FA57F" w:rsidR="00E62032" w:rsidRDefault="00E940DF" w:rsidP="00A1050F">
            <w:pPr>
              <w:autoSpaceDE w:val="0"/>
              <w:autoSpaceDN w:val="0"/>
              <w:adjustRightInd w:val="0"/>
              <w:jc w:val="both"/>
              <w:rPr>
                <w:color w:val="000000" w:themeColor="text1"/>
              </w:rPr>
            </w:pPr>
            <w:r w:rsidRPr="00E940DF">
              <w:rPr>
                <w:color w:val="000000" w:themeColor="text1"/>
              </w:rPr>
              <w:lastRenderedPageBreak/>
              <w:tab/>
            </w:r>
            <w:r w:rsidR="00E62032" w:rsidRPr="00E940DF">
              <w:rPr>
                <w:color w:val="000000" w:themeColor="text1"/>
              </w:rPr>
              <w:t>Гарантийный срок на поставляемое оборудование составляет 12</w:t>
            </w:r>
            <w:r w:rsidR="00797F29" w:rsidRPr="00E940DF">
              <w:rPr>
                <w:color w:val="000000" w:themeColor="text1"/>
              </w:rPr>
              <w:t xml:space="preserve"> </w:t>
            </w:r>
            <w:r w:rsidR="00E62032" w:rsidRPr="00E940DF">
              <w:rPr>
                <w:color w:val="000000" w:themeColor="text1"/>
              </w:rPr>
              <w:t xml:space="preserve">месяцев </w:t>
            </w:r>
            <w:proofErr w:type="gramStart"/>
            <w:r w:rsidR="00E62032" w:rsidRPr="00E940DF">
              <w:rPr>
                <w:color w:val="000000" w:themeColor="text1"/>
              </w:rPr>
              <w:t>с даты подписания</w:t>
            </w:r>
            <w:proofErr w:type="gramEnd"/>
            <w:r w:rsidR="00E62032" w:rsidRPr="00E940DF">
              <w:rPr>
                <w:color w:val="000000" w:themeColor="text1"/>
              </w:rPr>
              <w:t xml:space="preserve"> Акта выполненных работ. Гарантия на</w:t>
            </w:r>
            <w:r w:rsidR="00797F29" w:rsidRPr="00E940DF">
              <w:rPr>
                <w:color w:val="000000" w:themeColor="text1"/>
              </w:rPr>
              <w:t xml:space="preserve"> </w:t>
            </w:r>
            <w:r w:rsidR="00E62032" w:rsidRPr="00E940DF">
              <w:rPr>
                <w:color w:val="000000" w:themeColor="text1"/>
              </w:rPr>
              <w:t>монтажные работы, включая кабельные соединения и программные</w:t>
            </w:r>
            <w:r w:rsidR="00797F29" w:rsidRPr="00E940DF">
              <w:rPr>
                <w:color w:val="000000" w:themeColor="text1"/>
              </w:rPr>
              <w:t xml:space="preserve"> </w:t>
            </w:r>
            <w:r w:rsidR="00E62032" w:rsidRPr="00E940DF">
              <w:rPr>
                <w:color w:val="000000" w:themeColor="text1"/>
              </w:rPr>
              <w:t>конфигурации, 12 месяцев. Время реакции на аварийную заявку — не</w:t>
            </w:r>
            <w:r w:rsidR="00797F29" w:rsidRPr="00E940DF">
              <w:rPr>
                <w:color w:val="000000" w:themeColor="text1"/>
              </w:rPr>
              <w:t xml:space="preserve"> </w:t>
            </w:r>
            <w:r w:rsidR="00E62032" w:rsidRPr="00E940DF">
              <w:rPr>
                <w:color w:val="000000" w:themeColor="text1"/>
              </w:rPr>
              <w:t>более 4 часов в режиме удалённой диагностики, не более 24 часов при</w:t>
            </w:r>
            <w:r w:rsidR="00797F29" w:rsidRPr="00E940DF">
              <w:rPr>
                <w:color w:val="000000" w:themeColor="text1"/>
              </w:rPr>
              <w:t xml:space="preserve"> </w:t>
            </w:r>
            <w:r w:rsidR="00E62032" w:rsidRPr="00E940DF">
              <w:rPr>
                <w:color w:val="000000" w:themeColor="text1"/>
              </w:rPr>
              <w:t xml:space="preserve">выезде специалиста в пределах г. Алматы. Подменное оборудование при гарантийном случае предоставляется в течение </w:t>
            </w:r>
            <w:r w:rsidR="00797F29" w:rsidRPr="00E940DF">
              <w:rPr>
                <w:color w:val="000000" w:themeColor="text1"/>
              </w:rPr>
              <w:t>5</w:t>
            </w:r>
            <w:r w:rsidR="00E62032" w:rsidRPr="00E940DF">
              <w:rPr>
                <w:color w:val="000000" w:themeColor="text1"/>
              </w:rPr>
              <w:t xml:space="preserve"> рабочих дней.</w:t>
            </w:r>
          </w:p>
          <w:p w14:paraId="4A30BABA" w14:textId="77777777" w:rsidR="00F75892" w:rsidRPr="00F75892" w:rsidRDefault="00F75892" w:rsidP="00F75892">
            <w:pPr>
              <w:autoSpaceDE w:val="0"/>
              <w:autoSpaceDN w:val="0"/>
              <w:adjustRightInd w:val="0"/>
              <w:jc w:val="both"/>
              <w:rPr>
                <w:color w:val="000000" w:themeColor="text1"/>
              </w:rPr>
            </w:pPr>
            <w:r w:rsidRPr="00F75892">
              <w:rPr>
                <w:color w:val="000000" w:themeColor="text1"/>
              </w:rPr>
              <w:t>В течение гарантийного срока Исполнитель обеспечивает бесплатное устранение выявленных недостатков, включая замену вышедшего из строя оборудования, а также бесплатное предоставление обновлений программного обеспечения, выпускаемых изготовителем. Гарантийные обязательства не могут быть меньше гарантийных обязательств изготовителя оборудования.</w:t>
            </w:r>
          </w:p>
          <w:p w14:paraId="3F844610" w14:textId="4A783B39" w:rsidR="00F75892" w:rsidRPr="00E940DF" w:rsidRDefault="00F75892" w:rsidP="00F75892">
            <w:pPr>
              <w:autoSpaceDE w:val="0"/>
              <w:autoSpaceDN w:val="0"/>
              <w:adjustRightInd w:val="0"/>
              <w:jc w:val="both"/>
              <w:rPr>
                <w:color w:val="000000" w:themeColor="text1"/>
              </w:rPr>
            </w:pPr>
            <w:r w:rsidRPr="00F75892">
              <w:rPr>
                <w:color w:val="000000" w:themeColor="text1"/>
              </w:rPr>
              <w:t>Исполнитель передает Заказчику все учетные записи администратора, пароли, ключи лицензий и параметры конфигурации системы. Установка недокументированных учетных записей, средств удаленного доступа и иных механизмов, ограничивающих Заказчику самостоятельное администрирование системы, не допускается.</w:t>
            </w:r>
          </w:p>
          <w:p w14:paraId="4F1CDEF6" w14:textId="7CD91DBF" w:rsidR="009B33D0" w:rsidRPr="00E940DF" w:rsidRDefault="009B33D0" w:rsidP="00A1050F">
            <w:pPr>
              <w:jc w:val="both"/>
              <w:rPr>
                <w:rFonts w:eastAsia="Calibri"/>
                <w:szCs w:val="22"/>
              </w:rPr>
            </w:pPr>
          </w:p>
        </w:tc>
      </w:tr>
      <w:bookmarkEnd w:id="0"/>
      <w:tr w:rsidR="009B33D0" w:rsidRPr="00C621B8" w14:paraId="72F51A43"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00DEDD" w14:textId="77777777" w:rsidR="009B33D0" w:rsidRPr="00715B26" w:rsidRDefault="009B33D0" w:rsidP="000B4DA0">
            <w:r w:rsidRPr="00715B26">
              <w:lastRenderedPageBreak/>
              <w:t>Сопутствующие услуги (указываются при необходимости) (монтаж, наладка, обучение, проверки и испытания товаров)</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6FC488CE" w14:textId="77777777" w:rsidR="00F75892" w:rsidRDefault="00F75892" w:rsidP="00A1050F">
            <w:pPr>
              <w:ind w:right="-1" w:firstLine="589"/>
              <w:jc w:val="both"/>
            </w:pPr>
            <w:r>
              <w:t>Монтаж системы видеонаблюдения завершается ее тестированием и проверкой работоспособности всех элементов системы на обоих участках, включая канал связи между участками.</w:t>
            </w:r>
          </w:p>
          <w:p w14:paraId="47433367" w14:textId="61C13A86" w:rsidR="0063337F" w:rsidRPr="00F576C1" w:rsidRDefault="0063337F" w:rsidP="00A1050F">
            <w:pPr>
              <w:ind w:right="-1" w:firstLine="589"/>
              <w:jc w:val="both"/>
              <w:rPr>
                <w:color w:val="000000" w:themeColor="text1"/>
              </w:rPr>
            </w:pPr>
            <w:r>
              <w:t>Оборудование, изделия и материалы, поставляемые Исполнителем в рамках выполнения работ, при наличии обязательных требований законодательства Республики Казахстан должны иметь документы об оценке соответствия (сертификат соответствия или декларацию о соответствии). По требованию Заказчика Исполнитель предоставляет копии соответствующих документов.</w:t>
            </w:r>
          </w:p>
          <w:p w14:paraId="04ABDBF4" w14:textId="77777777" w:rsidR="0049427A" w:rsidRPr="00F576C1" w:rsidRDefault="0049427A" w:rsidP="00A1050F">
            <w:pPr>
              <w:ind w:right="-1" w:firstLine="589"/>
              <w:jc w:val="both"/>
              <w:rPr>
                <w:color w:val="000000" w:themeColor="text1"/>
              </w:rPr>
            </w:pPr>
            <w:r w:rsidRPr="00F576C1">
              <w:rPr>
                <w:color w:val="000000" w:themeColor="text1"/>
              </w:rPr>
              <w:t xml:space="preserve">После завершения всех пусконаладочных работ </w:t>
            </w:r>
            <w:r>
              <w:rPr>
                <w:color w:val="000000" w:themeColor="text1"/>
              </w:rPr>
              <w:t>Исполнитель</w:t>
            </w:r>
            <w:r w:rsidRPr="00F576C1">
              <w:rPr>
                <w:color w:val="000000" w:themeColor="text1"/>
              </w:rPr>
              <w:t xml:space="preserve"> должен составить акт ввода в эксплуатацию для подписания с представителем Заказчика.</w:t>
            </w:r>
          </w:p>
          <w:p w14:paraId="3272A372" w14:textId="67D00A31" w:rsidR="009B33D0" w:rsidRPr="0049427A" w:rsidRDefault="00F75892" w:rsidP="00A1050F">
            <w:pPr>
              <w:jc w:val="both"/>
            </w:pPr>
            <w:r>
              <w:t xml:space="preserve">Исполнитель производит консультирование и обучение не менее двух сотрудников Заказчика по вопросам эксплуатации и настройки системы видеонаблюдения, включая работу с видеоархивом, экспорт видеозаписей и администрирование прав доступа. Обучение оформляется актом. </w:t>
            </w:r>
          </w:p>
        </w:tc>
      </w:tr>
      <w:tr w:rsidR="009B33D0" w:rsidRPr="00C621B8" w14:paraId="1EC0622C"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D71FA" w14:textId="77777777" w:rsidR="009B33D0" w:rsidRDefault="009B33D0" w:rsidP="000B4DA0">
            <w:r w:rsidRPr="00715B26">
              <w:t xml:space="preserve">Условия к потенциальному поставщику в случае определения его победителем и заключения с ним договора о государственных </w:t>
            </w:r>
            <w:r w:rsidRPr="00715B26">
              <w:lastRenderedPageBreak/>
              <w:t>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790A648D" w14:textId="5DD3034A" w:rsidR="009B33D0" w:rsidRPr="00C621B8" w:rsidRDefault="009B33D0" w:rsidP="00B37F99">
            <w:pPr>
              <w:jc w:val="both"/>
            </w:pPr>
          </w:p>
        </w:tc>
      </w:tr>
    </w:tbl>
    <w:p w14:paraId="5582E9A8" w14:textId="77777777" w:rsidR="00AB60DD" w:rsidRPr="00C621B8" w:rsidRDefault="00AB60DD" w:rsidP="00AB60DD">
      <w:pPr>
        <w:ind w:firstLine="397"/>
        <w:textAlignment w:val="baseline"/>
      </w:pPr>
      <w:r w:rsidRPr="00C621B8">
        <w:lastRenderedPageBreak/>
        <w:t> </w:t>
      </w:r>
    </w:p>
    <w:p w14:paraId="1A4AAA4D" w14:textId="77777777" w:rsidR="00FF259F" w:rsidRPr="00FF259F" w:rsidRDefault="00FF259F" w:rsidP="00FF259F">
      <w:pPr>
        <w:pStyle w:val="pj"/>
        <w:rPr>
          <w:lang w:val="kk-KZ"/>
        </w:rPr>
      </w:pPr>
      <w:r w:rsidRPr="00B1586B">
        <w:t>* сведения подтягиваются из плана государственных закупок (отображаются автоматически).</w:t>
      </w:r>
    </w:p>
    <w:p w14:paraId="3D73FE66" w14:textId="77777777" w:rsidR="00FF259F" w:rsidRPr="00B1586B" w:rsidRDefault="00FF259F" w:rsidP="00FF259F">
      <w:pPr>
        <w:pStyle w:val="pj"/>
      </w:pPr>
      <w:r w:rsidRPr="00B1586B">
        <w:t>Примечание.</w:t>
      </w:r>
    </w:p>
    <w:p w14:paraId="25F37243" w14:textId="77777777" w:rsidR="00FF259F" w:rsidRPr="00B1586B" w:rsidRDefault="00FF259F" w:rsidP="00FF259F">
      <w:pPr>
        <w:pStyle w:val="pj"/>
      </w:pPr>
      <w:r w:rsidRPr="00B1586B">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07733AB4" w14:textId="77777777" w:rsidR="00FF259F" w:rsidRPr="00B1586B" w:rsidRDefault="00FF259F" w:rsidP="00FF259F">
      <w:pPr>
        <w:pStyle w:val="pj"/>
      </w:pPr>
      <w:r w:rsidRPr="00B1586B">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6A9FAE01" w14:textId="77777777" w:rsidR="00FF259F" w:rsidRDefault="00FF259F" w:rsidP="00FF259F">
      <w:pPr>
        <w:pStyle w:val="pj"/>
      </w:pPr>
      <w:r w:rsidRPr="00B1586B">
        <w:t>3. Установление требований технической спецификации в иных документах не допускается.</w:t>
      </w:r>
    </w:p>
    <w:p w14:paraId="67CD7844" w14:textId="77777777" w:rsidR="006E778C" w:rsidRDefault="006E778C" w:rsidP="00FF259F">
      <w:pPr>
        <w:pStyle w:val="pj"/>
      </w:pPr>
    </w:p>
    <w:p w14:paraId="508BA8B0" w14:textId="77777777" w:rsidR="006E778C" w:rsidRDefault="006E778C" w:rsidP="00FF259F">
      <w:pPr>
        <w:pStyle w:val="pj"/>
      </w:pPr>
    </w:p>
    <w:p w14:paraId="5C80D7F0" w14:textId="77777777" w:rsidR="00F75892" w:rsidRDefault="00F75892" w:rsidP="00FF259F">
      <w:pPr>
        <w:pStyle w:val="pj"/>
      </w:pPr>
    </w:p>
    <w:p w14:paraId="55E8EE6C" w14:textId="77777777" w:rsidR="00F75892" w:rsidRDefault="00F75892" w:rsidP="00FF259F">
      <w:pPr>
        <w:pStyle w:val="pj"/>
      </w:pPr>
    </w:p>
    <w:p w14:paraId="640F9613" w14:textId="77777777" w:rsidR="00F75892" w:rsidRDefault="00F75892" w:rsidP="00FF259F">
      <w:pPr>
        <w:pStyle w:val="pj"/>
      </w:pPr>
    </w:p>
    <w:p w14:paraId="44FD45DF" w14:textId="77777777" w:rsidR="00F75892" w:rsidRDefault="00F75892" w:rsidP="00FF259F">
      <w:pPr>
        <w:pStyle w:val="pj"/>
      </w:pPr>
    </w:p>
    <w:p w14:paraId="436E563A" w14:textId="77777777" w:rsidR="00F75892" w:rsidRDefault="00F75892" w:rsidP="00FF259F">
      <w:pPr>
        <w:pStyle w:val="pj"/>
      </w:pPr>
    </w:p>
    <w:p w14:paraId="7AEEBD38" w14:textId="77777777" w:rsidR="00F75892" w:rsidRDefault="00F75892" w:rsidP="00FF259F">
      <w:pPr>
        <w:pStyle w:val="pj"/>
      </w:pPr>
    </w:p>
    <w:p w14:paraId="33DDF87E" w14:textId="77777777" w:rsidR="00F75892" w:rsidRDefault="00F75892" w:rsidP="00FF259F">
      <w:pPr>
        <w:pStyle w:val="pj"/>
      </w:pPr>
    </w:p>
    <w:p w14:paraId="6592CA05" w14:textId="77777777" w:rsidR="00F75892" w:rsidRDefault="00F75892" w:rsidP="00FF259F">
      <w:pPr>
        <w:pStyle w:val="pj"/>
      </w:pPr>
    </w:p>
    <w:p w14:paraId="4B5D1043" w14:textId="77777777" w:rsidR="00F75892" w:rsidRDefault="00F75892" w:rsidP="00FF259F">
      <w:pPr>
        <w:pStyle w:val="pj"/>
      </w:pPr>
    </w:p>
    <w:p w14:paraId="4C45AA23" w14:textId="77777777" w:rsidR="00F75892" w:rsidRDefault="00F75892" w:rsidP="00FF259F">
      <w:pPr>
        <w:pStyle w:val="pj"/>
      </w:pPr>
    </w:p>
    <w:p w14:paraId="279CEBB7" w14:textId="77777777" w:rsidR="00F75892" w:rsidRDefault="00F75892" w:rsidP="00FF259F">
      <w:pPr>
        <w:pStyle w:val="pj"/>
      </w:pPr>
    </w:p>
    <w:p w14:paraId="4A0B8DA4" w14:textId="77777777" w:rsidR="00F75892" w:rsidRDefault="00F75892" w:rsidP="00FF259F">
      <w:pPr>
        <w:pStyle w:val="pj"/>
      </w:pPr>
    </w:p>
    <w:p w14:paraId="3845B554" w14:textId="77777777" w:rsidR="00F75892" w:rsidRDefault="00F75892" w:rsidP="00FF259F">
      <w:pPr>
        <w:pStyle w:val="pj"/>
      </w:pPr>
    </w:p>
    <w:p w14:paraId="654A2ECE" w14:textId="77777777" w:rsidR="00F75892" w:rsidRDefault="00F75892" w:rsidP="00FF259F">
      <w:pPr>
        <w:pStyle w:val="pj"/>
      </w:pPr>
    </w:p>
    <w:p w14:paraId="69F28620" w14:textId="77777777" w:rsidR="00F75892" w:rsidRDefault="00F75892" w:rsidP="00FF259F">
      <w:pPr>
        <w:pStyle w:val="pj"/>
      </w:pPr>
    </w:p>
    <w:p w14:paraId="18106C0B" w14:textId="77777777" w:rsidR="00F75892" w:rsidRDefault="00F75892" w:rsidP="00FF259F">
      <w:pPr>
        <w:pStyle w:val="pj"/>
      </w:pPr>
    </w:p>
    <w:p w14:paraId="490DA37C" w14:textId="77777777" w:rsidR="00F75892" w:rsidRDefault="00F75892" w:rsidP="00FF259F">
      <w:pPr>
        <w:pStyle w:val="pj"/>
      </w:pPr>
    </w:p>
    <w:p w14:paraId="2B459C72" w14:textId="77777777" w:rsidR="00F75892" w:rsidRDefault="00F75892" w:rsidP="00FF259F">
      <w:pPr>
        <w:pStyle w:val="pj"/>
      </w:pPr>
    </w:p>
    <w:p w14:paraId="288F976F" w14:textId="77777777" w:rsidR="00F75892" w:rsidRDefault="00F75892" w:rsidP="00FF259F">
      <w:pPr>
        <w:pStyle w:val="pj"/>
      </w:pPr>
    </w:p>
    <w:p w14:paraId="539E4DF2" w14:textId="77777777" w:rsidR="00F75892" w:rsidRPr="00807A06" w:rsidRDefault="00F75892" w:rsidP="00F75892">
      <w:pPr>
        <w:ind w:firstLine="400"/>
        <w:jc w:val="right"/>
        <w:rPr>
          <w:lang w:val="kk-KZ"/>
        </w:rPr>
      </w:pPr>
      <w:bookmarkStart w:id="1" w:name="_GoBack"/>
      <w:bookmarkEnd w:id="1"/>
      <w:r w:rsidRPr="00C621B8">
        <w:rPr>
          <w:lang w:val="kk-KZ"/>
        </w:rPr>
        <w:lastRenderedPageBreak/>
        <w:t xml:space="preserve">Конкурстық </w:t>
      </w:r>
      <w:bookmarkStart w:id="2" w:name="sub1004944647"/>
      <w:r w:rsidRPr="00C621B8">
        <w:fldChar w:fldCharType="begin"/>
      </w:r>
      <w:r w:rsidRPr="00807A06">
        <w:rPr>
          <w:lang w:val="kk-KZ"/>
        </w:rPr>
        <w:instrText xml:space="preserve"> HYPERLINK "jl:31968033.4%20" </w:instrText>
      </w:r>
      <w:r w:rsidRPr="00C621B8">
        <w:fldChar w:fldCharType="separate"/>
      </w:r>
      <w:r w:rsidRPr="00C621B8">
        <w:rPr>
          <w:color w:val="000080"/>
          <w:u w:val="single"/>
          <w:lang w:val="kk-KZ"/>
        </w:rPr>
        <w:t>құжаттамаға</w:t>
      </w:r>
      <w:r w:rsidRPr="00C621B8">
        <w:fldChar w:fldCharType="end"/>
      </w:r>
      <w:bookmarkEnd w:id="2"/>
    </w:p>
    <w:p w14:paraId="7B2117F3" w14:textId="77777777" w:rsidR="00F75892" w:rsidRPr="00807A06" w:rsidRDefault="00F75892" w:rsidP="00F75892">
      <w:pPr>
        <w:ind w:firstLine="400"/>
        <w:jc w:val="right"/>
        <w:rPr>
          <w:lang w:val="kk-KZ"/>
        </w:rPr>
      </w:pPr>
      <w:r>
        <w:rPr>
          <w:lang w:val="kk-KZ"/>
        </w:rPr>
        <w:t>12</w:t>
      </w:r>
      <w:r w:rsidRPr="00C621B8">
        <w:rPr>
          <w:lang w:val="kk-KZ"/>
        </w:rPr>
        <w:t>-қосымша</w:t>
      </w:r>
    </w:p>
    <w:p w14:paraId="3FA0B9B7" w14:textId="77777777" w:rsidR="00F75892" w:rsidRPr="002068BD" w:rsidRDefault="00F75892" w:rsidP="00F75892">
      <w:pPr>
        <w:ind w:firstLine="397"/>
        <w:jc w:val="center"/>
        <w:textAlignment w:val="baseline"/>
      </w:pPr>
    </w:p>
    <w:p w14:paraId="140185D0" w14:textId="77777777" w:rsidR="00F75892" w:rsidRPr="002068BD" w:rsidRDefault="00F75892" w:rsidP="00F75892">
      <w:pPr>
        <w:ind w:firstLine="397"/>
        <w:jc w:val="center"/>
        <w:textAlignment w:val="baseline"/>
      </w:pPr>
    </w:p>
    <w:p w14:paraId="1977385C" w14:textId="77777777" w:rsidR="00F75892" w:rsidRPr="009F1B4B" w:rsidRDefault="00F75892" w:rsidP="00F75892">
      <w:pPr>
        <w:ind w:firstLine="397"/>
        <w:jc w:val="center"/>
        <w:textAlignment w:val="baseline"/>
        <w:rPr>
          <w:rStyle w:val="s1"/>
          <w:lang w:val="kk-KZ"/>
        </w:rPr>
      </w:pPr>
      <w:r w:rsidRPr="00DD2330">
        <w:rPr>
          <w:rStyle w:val="s1"/>
          <w:lang w:val="kk-KZ"/>
        </w:rPr>
        <w:t>Техникалық ерекшелік</w:t>
      </w:r>
    </w:p>
    <w:p w14:paraId="0DB9D2F4" w14:textId="77777777" w:rsidR="00F75892" w:rsidRDefault="00F75892" w:rsidP="00F75892">
      <w:pPr>
        <w:ind w:firstLine="397"/>
        <w:jc w:val="center"/>
        <w:textAlignment w:val="baseline"/>
        <w:rPr>
          <w:rStyle w:val="s1"/>
          <w:lang w:val="kk-KZ"/>
        </w:rPr>
      </w:pPr>
      <w:r w:rsidRPr="009F1B4B">
        <w:rPr>
          <w:rStyle w:val="s1"/>
          <w:lang w:val="kk-KZ"/>
        </w:rPr>
        <w:t>сатып алынатын тауарларға (тапсырыс беруші толтырады)</w:t>
      </w:r>
    </w:p>
    <w:p w14:paraId="2CDE9097" w14:textId="77777777" w:rsidR="00F75892" w:rsidRPr="009F1B4B" w:rsidRDefault="00F75892" w:rsidP="00F75892">
      <w:pPr>
        <w:ind w:firstLine="397"/>
        <w:jc w:val="center"/>
        <w:textAlignment w:val="baseline"/>
        <w:rPr>
          <w:lang w:val="kk-KZ"/>
        </w:rPr>
      </w:pPr>
    </w:p>
    <w:p w14:paraId="715DC24D" w14:textId="77777777" w:rsidR="00F75892" w:rsidRPr="009F1B4B" w:rsidRDefault="00F75892" w:rsidP="00F75892">
      <w:pPr>
        <w:ind w:firstLine="397"/>
        <w:jc w:val="both"/>
        <w:rPr>
          <w:rStyle w:val="s0"/>
          <w:lang w:val="kk-KZ"/>
        </w:rPr>
      </w:pPr>
      <w:r w:rsidRPr="009F1B4B">
        <w:rPr>
          <w:rStyle w:val="s0"/>
          <w:lang w:val="kk-KZ"/>
        </w:rPr>
        <w:t>Тапсырыс берушінің атауы __________________«Қазтелера</w:t>
      </w:r>
      <w:r>
        <w:rPr>
          <w:rStyle w:val="s0"/>
          <w:lang w:val="kk-KZ"/>
        </w:rPr>
        <w:t>дио» АҚ________________________</w:t>
      </w:r>
    </w:p>
    <w:p w14:paraId="34F3EED2" w14:textId="77777777" w:rsidR="00F75892" w:rsidRPr="009F1B4B" w:rsidRDefault="00F75892" w:rsidP="00F75892">
      <w:pPr>
        <w:ind w:firstLine="397"/>
        <w:jc w:val="both"/>
        <w:rPr>
          <w:rStyle w:val="s0"/>
          <w:lang w:val="kk-KZ"/>
        </w:rPr>
      </w:pPr>
      <w:r>
        <w:rPr>
          <w:rStyle w:val="s0"/>
          <w:lang w:val="kk-KZ"/>
        </w:rPr>
        <w:t>Ұйымдастырушының атауы</w:t>
      </w:r>
    </w:p>
    <w:p w14:paraId="0D1DC908" w14:textId="77777777" w:rsidR="00F75892" w:rsidRPr="009F1B4B" w:rsidRDefault="00F75892" w:rsidP="00F75892">
      <w:pPr>
        <w:ind w:firstLine="397"/>
        <w:jc w:val="both"/>
        <w:rPr>
          <w:rStyle w:val="s0"/>
          <w:lang w:val="kk-KZ"/>
        </w:rPr>
      </w:pPr>
      <w:r w:rsidRPr="009F1B4B">
        <w:rPr>
          <w:rStyle w:val="s0"/>
          <w:lang w:val="kk-KZ"/>
        </w:rPr>
        <w:t>Конкурс № ________________</w:t>
      </w:r>
      <w:r>
        <w:rPr>
          <w:rStyle w:val="s0"/>
          <w:lang w:val="kk-KZ"/>
        </w:rPr>
        <w:t>_______________________________</w:t>
      </w:r>
    </w:p>
    <w:p w14:paraId="4AB5EA1C" w14:textId="77777777" w:rsidR="00F75892" w:rsidRPr="00235112" w:rsidRDefault="00F75892" w:rsidP="00F75892">
      <w:pPr>
        <w:ind w:firstLine="397"/>
        <w:jc w:val="both"/>
        <w:rPr>
          <w:rStyle w:val="s0"/>
          <w:lang w:val="kk-KZ"/>
        </w:rPr>
      </w:pPr>
      <w:r w:rsidRPr="009F1B4B">
        <w:rPr>
          <w:rStyle w:val="s0"/>
          <w:lang w:val="kk-KZ"/>
        </w:rPr>
        <w:t xml:space="preserve">Конкурстың атауы </w:t>
      </w:r>
      <w:r w:rsidRPr="00235112">
        <w:rPr>
          <w:lang w:val="kk-KZ"/>
        </w:rPr>
        <w:t>Күзет сигнализациясын/бейнебақылау жүйесін және ұқсас жабдықтарды орнату (монтаждау) жұмыстары</w:t>
      </w:r>
    </w:p>
    <w:p w14:paraId="3FE30279" w14:textId="77777777" w:rsidR="00F75892" w:rsidRPr="009F1B4B" w:rsidRDefault="00F75892" w:rsidP="00F75892">
      <w:pPr>
        <w:ind w:firstLine="397"/>
        <w:jc w:val="both"/>
        <w:rPr>
          <w:rStyle w:val="s0"/>
          <w:lang w:val="kk-KZ"/>
        </w:rPr>
      </w:pPr>
      <w:r w:rsidRPr="00DD2330">
        <w:rPr>
          <w:rStyle w:val="s0"/>
          <w:lang w:val="kk-KZ"/>
        </w:rPr>
        <w:t>Лот № _________________________________________________</w:t>
      </w:r>
    </w:p>
    <w:p w14:paraId="02E2AEAF" w14:textId="77777777" w:rsidR="00F75892" w:rsidRDefault="00F75892" w:rsidP="00F75892">
      <w:pPr>
        <w:ind w:firstLine="397"/>
        <w:jc w:val="both"/>
        <w:rPr>
          <w:rStyle w:val="s0"/>
          <w:lang w:val="kk-KZ"/>
        </w:rPr>
      </w:pPr>
      <w:r w:rsidRPr="009F1B4B">
        <w:rPr>
          <w:rStyle w:val="s0"/>
          <w:lang w:val="kk-KZ"/>
        </w:rPr>
        <w:t xml:space="preserve">Лоттың атауы </w:t>
      </w:r>
      <w:r>
        <w:rPr>
          <w:rStyle w:val="s0"/>
          <w:lang w:val="kk-KZ"/>
        </w:rPr>
        <w:t>Б</w:t>
      </w:r>
      <w:r w:rsidRPr="009F1B4B">
        <w:rPr>
          <w:rStyle w:val="s0"/>
          <w:lang w:val="kk-KZ"/>
        </w:rPr>
        <w:t>ейнебақылау жүйесін жүйесін орнату (монтаждау) бойынша жұмыстар</w:t>
      </w:r>
    </w:p>
    <w:p w14:paraId="4D541111" w14:textId="77777777" w:rsidR="00F75892" w:rsidRPr="00C037AA" w:rsidRDefault="00F75892" w:rsidP="00F75892">
      <w:pPr>
        <w:ind w:firstLine="397"/>
        <w:jc w:val="both"/>
        <w:rPr>
          <w:rStyle w:val="s0"/>
          <w:lang w:val="kk-KZ"/>
        </w:rPr>
      </w:pPr>
    </w:p>
    <w:p w14:paraId="2D1F9A70" w14:textId="77777777" w:rsidR="00F75892" w:rsidRPr="00C037AA" w:rsidRDefault="00F75892" w:rsidP="00F75892">
      <w:pPr>
        <w:ind w:firstLine="397"/>
        <w:jc w:val="both"/>
        <w:rPr>
          <w:lang w:val="kk-KZ"/>
        </w:rPr>
      </w:pPr>
    </w:p>
    <w:tbl>
      <w:tblPr>
        <w:tblW w:w="5000" w:type="pct"/>
        <w:jc w:val="center"/>
        <w:tblCellMar>
          <w:left w:w="0" w:type="dxa"/>
          <w:right w:w="0" w:type="dxa"/>
        </w:tblCellMar>
        <w:tblLook w:val="04A0" w:firstRow="1" w:lastRow="0" w:firstColumn="1" w:lastColumn="0" w:noHBand="0" w:noVBand="1"/>
      </w:tblPr>
      <w:tblGrid>
        <w:gridCol w:w="5081"/>
        <w:gridCol w:w="9988"/>
      </w:tblGrid>
      <w:tr w:rsidR="00F75892" w:rsidRPr="00C621B8" w14:paraId="36B9E578" w14:textId="77777777" w:rsidTr="00AE65CD">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F3E93" w14:paraId="7FD25A7C" w14:textId="77777777" w:rsidTr="00AE65CD">
              <w:trPr>
                <w:tblCellSpacing w:w="15" w:type="dxa"/>
              </w:trPr>
              <w:tc>
                <w:tcPr>
                  <w:tcW w:w="0" w:type="auto"/>
                  <w:vAlign w:val="center"/>
                  <w:hideMark/>
                </w:tcPr>
                <w:p w14:paraId="30747C53" w14:textId="77777777" w:rsidR="00F75892" w:rsidRPr="002068BD" w:rsidRDefault="00F75892" w:rsidP="00AE65CD">
                  <w:pPr>
                    <w:jc w:val="center"/>
                    <w:rPr>
                      <w:b/>
                      <w:bCs/>
                      <w:lang w:val="kk-KZ"/>
                    </w:rPr>
                  </w:pPr>
                </w:p>
              </w:tc>
            </w:tr>
          </w:tbl>
          <w:p w14:paraId="43E63B30" w14:textId="77777777" w:rsidR="00F75892" w:rsidRPr="006F3E93" w:rsidRDefault="00F75892" w:rsidP="00AE65CD">
            <w:pPr>
              <w:rPr>
                <w:lang w:val="kk-KZ"/>
              </w:rPr>
            </w:pPr>
            <w:r w:rsidRPr="006F3E93">
              <w:rPr>
                <w:lang w:val="kk-KZ"/>
              </w:rPr>
              <w:t>Тауарлардың, жұмыстардың, көрсетілетін қызметтердің бірыңғай номенклатуралық анықтамалығы кодының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27968E4" w14:textId="77777777" w:rsidR="00F75892" w:rsidRPr="00C621B8" w:rsidRDefault="00F75892" w:rsidP="00AE65CD">
            <w:r w:rsidRPr="00AD2661">
              <w:t>432110.400.000002</w:t>
            </w:r>
          </w:p>
        </w:tc>
      </w:tr>
      <w:tr w:rsidR="00F75892" w:rsidRPr="00C621B8" w14:paraId="2A603416"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197627B0" w14:textId="77777777" w:rsidTr="00AE65CD">
              <w:trPr>
                <w:tblCellSpacing w:w="15" w:type="dxa"/>
              </w:trPr>
              <w:tc>
                <w:tcPr>
                  <w:tcW w:w="0" w:type="auto"/>
                  <w:vAlign w:val="center"/>
                  <w:hideMark/>
                </w:tcPr>
                <w:p w14:paraId="14A50324" w14:textId="77777777" w:rsidR="00F75892" w:rsidRPr="0066103C" w:rsidRDefault="00F75892" w:rsidP="00AE65CD">
                  <w:pPr>
                    <w:jc w:val="center"/>
                    <w:rPr>
                      <w:b/>
                      <w:bCs/>
                    </w:rPr>
                  </w:pPr>
                </w:p>
              </w:tc>
            </w:tr>
          </w:tbl>
          <w:p w14:paraId="64DD59D6" w14:textId="77777777" w:rsidR="00F75892" w:rsidRPr="00EA600A" w:rsidRDefault="00F75892" w:rsidP="00AE65CD">
            <w:r w:rsidRPr="0066103C">
              <w:t>Тауардың атауы*</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1ACC4AD9" w14:textId="77777777" w:rsidR="00F75892" w:rsidRPr="0032353A" w:rsidRDefault="00F75892" w:rsidP="00AE65CD">
            <w:proofErr w:type="gramStart"/>
            <w:r w:rsidRPr="00C037AA">
              <w:t>К</w:t>
            </w:r>
            <w:proofErr w:type="gramEnd"/>
            <w:r w:rsidRPr="00C037AA">
              <w:t>үзет сигнализациясын/бейнебақылау жүйесін және ұқсас жабдықтарды орнату (монтаждау) жұмыстары</w:t>
            </w:r>
          </w:p>
        </w:tc>
      </w:tr>
      <w:tr w:rsidR="00F75892" w:rsidRPr="00C621B8" w14:paraId="65C23BF4"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6944D249" w14:textId="77777777" w:rsidTr="00AE65CD">
              <w:trPr>
                <w:tblCellSpacing w:w="15" w:type="dxa"/>
              </w:trPr>
              <w:tc>
                <w:tcPr>
                  <w:tcW w:w="0" w:type="auto"/>
                  <w:vAlign w:val="center"/>
                  <w:hideMark/>
                </w:tcPr>
                <w:p w14:paraId="47BAEDE2" w14:textId="77777777" w:rsidR="00F75892" w:rsidRPr="0066103C" w:rsidRDefault="00F75892" w:rsidP="00AE65CD">
                  <w:pPr>
                    <w:jc w:val="center"/>
                    <w:rPr>
                      <w:b/>
                      <w:bCs/>
                    </w:rPr>
                  </w:pPr>
                </w:p>
              </w:tc>
            </w:tr>
          </w:tbl>
          <w:p w14:paraId="10443CE6" w14:textId="77777777" w:rsidR="00F75892" w:rsidRPr="00EA600A" w:rsidRDefault="00F75892" w:rsidP="00AE65CD">
            <w:r w:rsidRPr="0066103C">
              <w:t>Өлшем бірлігі*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24E0F921" w14:textId="77777777" w:rsidR="00F75892" w:rsidRPr="00C037AA" w:rsidRDefault="00F75892" w:rsidP="00AE65CD">
            <w:pPr>
              <w:rPr>
                <w:lang w:val="kk-KZ"/>
              </w:rPr>
            </w:pPr>
            <w:r>
              <w:rPr>
                <w:lang w:val="kk-KZ"/>
              </w:rPr>
              <w:t>жұмыс</w:t>
            </w:r>
          </w:p>
        </w:tc>
      </w:tr>
      <w:tr w:rsidR="00F75892" w:rsidRPr="00C621B8" w14:paraId="3BEEAC5A"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27811470" w14:textId="77777777" w:rsidTr="00AE65CD">
              <w:trPr>
                <w:tblCellSpacing w:w="15" w:type="dxa"/>
              </w:trPr>
              <w:tc>
                <w:tcPr>
                  <w:tcW w:w="0" w:type="auto"/>
                  <w:vAlign w:val="center"/>
                  <w:hideMark/>
                </w:tcPr>
                <w:p w14:paraId="6782FF17" w14:textId="77777777" w:rsidR="00F75892" w:rsidRPr="0066103C" w:rsidRDefault="00F75892" w:rsidP="00AE65CD">
                  <w:pPr>
                    <w:jc w:val="center"/>
                    <w:rPr>
                      <w:b/>
                      <w:bCs/>
                    </w:rPr>
                  </w:pPr>
                </w:p>
              </w:tc>
            </w:tr>
          </w:tbl>
          <w:p w14:paraId="1DF9C290" w14:textId="77777777" w:rsidR="00F75892" w:rsidRPr="00EA600A" w:rsidRDefault="00F75892" w:rsidP="00AE65CD">
            <w:r w:rsidRPr="0066103C">
              <w:t>Саны (көлемі)*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11A9D8CB" w14:textId="77777777" w:rsidR="00F75892" w:rsidRPr="00BE49EB" w:rsidRDefault="00F75892" w:rsidP="00AE65CD">
            <w:pPr>
              <w:rPr>
                <w:lang w:val="kk-KZ"/>
              </w:rPr>
            </w:pPr>
            <w:r>
              <w:rPr>
                <w:lang w:val="kk-KZ"/>
              </w:rPr>
              <w:t>1</w:t>
            </w:r>
          </w:p>
        </w:tc>
      </w:tr>
      <w:tr w:rsidR="00F75892" w:rsidRPr="00C621B8" w14:paraId="12B54423"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73E602CB" w14:textId="77777777" w:rsidTr="00AE65CD">
              <w:trPr>
                <w:tblCellSpacing w:w="15" w:type="dxa"/>
              </w:trPr>
              <w:tc>
                <w:tcPr>
                  <w:tcW w:w="0" w:type="auto"/>
                  <w:vAlign w:val="center"/>
                  <w:hideMark/>
                </w:tcPr>
                <w:p w14:paraId="4E56D2E9" w14:textId="77777777" w:rsidR="00F75892" w:rsidRPr="0066103C" w:rsidRDefault="00F75892" w:rsidP="00AE65CD">
                  <w:pPr>
                    <w:jc w:val="center"/>
                    <w:rPr>
                      <w:b/>
                      <w:bCs/>
                    </w:rPr>
                  </w:pPr>
                </w:p>
              </w:tc>
            </w:tr>
          </w:tbl>
          <w:p w14:paraId="5A0610E4" w14:textId="77777777" w:rsidR="00F75892" w:rsidRPr="00EA600A" w:rsidRDefault="00F75892" w:rsidP="00AE65CD">
            <w:r w:rsidRPr="0066103C">
              <w:t xml:space="preserve">Қосылған құн салығын есепке алмағанда, бірлік үшін </w:t>
            </w:r>
            <w:proofErr w:type="gramStart"/>
            <w:r w:rsidRPr="0066103C">
              <w:t>ба</w:t>
            </w:r>
            <w:proofErr w:type="gramEnd"/>
            <w:r w:rsidRPr="0066103C">
              <w:t>ғасы*</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5C2F171" w14:textId="77777777" w:rsidR="00F75892" w:rsidRPr="0088789E" w:rsidRDefault="00F75892" w:rsidP="00AE65CD">
            <w:pPr>
              <w:rPr>
                <w:lang w:val="en-US"/>
              </w:rPr>
            </w:pPr>
            <w:r w:rsidRPr="00AD2661">
              <w:rPr>
                <w:rFonts w:eastAsiaTheme="minorHAnsi"/>
                <w:b/>
                <w:bCs/>
              </w:rPr>
              <w:t>4</w:t>
            </w:r>
            <w:r>
              <w:rPr>
                <w:rFonts w:eastAsiaTheme="minorHAnsi"/>
                <w:b/>
                <w:bCs/>
                <w:lang w:val="en-US"/>
              </w:rPr>
              <w:t> </w:t>
            </w:r>
            <w:r w:rsidRPr="00AD2661">
              <w:rPr>
                <w:rFonts w:eastAsiaTheme="minorHAnsi"/>
                <w:b/>
                <w:bCs/>
              </w:rPr>
              <w:t>4</w:t>
            </w:r>
            <w:r>
              <w:rPr>
                <w:rFonts w:eastAsiaTheme="minorHAnsi"/>
                <w:b/>
                <w:bCs/>
              </w:rPr>
              <w:t>27</w:t>
            </w:r>
            <w:r>
              <w:rPr>
                <w:rFonts w:eastAsiaTheme="minorHAnsi"/>
                <w:b/>
                <w:bCs/>
                <w:lang w:val="en-US"/>
              </w:rPr>
              <w:t xml:space="preserve"> </w:t>
            </w:r>
            <w:r>
              <w:rPr>
                <w:rFonts w:eastAsiaTheme="minorHAnsi"/>
                <w:b/>
                <w:bCs/>
              </w:rPr>
              <w:t>862</w:t>
            </w:r>
            <w:r w:rsidRPr="00AD2661">
              <w:rPr>
                <w:rFonts w:eastAsiaTheme="minorHAnsi"/>
                <w:b/>
                <w:bCs/>
              </w:rPr>
              <w:t>,</w:t>
            </w:r>
            <w:r>
              <w:rPr>
                <w:rFonts w:eastAsiaTheme="minorHAnsi"/>
                <w:b/>
                <w:bCs/>
              </w:rPr>
              <w:t>07</w:t>
            </w:r>
          </w:p>
        </w:tc>
      </w:tr>
      <w:tr w:rsidR="00F75892" w:rsidRPr="00C621B8" w14:paraId="189BF842"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588A48CD" w14:textId="77777777" w:rsidTr="00AE65CD">
              <w:trPr>
                <w:tblCellSpacing w:w="15" w:type="dxa"/>
              </w:trPr>
              <w:tc>
                <w:tcPr>
                  <w:tcW w:w="0" w:type="auto"/>
                  <w:vAlign w:val="center"/>
                  <w:hideMark/>
                </w:tcPr>
                <w:p w14:paraId="4F039C26" w14:textId="77777777" w:rsidR="00F75892" w:rsidRPr="0066103C" w:rsidRDefault="00F75892" w:rsidP="00AE65CD">
                  <w:pPr>
                    <w:jc w:val="center"/>
                    <w:rPr>
                      <w:b/>
                      <w:bCs/>
                    </w:rPr>
                  </w:pPr>
                </w:p>
              </w:tc>
            </w:tr>
          </w:tbl>
          <w:p w14:paraId="4C17C8FF" w14:textId="77777777" w:rsidR="00F75892" w:rsidRPr="00EA600A" w:rsidRDefault="00F75892" w:rsidP="00AE65CD">
            <w:r w:rsidRPr="0066103C">
              <w:t xml:space="preserve">Қосылған құн салығын есепке алмағанда, сатып </w:t>
            </w:r>
            <w:proofErr w:type="gramStart"/>
            <w:r w:rsidRPr="0066103C">
              <w:t>алу</w:t>
            </w:r>
            <w:proofErr w:type="gramEnd"/>
            <w:r w:rsidRPr="0066103C">
              <w:t>ға бөлінген жалпы сома*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786C763" w14:textId="77777777" w:rsidR="00F75892" w:rsidRPr="00BE49EB" w:rsidRDefault="00F75892" w:rsidP="00AE65CD">
            <w:pPr>
              <w:rPr>
                <w:lang w:val="kk-KZ"/>
              </w:rPr>
            </w:pPr>
            <w:r w:rsidRPr="00AD2661">
              <w:rPr>
                <w:rFonts w:eastAsiaTheme="minorHAnsi"/>
                <w:b/>
                <w:bCs/>
              </w:rPr>
              <w:t>4</w:t>
            </w:r>
            <w:r>
              <w:rPr>
                <w:rFonts w:eastAsiaTheme="minorHAnsi"/>
                <w:b/>
                <w:bCs/>
                <w:lang w:val="en-US"/>
              </w:rPr>
              <w:t> </w:t>
            </w:r>
            <w:r w:rsidRPr="00AD2661">
              <w:rPr>
                <w:rFonts w:eastAsiaTheme="minorHAnsi"/>
                <w:b/>
                <w:bCs/>
              </w:rPr>
              <w:t>4</w:t>
            </w:r>
            <w:r>
              <w:rPr>
                <w:rFonts w:eastAsiaTheme="minorHAnsi"/>
                <w:b/>
                <w:bCs/>
              </w:rPr>
              <w:t>27</w:t>
            </w:r>
            <w:r>
              <w:rPr>
                <w:rFonts w:eastAsiaTheme="minorHAnsi"/>
                <w:b/>
                <w:bCs/>
                <w:lang w:val="en-US"/>
              </w:rPr>
              <w:t xml:space="preserve"> </w:t>
            </w:r>
            <w:r>
              <w:rPr>
                <w:rFonts w:eastAsiaTheme="minorHAnsi"/>
                <w:b/>
                <w:bCs/>
              </w:rPr>
              <w:t>862</w:t>
            </w:r>
            <w:r w:rsidRPr="00AD2661">
              <w:rPr>
                <w:rFonts w:eastAsiaTheme="minorHAnsi"/>
                <w:b/>
                <w:bCs/>
              </w:rPr>
              <w:t>,</w:t>
            </w:r>
            <w:r>
              <w:rPr>
                <w:rFonts w:eastAsiaTheme="minorHAnsi"/>
                <w:b/>
                <w:bCs/>
              </w:rPr>
              <w:t>07</w:t>
            </w:r>
          </w:p>
        </w:tc>
      </w:tr>
      <w:tr w:rsidR="00F75892" w:rsidRPr="00C621B8" w14:paraId="5A618AE5"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50CE7E55" w14:textId="77777777" w:rsidTr="00AE65CD">
              <w:trPr>
                <w:tblCellSpacing w:w="15" w:type="dxa"/>
              </w:trPr>
              <w:tc>
                <w:tcPr>
                  <w:tcW w:w="0" w:type="auto"/>
                  <w:vAlign w:val="center"/>
                  <w:hideMark/>
                </w:tcPr>
                <w:p w14:paraId="328FC6E8" w14:textId="77777777" w:rsidR="00F75892" w:rsidRPr="0066103C" w:rsidRDefault="00F75892" w:rsidP="00AE65CD">
                  <w:pPr>
                    <w:jc w:val="center"/>
                    <w:rPr>
                      <w:b/>
                      <w:bCs/>
                    </w:rPr>
                  </w:pPr>
                </w:p>
              </w:tc>
            </w:tr>
          </w:tbl>
          <w:p w14:paraId="1CD16ABB" w14:textId="77777777" w:rsidR="00F75892" w:rsidRPr="00EA600A" w:rsidRDefault="00F75892" w:rsidP="00AE65CD">
            <w:r w:rsidRPr="0066103C">
              <w:t>Жеткізу мерзі</w:t>
            </w:r>
            <w:proofErr w:type="gramStart"/>
            <w:r w:rsidRPr="0066103C">
              <w:t>м</w:t>
            </w:r>
            <w:proofErr w:type="gramEnd"/>
            <w:r w:rsidRPr="0066103C">
              <w:t>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28F85855" w14:textId="77777777" w:rsidR="00F75892" w:rsidRPr="00436C3A" w:rsidRDefault="00F75892" w:rsidP="00AE65CD">
            <w:pPr>
              <w:rPr>
                <w:lang w:val="kk-KZ"/>
              </w:rPr>
            </w:pPr>
            <w:r w:rsidRPr="00C037AA">
              <w:rPr>
                <w:lang w:val="kk-KZ"/>
              </w:rPr>
              <w:t>2026 жылғы 30 қарашаға дейін</w:t>
            </w:r>
          </w:p>
        </w:tc>
      </w:tr>
      <w:tr w:rsidR="00F75892" w:rsidRPr="00C621B8" w14:paraId="57BC94D9"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6E0C5AEB" w14:textId="77777777" w:rsidTr="00AE65CD">
              <w:trPr>
                <w:tblCellSpacing w:w="15" w:type="dxa"/>
              </w:trPr>
              <w:tc>
                <w:tcPr>
                  <w:tcW w:w="0" w:type="auto"/>
                  <w:vAlign w:val="center"/>
                  <w:hideMark/>
                </w:tcPr>
                <w:p w14:paraId="6B1A611C" w14:textId="77777777" w:rsidR="00F75892" w:rsidRPr="0066103C" w:rsidRDefault="00F75892" w:rsidP="00AE65CD">
                  <w:pPr>
                    <w:jc w:val="center"/>
                    <w:rPr>
                      <w:b/>
                      <w:bCs/>
                    </w:rPr>
                  </w:pPr>
                </w:p>
              </w:tc>
            </w:tr>
          </w:tbl>
          <w:p w14:paraId="6B08CB00" w14:textId="77777777" w:rsidR="00F75892" w:rsidRPr="00BC0724" w:rsidRDefault="00F75892" w:rsidP="00AE65CD">
            <w:r w:rsidRPr="0066103C">
              <w:t>Аванстық тө</w:t>
            </w:r>
            <w:proofErr w:type="gramStart"/>
            <w:r w:rsidRPr="0066103C">
              <w:t>лем м</w:t>
            </w:r>
            <w:proofErr w:type="gramEnd"/>
            <w:r w:rsidRPr="0066103C">
              <w:t>өлшері*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B60B2EA" w14:textId="77777777" w:rsidR="00F75892" w:rsidRPr="00BC0724" w:rsidRDefault="00F75892" w:rsidP="00AE65CD">
            <w:pPr>
              <w:tabs>
                <w:tab w:val="left" w:pos="1125"/>
              </w:tabs>
            </w:pPr>
            <w:r w:rsidRPr="00BC0724">
              <w:t>0%</w:t>
            </w:r>
          </w:p>
        </w:tc>
      </w:tr>
      <w:tr w:rsidR="00F75892" w:rsidRPr="00C621B8" w14:paraId="1DCCCEA9"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3DB0A041" w14:textId="77777777" w:rsidTr="00AE65CD">
              <w:trPr>
                <w:tblCellSpacing w:w="15" w:type="dxa"/>
              </w:trPr>
              <w:tc>
                <w:tcPr>
                  <w:tcW w:w="0" w:type="auto"/>
                  <w:vAlign w:val="center"/>
                  <w:hideMark/>
                </w:tcPr>
                <w:p w14:paraId="78A71A80" w14:textId="77777777" w:rsidR="00F75892" w:rsidRPr="0066103C" w:rsidRDefault="00F75892" w:rsidP="00AE65CD">
                  <w:pPr>
                    <w:jc w:val="center"/>
                    <w:rPr>
                      <w:b/>
                      <w:bCs/>
                    </w:rPr>
                  </w:pPr>
                </w:p>
              </w:tc>
            </w:tr>
          </w:tbl>
          <w:p w14:paraId="3C00ABEA" w14:textId="77777777" w:rsidR="00F75892" w:rsidRPr="00EA600A" w:rsidRDefault="00F75892" w:rsidP="00AE65CD">
            <w:r w:rsidRPr="0066103C">
              <w:t xml:space="preserve">Сатып алынатын </w:t>
            </w:r>
            <w:proofErr w:type="gramStart"/>
            <w:r w:rsidRPr="0066103C">
              <w:t>тауарлар</w:t>
            </w:r>
            <w:proofErr w:type="gramEnd"/>
            <w:r w:rsidRPr="0066103C">
              <w:t xml:space="preserve">ға арналған ұлттық стандарттардың, ал олар болмаған жағдайда </w:t>
            </w:r>
            <w:r w:rsidRPr="0066103C">
              <w:lastRenderedPageBreak/>
              <w:t>мемлекетаралық стандарттардың атауы. Ұлттық және мемлекетаралық стандарттар болмаған жағдайда мемлекеттік сатып алуды нормалау талаптарын ескере отырып, сатып алынатын тауарлардың талап етілетін функционалдық, техникалық, сапалық және пайдалану сипаттамалары көрсетіледі.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00D002BC" w14:textId="77777777" w:rsidR="00F75892" w:rsidRDefault="00F75892" w:rsidP="00AE65CD"/>
          <w:p w14:paraId="470587CA" w14:textId="77777777" w:rsidR="00F75892" w:rsidRDefault="00F75892" w:rsidP="00AE65CD">
            <w:proofErr w:type="gramStart"/>
            <w:r w:rsidRPr="00252DF0">
              <w:t>СТ</w:t>
            </w:r>
            <w:proofErr w:type="gramEnd"/>
            <w:r w:rsidRPr="00252DF0">
              <w:t xml:space="preserve"> РК 4044-2026, СТ РК 3360-2019</w:t>
            </w:r>
            <w:r>
              <w:t>,</w:t>
            </w:r>
            <w:r w:rsidRPr="00252DF0">
              <w:t xml:space="preserve"> СН РК 1.03-00-2011</w:t>
            </w:r>
            <w:r>
              <w:t>,</w:t>
            </w:r>
            <w:r w:rsidRPr="00252DF0">
              <w:t xml:space="preserve"> СН РК 1.03-05-2011</w:t>
            </w:r>
            <w:r>
              <w:t>,</w:t>
            </w:r>
            <w:r w:rsidRPr="00252DF0">
              <w:t xml:space="preserve"> СН РК 4.04-01-</w:t>
            </w:r>
            <w:r w:rsidRPr="00252DF0">
              <w:lastRenderedPageBreak/>
              <w:t>2011, СП РК 4.04-106-2013</w:t>
            </w:r>
          </w:p>
          <w:p w14:paraId="3A3731A4" w14:textId="77777777" w:rsidR="00F75892" w:rsidRDefault="00F75892" w:rsidP="00AE65CD"/>
          <w:p w14:paraId="72783D09" w14:textId="77777777" w:rsidR="00F75892" w:rsidRDefault="00F75892" w:rsidP="00AE65CD"/>
          <w:p w14:paraId="09CA8805" w14:textId="77777777" w:rsidR="00F75892" w:rsidRDefault="00F75892" w:rsidP="00AE65CD"/>
          <w:p w14:paraId="39D0E422" w14:textId="77777777" w:rsidR="00F75892" w:rsidRPr="000C2C5D" w:rsidRDefault="00F75892" w:rsidP="00AE65CD">
            <w:pPr>
              <w:pStyle w:val="isselectedend"/>
            </w:pPr>
          </w:p>
        </w:tc>
      </w:tr>
      <w:tr w:rsidR="00F75892" w:rsidRPr="00C621B8" w14:paraId="70ECF4CB"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6A9213FD" w14:textId="77777777" w:rsidTr="00AE65CD">
              <w:trPr>
                <w:tblCellSpacing w:w="15" w:type="dxa"/>
              </w:trPr>
              <w:tc>
                <w:tcPr>
                  <w:tcW w:w="0" w:type="auto"/>
                  <w:vAlign w:val="center"/>
                  <w:hideMark/>
                </w:tcPr>
                <w:p w14:paraId="5520E8DC" w14:textId="77777777" w:rsidR="00F75892" w:rsidRPr="0066103C" w:rsidRDefault="00F75892" w:rsidP="00AE65CD">
                  <w:pPr>
                    <w:jc w:val="center"/>
                    <w:rPr>
                      <w:b/>
                      <w:bCs/>
                    </w:rPr>
                  </w:pPr>
                </w:p>
              </w:tc>
            </w:tr>
          </w:tbl>
          <w:p w14:paraId="0115C979" w14:textId="77777777" w:rsidR="00F75892" w:rsidRPr="00EA600A" w:rsidRDefault="00F75892" w:rsidP="00AE65CD">
            <w:r w:rsidRPr="0066103C">
              <w:t>Шығарылған жылы</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BDEE466" w14:textId="77777777" w:rsidR="00F75892" w:rsidRPr="00755956" w:rsidRDefault="00F75892" w:rsidP="00AE65CD">
            <w:pPr>
              <w:pStyle w:val="af0"/>
            </w:pPr>
            <w:r>
              <w:t>2025 жылдан ерте емес. Жеткізілетін барлық жабдықтар мен материалдар жаңа, бұрын пайдаланылмаған, қалпына келті</w:t>
            </w:r>
            <w:proofErr w:type="gramStart"/>
            <w:r>
              <w:t>р</w:t>
            </w:r>
            <w:proofErr w:type="gramEnd"/>
            <w:r>
              <w:t>ілмеген және өндірістен алынбаған, өндірушінің зауыттық қаптамасында болуы тиіс.</w:t>
            </w:r>
          </w:p>
        </w:tc>
      </w:tr>
      <w:tr w:rsidR="00F75892" w:rsidRPr="00C621B8" w14:paraId="70F0695C"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1208AF07" w14:textId="77777777" w:rsidTr="00AE65CD">
              <w:trPr>
                <w:tblCellSpacing w:w="15" w:type="dxa"/>
              </w:trPr>
              <w:tc>
                <w:tcPr>
                  <w:tcW w:w="0" w:type="auto"/>
                  <w:vAlign w:val="center"/>
                  <w:hideMark/>
                </w:tcPr>
                <w:p w14:paraId="4D780FF3" w14:textId="77777777" w:rsidR="00F75892" w:rsidRPr="0066103C" w:rsidRDefault="00F75892" w:rsidP="00AE65CD">
                  <w:pPr>
                    <w:jc w:val="center"/>
                    <w:rPr>
                      <w:b/>
                      <w:bCs/>
                    </w:rPr>
                  </w:pPr>
                </w:p>
              </w:tc>
            </w:tr>
          </w:tbl>
          <w:p w14:paraId="722F5989" w14:textId="77777777" w:rsidR="00F75892" w:rsidRPr="00EA600A" w:rsidRDefault="00F75892" w:rsidP="00AE65CD">
            <w:r w:rsidRPr="0066103C">
              <w:t>Кепілді</w:t>
            </w:r>
            <w:proofErr w:type="gramStart"/>
            <w:r w:rsidRPr="0066103C">
              <w:t>к мерз</w:t>
            </w:r>
            <w:proofErr w:type="gramEnd"/>
            <w:r w:rsidRPr="0066103C">
              <w:t>імі (аймен)</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1D8ACD3D" w14:textId="77777777" w:rsidR="00F75892" w:rsidRPr="00C037AA" w:rsidRDefault="00F75892" w:rsidP="00AE65CD">
            <w:pPr>
              <w:rPr>
                <w:lang w:val="kk-KZ"/>
              </w:rPr>
            </w:pPr>
            <w:r>
              <w:rPr>
                <w:lang w:val="en-US"/>
              </w:rPr>
              <w:t>12</w:t>
            </w:r>
            <w:r>
              <w:t xml:space="preserve"> </w:t>
            </w:r>
            <w:r>
              <w:rPr>
                <w:lang w:val="kk-KZ"/>
              </w:rPr>
              <w:t>ай</w:t>
            </w:r>
          </w:p>
        </w:tc>
      </w:tr>
      <w:tr w:rsidR="00F75892" w:rsidRPr="005A6C10" w14:paraId="45908C8C"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892" w:rsidRPr="0066103C" w14:paraId="6D6DB3C5" w14:textId="77777777" w:rsidTr="00AE65CD">
              <w:trPr>
                <w:tblCellSpacing w:w="15" w:type="dxa"/>
              </w:trPr>
              <w:tc>
                <w:tcPr>
                  <w:tcW w:w="0" w:type="auto"/>
                  <w:vAlign w:val="center"/>
                  <w:hideMark/>
                </w:tcPr>
                <w:p w14:paraId="5206E435" w14:textId="77777777" w:rsidR="00F75892" w:rsidRPr="0066103C" w:rsidRDefault="00F75892" w:rsidP="00AE65CD">
                  <w:pPr>
                    <w:jc w:val="center"/>
                    <w:rPr>
                      <w:b/>
                      <w:bCs/>
                    </w:rPr>
                  </w:pPr>
                </w:p>
              </w:tc>
            </w:tr>
          </w:tbl>
          <w:p w14:paraId="249689B3" w14:textId="77777777" w:rsidR="00F75892" w:rsidRDefault="00F75892" w:rsidP="00AE65CD">
            <w:r w:rsidRPr="0066103C">
              <w:t>Сатып алынатын тауардың талап етілетін функционалдық, техникалық, сапалық, пайдалану және өзге де сипаттамаларының сипаттамасы</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E2D58B1" w14:textId="77777777" w:rsidR="00F75892" w:rsidRDefault="00F75892" w:rsidP="00AE65CD">
            <w:pPr>
              <w:pStyle w:val="isselectedend"/>
              <w:jc w:val="both"/>
            </w:pPr>
            <w:r>
              <w:rPr>
                <w:rStyle w:val="af"/>
              </w:rPr>
              <w:t xml:space="preserve">Объектінің IP-бейнебақылау жүйесін қамтитын, кабельдік, коммутациялық және ілеспе жұмыстарды орындаумен, атқарушылық құжаттаманы дайындаумен және жүйені </w:t>
            </w:r>
            <w:proofErr w:type="gramStart"/>
            <w:r>
              <w:rPr>
                <w:rStyle w:val="af"/>
              </w:rPr>
              <w:t>пайдалану</w:t>
            </w:r>
            <w:proofErr w:type="gramEnd"/>
            <w:r>
              <w:rPr>
                <w:rStyle w:val="af"/>
              </w:rPr>
              <w:t>ға енгізумен қоса, объектінің техникалық қауіпсіздік құралдары кешенінің жабдықтарына, монтажына, қосылуына, баптауына және іске қосу-баптау жұмыстарына қойылатын техникалық талаптар.</w:t>
            </w:r>
          </w:p>
          <w:p w14:paraId="6CB04EC5" w14:textId="77777777" w:rsidR="00F75892" w:rsidRDefault="00F75892" w:rsidP="00AE65CD">
            <w:pPr>
              <w:pStyle w:val="2"/>
              <w:numPr>
                <w:ilvl w:val="0"/>
                <w:numId w:val="0"/>
              </w:numPr>
              <w:jc w:val="both"/>
            </w:pPr>
            <w:r>
              <w:t xml:space="preserve">Бейнебақылау жүйесін монтаждау, қосу, баптау және іске қосу-баптау жұмыстарын </w:t>
            </w:r>
            <w:proofErr w:type="gramStart"/>
            <w:r>
              <w:t>орындау</w:t>
            </w:r>
            <w:proofErr w:type="gramEnd"/>
            <w:r>
              <w:t>ға қойылатын талаптар</w:t>
            </w:r>
          </w:p>
          <w:p w14:paraId="42CADEEA" w14:textId="77777777" w:rsidR="00F75892" w:rsidRPr="00C037AA" w:rsidRDefault="00F75892" w:rsidP="00AE65CD">
            <w:pPr>
              <w:pStyle w:val="3"/>
              <w:jc w:val="both"/>
              <w:rPr>
                <w:color w:val="auto"/>
              </w:rPr>
            </w:pPr>
            <w:r w:rsidRPr="00C037AA">
              <w:rPr>
                <w:color w:val="auto"/>
              </w:rPr>
              <w:t xml:space="preserve">4 Мп күмбезді IP-бейнекамера, объективі 2,8 мм. </w:t>
            </w:r>
            <w:r w:rsidRPr="00C037AA">
              <w:rPr>
                <w:rStyle w:val="af"/>
                <w:b/>
                <w:bCs/>
                <w:color w:val="auto"/>
              </w:rPr>
              <w:t xml:space="preserve">Саны: 6 </w:t>
            </w:r>
            <w:proofErr w:type="gramStart"/>
            <w:r w:rsidRPr="00C037AA">
              <w:rPr>
                <w:rStyle w:val="af"/>
                <w:b/>
                <w:bCs/>
                <w:color w:val="auto"/>
              </w:rPr>
              <w:t>дана</w:t>
            </w:r>
            <w:proofErr w:type="gramEnd"/>
          </w:p>
          <w:p w14:paraId="7BD6A0E1" w14:textId="77777777" w:rsidR="00F75892" w:rsidRDefault="00F75892" w:rsidP="00F75892">
            <w:pPr>
              <w:numPr>
                <w:ilvl w:val="0"/>
                <w:numId w:val="5"/>
              </w:numPr>
              <w:spacing w:before="100" w:beforeAutospacing="1" w:after="100" w:afterAutospacing="1"/>
              <w:jc w:val="both"/>
            </w:pPr>
            <w:r>
              <w:t>тү</w:t>
            </w:r>
            <w:proofErr w:type="gramStart"/>
            <w:r>
              <w:t>р</w:t>
            </w:r>
            <w:proofErr w:type="gramEnd"/>
            <w:r>
              <w:t>і — күмбезді орындалудағы IP-бейнекамера;</w:t>
            </w:r>
          </w:p>
          <w:p w14:paraId="73E6CAD3" w14:textId="77777777" w:rsidR="00F75892" w:rsidRDefault="00F75892" w:rsidP="00F75892">
            <w:pPr>
              <w:numPr>
                <w:ilvl w:val="0"/>
                <w:numId w:val="5"/>
              </w:numPr>
              <w:spacing w:before="100" w:beforeAutospacing="1" w:after="100" w:afterAutospacing="1"/>
              <w:jc w:val="both"/>
            </w:pPr>
            <w:r>
              <w:t>мақсаты — орнату орнына байланысты ішкі/сыртқы бейнебақылау;</w:t>
            </w:r>
          </w:p>
          <w:p w14:paraId="780000DA" w14:textId="77777777" w:rsidR="00F75892" w:rsidRDefault="00F75892" w:rsidP="00F75892">
            <w:pPr>
              <w:numPr>
                <w:ilvl w:val="0"/>
                <w:numId w:val="5"/>
              </w:numPr>
              <w:spacing w:before="100" w:beforeAutospacing="1" w:after="100" w:afterAutospacing="1"/>
              <w:jc w:val="both"/>
            </w:pPr>
            <w:r>
              <w:t>матрица тү</w:t>
            </w:r>
            <w:proofErr w:type="gramStart"/>
            <w:r>
              <w:t>р</w:t>
            </w:r>
            <w:proofErr w:type="gramEnd"/>
            <w:r>
              <w:t>і — CMOS;</w:t>
            </w:r>
          </w:p>
          <w:p w14:paraId="332DA34E" w14:textId="77777777" w:rsidR="00F75892" w:rsidRDefault="00F75892" w:rsidP="00F75892">
            <w:pPr>
              <w:numPr>
                <w:ilvl w:val="0"/>
                <w:numId w:val="5"/>
              </w:numPr>
              <w:spacing w:before="100" w:beforeAutospacing="1" w:after="100" w:afterAutospacing="1"/>
              <w:jc w:val="both"/>
            </w:pPr>
            <w:r>
              <w:t>матрица ажыратымдылығы — кемінде 4 Мп;</w:t>
            </w:r>
          </w:p>
          <w:p w14:paraId="78DEC7C4" w14:textId="77777777" w:rsidR="00F75892" w:rsidRDefault="00F75892" w:rsidP="00F75892">
            <w:pPr>
              <w:numPr>
                <w:ilvl w:val="0"/>
                <w:numId w:val="5"/>
              </w:numPr>
              <w:spacing w:before="100" w:beforeAutospacing="1" w:after="100" w:afterAutospacing="1"/>
              <w:jc w:val="both"/>
            </w:pPr>
            <w:r>
              <w:t>кескіннің максималды ажыратымдылығы — кемінде 2560×1440 пиксель;</w:t>
            </w:r>
          </w:p>
          <w:p w14:paraId="15A2A1A4" w14:textId="77777777" w:rsidR="00F75892" w:rsidRDefault="00F75892" w:rsidP="00F75892">
            <w:pPr>
              <w:numPr>
                <w:ilvl w:val="0"/>
                <w:numId w:val="5"/>
              </w:numPr>
              <w:spacing w:before="100" w:beforeAutospacing="1" w:after="100" w:afterAutospacing="1"/>
              <w:jc w:val="both"/>
            </w:pPr>
            <w:r>
              <w:t xml:space="preserve">кадр </w:t>
            </w:r>
            <w:proofErr w:type="gramStart"/>
            <w:r>
              <w:t>жиіл</w:t>
            </w:r>
            <w:proofErr w:type="gramEnd"/>
            <w:r>
              <w:t>ігі — максималды ажыратымдылықта кемінде 20 кадр/с;</w:t>
            </w:r>
          </w:p>
          <w:p w14:paraId="1B1FD8BD" w14:textId="77777777" w:rsidR="00F75892" w:rsidRDefault="00F75892" w:rsidP="00F75892">
            <w:pPr>
              <w:numPr>
                <w:ilvl w:val="0"/>
                <w:numId w:val="5"/>
              </w:numPr>
              <w:spacing w:before="100" w:beforeAutospacing="1" w:after="100" w:afterAutospacing="1"/>
              <w:jc w:val="both"/>
            </w:pPr>
            <w:r>
              <w:t>объектив — бекітілген;</w:t>
            </w:r>
          </w:p>
          <w:p w14:paraId="2FCA7B11" w14:textId="77777777" w:rsidR="00F75892" w:rsidRDefault="00F75892" w:rsidP="00F75892">
            <w:pPr>
              <w:numPr>
                <w:ilvl w:val="0"/>
                <w:numId w:val="5"/>
              </w:numPr>
              <w:spacing w:before="100" w:beforeAutospacing="1" w:after="100" w:afterAutospacing="1"/>
              <w:jc w:val="both"/>
            </w:pPr>
            <w:r>
              <w:t>фокустық қашықтық — шамамен 2,8 мм;</w:t>
            </w:r>
          </w:p>
          <w:p w14:paraId="05DFFBB1" w14:textId="77777777" w:rsidR="00F75892" w:rsidRDefault="00F75892" w:rsidP="00F75892">
            <w:pPr>
              <w:numPr>
                <w:ilvl w:val="0"/>
                <w:numId w:val="5"/>
              </w:numPr>
              <w:spacing w:before="100" w:beforeAutospacing="1" w:after="100" w:afterAutospacing="1"/>
              <w:jc w:val="both"/>
            </w:pPr>
            <w:r>
              <w:t>көлденең кө</w:t>
            </w:r>
            <w:proofErr w:type="gramStart"/>
            <w:r>
              <w:t>ру б</w:t>
            </w:r>
            <w:proofErr w:type="gramEnd"/>
            <w:r>
              <w:t>ұрышы — кемінде 90°;</w:t>
            </w:r>
          </w:p>
          <w:p w14:paraId="7CC777D5" w14:textId="77777777" w:rsidR="00F75892" w:rsidRDefault="00F75892" w:rsidP="00F75892">
            <w:pPr>
              <w:numPr>
                <w:ilvl w:val="0"/>
                <w:numId w:val="5"/>
              </w:numPr>
              <w:spacing w:before="100" w:beforeAutospacing="1" w:after="100" w:afterAutospacing="1"/>
              <w:jc w:val="both"/>
            </w:pPr>
            <w:r>
              <w:t xml:space="preserve">тік </w:t>
            </w:r>
            <w:proofErr w:type="gramStart"/>
            <w:r>
              <w:t>к</w:t>
            </w:r>
            <w:proofErr w:type="gramEnd"/>
            <w:r>
              <w:t>өру бұрышы — кемінде 45°;</w:t>
            </w:r>
          </w:p>
          <w:p w14:paraId="0B4D31F9" w14:textId="77777777" w:rsidR="00F75892" w:rsidRDefault="00F75892" w:rsidP="00F75892">
            <w:pPr>
              <w:numPr>
                <w:ilvl w:val="0"/>
                <w:numId w:val="5"/>
              </w:numPr>
              <w:spacing w:before="100" w:beforeAutospacing="1" w:after="100" w:afterAutospacing="1"/>
              <w:jc w:val="both"/>
            </w:pPr>
            <w:r>
              <w:t>күн/түн режимі — автоматты ауысу;</w:t>
            </w:r>
          </w:p>
          <w:p w14:paraId="2B82E038" w14:textId="77777777" w:rsidR="00F75892" w:rsidRDefault="00F75892" w:rsidP="00F75892">
            <w:pPr>
              <w:numPr>
                <w:ilvl w:val="0"/>
                <w:numId w:val="5"/>
              </w:numPr>
              <w:spacing w:before="100" w:beforeAutospacing="1" w:after="100" w:afterAutospacing="1"/>
              <w:jc w:val="both"/>
            </w:pPr>
            <w:r>
              <w:lastRenderedPageBreak/>
              <w:t>И</w:t>
            </w:r>
            <w:proofErr w:type="gramStart"/>
            <w:r>
              <w:t>Қ-</w:t>
            </w:r>
            <w:proofErr w:type="gramEnd"/>
            <w:r>
              <w:t>сүзгі;</w:t>
            </w:r>
          </w:p>
          <w:p w14:paraId="56E0981D" w14:textId="77777777" w:rsidR="00F75892" w:rsidRDefault="00F75892" w:rsidP="00F75892">
            <w:pPr>
              <w:numPr>
                <w:ilvl w:val="0"/>
                <w:numId w:val="5"/>
              </w:numPr>
              <w:spacing w:before="100" w:beforeAutospacing="1" w:after="100" w:afterAutospacing="1"/>
              <w:jc w:val="both"/>
            </w:pPr>
            <w:r>
              <w:t>И</w:t>
            </w:r>
            <w:proofErr w:type="gramStart"/>
            <w:r>
              <w:t>Қ-</w:t>
            </w:r>
            <w:proofErr w:type="gramEnd"/>
            <w:r>
              <w:t>жарықтандыру;</w:t>
            </w:r>
          </w:p>
          <w:p w14:paraId="01386D3A" w14:textId="77777777" w:rsidR="00F75892" w:rsidRDefault="00F75892" w:rsidP="00F75892">
            <w:pPr>
              <w:numPr>
                <w:ilvl w:val="0"/>
                <w:numId w:val="5"/>
              </w:numPr>
              <w:spacing w:before="100" w:beforeAutospacing="1" w:after="100" w:afterAutospacing="1"/>
              <w:jc w:val="both"/>
            </w:pPr>
            <w:r>
              <w:t>ИҚ/гибридті жарықтандыру қашықтығы — кемінде 30 м;</w:t>
            </w:r>
          </w:p>
          <w:p w14:paraId="6CC2F1A1" w14:textId="77777777" w:rsidR="00F75892" w:rsidRDefault="00F75892" w:rsidP="00F75892">
            <w:pPr>
              <w:numPr>
                <w:ilvl w:val="0"/>
                <w:numId w:val="5"/>
              </w:numPr>
              <w:spacing w:before="100" w:beforeAutospacing="1" w:after="100" w:afterAutospacing="1"/>
              <w:jc w:val="both"/>
            </w:pPr>
            <w:r>
              <w:t>кең динамикалық диапазон WDR — кемінде 120 дБ;</w:t>
            </w:r>
          </w:p>
          <w:p w14:paraId="0DBCAA19" w14:textId="77777777" w:rsidR="00F75892" w:rsidRDefault="00F75892" w:rsidP="00F75892">
            <w:pPr>
              <w:numPr>
                <w:ilvl w:val="0"/>
                <w:numId w:val="5"/>
              </w:numPr>
              <w:spacing w:before="100" w:beforeAutospacing="1" w:after="100" w:afterAutospacing="1"/>
              <w:jc w:val="both"/>
            </w:pPr>
            <w:r>
              <w:t>қарсы жарықты өтеу BLC;</w:t>
            </w:r>
          </w:p>
          <w:p w14:paraId="19D642CC" w14:textId="77777777" w:rsidR="00F75892" w:rsidRDefault="00F75892" w:rsidP="00F75892">
            <w:pPr>
              <w:numPr>
                <w:ilvl w:val="0"/>
                <w:numId w:val="5"/>
              </w:numPr>
              <w:spacing w:before="100" w:beforeAutospacing="1" w:after="100" w:afterAutospacing="1"/>
              <w:jc w:val="both"/>
            </w:pPr>
            <w:r>
              <w:t>жоғары жарықтануды өтеу HLC;</w:t>
            </w:r>
          </w:p>
          <w:p w14:paraId="4BCD4B0C" w14:textId="77777777" w:rsidR="00F75892" w:rsidRDefault="00F75892" w:rsidP="00F75892">
            <w:pPr>
              <w:numPr>
                <w:ilvl w:val="0"/>
                <w:numId w:val="5"/>
              </w:numPr>
              <w:spacing w:before="100" w:beforeAutospacing="1" w:after="100" w:afterAutospacing="1"/>
              <w:jc w:val="both"/>
            </w:pPr>
            <w:r>
              <w:t>3D DNR цифрлық шуды басу;</w:t>
            </w:r>
          </w:p>
          <w:p w14:paraId="1DC4FB61" w14:textId="77777777" w:rsidR="00F75892" w:rsidRDefault="00F75892" w:rsidP="00F75892">
            <w:pPr>
              <w:numPr>
                <w:ilvl w:val="0"/>
                <w:numId w:val="5"/>
              </w:numPr>
              <w:spacing w:before="100" w:beforeAutospacing="1" w:after="100" w:afterAutospacing="1"/>
              <w:jc w:val="both"/>
            </w:pPr>
            <w:r>
              <w:t>қозғалысты анықтау;</w:t>
            </w:r>
          </w:p>
          <w:p w14:paraId="28EC80EC" w14:textId="77777777" w:rsidR="00F75892" w:rsidRDefault="00F75892" w:rsidP="00F75892">
            <w:pPr>
              <w:numPr>
                <w:ilvl w:val="0"/>
                <w:numId w:val="5"/>
              </w:numPr>
              <w:spacing w:before="100" w:beforeAutospacing="1" w:after="100" w:afterAutospacing="1"/>
              <w:jc w:val="both"/>
            </w:pPr>
            <w:r>
              <w:t>бейнекодектер — H.265/H.265+/H.264/H.264+ немесе баламалары;</w:t>
            </w:r>
          </w:p>
          <w:p w14:paraId="141A988E" w14:textId="77777777" w:rsidR="00F75892" w:rsidRDefault="00F75892" w:rsidP="00F75892">
            <w:pPr>
              <w:numPr>
                <w:ilvl w:val="0"/>
                <w:numId w:val="5"/>
              </w:numPr>
              <w:spacing w:before="100" w:beforeAutospacing="1" w:after="100" w:afterAutospacing="1"/>
              <w:jc w:val="both"/>
            </w:pPr>
            <w:proofErr w:type="gramStart"/>
            <w:r>
              <w:t>бейне</w:t>
            </w:r>
            <w:proofErr w:type="gramEnd"/>
            <w:r>
              <w:t xml:space="preserve"> ағындарының саны — кемінде 2;</w:t>
            </w:r>
          </w:p>
          <w:p w14:paraId="5B5B499D" w14:textId="77777777" w:rsidR="00F75892" w:rsidRDefault="00F75892" w:rsidP="00F75892">
            <w:pPr>
              <w:numPr>
                <w:ilvl w:val="0"/>
                <w:numId w:val="5"/>
              </w:numPr>
              <w:spacing w:before="100" w:beforeAutospacing="1" w:after="100" w:afterAutospacing="1"/>
              <w:jc w:val="both"/>
            </w:pPr>
            <w:r>
              <w:t>желілік интерфейс — RJ-45 Ethernet 10/100 Мбит/</w:t>
            </w:r>
            <w:proofErr w:type="gramStart"/>
            <w:r>
              <w:t>с</w:t>
            </w:r>
            <w:proofErr w:type="gramEnd"/>
            <w:r>
              <w:t>;</w:t>
            </w:r>
          </w:p>
          <w:p w14:paraId="5823F78E" w14:textId="77777777" w:rsidR="00F75892" w:rsidRDefault="00F75892" w:rsidP="00F75892">
            <w:pPr>
              <w:numPr>
                <w:ilvl w:val="0"/>
                <w:numId w:val="5"/>
              </w:numPr>
              <w:spacing w:before="100" w:beforeAutospacing="1" w:after="100" w:afterAutospacing="1"/>
              <w:jc w:val="both"/>
            </w:pPr>
            <w:r>
              <w:t>қоректенуі — PoE IEEE 802.3af және/немесе 12</w:t>
            </w:r>
            <w:proofErr w:type="gramStart"/>
            <w:r>
              <w:t xml:space="preserve"> В</w:t>
            </w:r>
            <w:proofErr w:type="gramEnd"/>
            <w:r>
              <w:t xml:space="preserve"> тұрақты ток;</w:t>
            </w:r>
          </w:p>
          <w:p w14:paraId="76DCF586" w14:textId="77777777" w:rsidR="00F75892" w:rsidRDefault="00F75892" w:rsidP="00F75892">
            <w:pPr>
              <w:numPr>
                <w:ilvl w:val="0"/>
                <w:numId w:val="5"/>
              </w:numPr>
              <w:spacing w:before="100" w:beforeAutospacing="1" w:after="100" w:afterAutospacing="1"/>
              <w:jc w:val="both"/>
            </w:pPr>
            <w:r>
              <w:t>ONVIF хаттамасын қолдау;</w:t>
            </w:r>
          </w:p>
          <w:p w14:paraId="15C407F3" w14:textId="77777777" w:rsidR="00F75892" w:rsidRDefault="00F75892" w:rsidP="00F75892">
            <w:pPr>
              <w:numPr>
                <w:ilvl w:val="0"/>
                <w:numId w:val="5"/>
              </w:numPr>
              <w:spacing w:before="100" w:beforeAutospacing="1" w:after="100" w:afterAutospacing="1"/>
              <w:jc w:val="both"/>
            </w:pPr>
            <w:r>
              <w:t>қашықтан баптау;</w:t>
            </w:r>
          </w:p>
          <w:p w14:paraId="1C71A8E8" w14:textId="77777777" w:rsidR="00F75892" w:rsidRDefault="00F75892" w:rsidP="00F75892">
            <w:pPr>
              <w:numPr>
                <w:ilvl w:val="0"/>
                <w:numId w:val="5"/>
              </w:numPr>
              <w:spacing w:before="100" w:beforeAutospacing="1" w:after="100" w:afterAutospacing="1"/>
              <w:jc w:val="both"/>
            </w:pPr>
            <w:r>
              <w:t>қашықтан қарау;</w:t>
            </w:r>
          </w:p>
          <w:p w14:paraId="4F698587" w14:textId="77777777" w:rsidR="00F75892" w:rsidRDefault="00F75892" w:rsidP="00F75892">
            <w:pPr>
              <w:numPr>
                <w:ilvl w:val="0"/>
                <w:numId w:val="5"/>
              </w:numPr>
              <w:spacing w:before="100" w:beforeAutospacing="1" w:after="100" w:afterAutospacing="1"/>
              <w:jc w:val="both"/>
            </w:pPr>
            <w:proofErr w:type="gramStart"/>
            <w:r>
              <w:t>уа</w:t>
            </w:r>
            <w:proofErr w:type="gramEnd"/>
            <w:r>
              <w:t>қытты синхрондау — NTP;</w:t>
            </w:r>
          </w:p>
          <w:p w14:paraId="1E345D31" w14:textId="77777777" w:rsidR="00F75892" w:rsidRDefault="00F75892" w:rsidP="00F75892">
            <w:pPr>
              <w:numPr>
                <w:ilvl w:val="0"/>
                <w:numId w:val="5"/>
              </w:numPr>
              <w:spacing w:before="100" w:beforeAutospacing="1" w:after="100" w:afterAutospacing="1"/>
              <w:jc w:val="both"/>
            </w:pPr>
            <w:r>
              <w:t>сыртқы орнату орындары үшін корпустың қорғаныс дәрежесі — кемінде IP67;</w:t>
            </w:r>
          </w:p>
          <w:p w14:paraId="59E7EFC6" w14:textId="77777777" w:rsidR="00F75892" w:rsidRDefault="00F75892" w:rsidP="00F75892">
            <w:pPr>
              <w:numPr>
                <w:ilvl w:val="0"/>
                <w:numId w:val="5"/>
              </w:numPr>
              <w:spacing w:before="100" w:beforeAutospacing="1" w:after="100" w:afterAutospacing="1"/>
              <w:jc w:val="both"/>
            </w:pPr>
            <w:proofErr w:type="gramStart"/>
            <w:r>
              <w:t>ж</w:t>
            </w:r>
            <w:proofErr w:type="gramEnd"/>
            <w:r>
              <w:t>ұмыс температурасы — -30 °C-тан +50 °C-қа дейінгі диапазоннан тар емес;</w:t>
            </w:r>
          </w:p>
          <w:p w14:paraId="31E66A01" w14:textId="77777777" w:rsidR="00F75892" w:rsidRDefault="00F75892" w:rsidP="00F75892">
            <w:pPr>
              <w:numPr>
                <w:ilvl w:val="0"/>
                <w:numId w:val="5"/>
              </w:numPr>
              <w:spacing w:before="100" w:beforeAutospacing="1" w:after="100" w:afterAutospacing="1"/>
              <w:jc w:val="both"/>
            </w:pPr>
            <w:r>
              <w:t xml:space="preserve">көру </w:t>
            </w:r>
            <w:proofErr w:type="gramStart"/>
            <w:r>
              <w:t>ба</w:t>
            </w:r>
            <w:proofErr w:type="gramEnd"/>
            <w:r>
              <w:t>ғытын реттеу мүмкіндігі;</w:t>
            </w:r>
          </w:p>
          <w:p w14:paraId="6F7D717E" w14:textId="77777777" w:rsidR="00F75892" w:rsidRDefault="00F75892" w:rsidP="00F75892">
            <w:pPr>
              <w:numPr>
                <w:ilvl w:val="0"/>
                <w:numId w:val="5"/>
              </w:numPr>
              <w:spacing w:before="100" w:beforeAutospacing="1" w:after="100" w:afterAutospacing="1"/>
              <w:jc w:val="both"/>
            </w:pPr>
            <w:r>
              <w:t>кі</w:t>
            </w:r>
            <w:proofErr w:type="gramStart"/>
            <w:r>
              <w:t>р</w:t>
            </w:r>
            <w:proofErr w:type="gramEnd"/>
            <w:r>
              <w:t>іктірілген микрофон немесе аудиомодульді қосу мүмкіндігі;</w:t>
            </w:r>
          </w:p>
          <w:p w14:paraId="3A77D367" w14:textId="77777777" w:rsidR="00F75892" w:rsidRDefault="00F75892" w:rsidP="00F75892">
            <w:pPr>
              <w:numPr>
                <w:ilvl w:val="0"/>
                <w:numId w:val="5"/>
              </w:numPr>
              <w:spacing w:before="100" w:beforeAutospacing="1" w:after="100" w:afterAutospacing="1"/>
              <w:jc w:val="both"/>
            </w:pPr>
            <w:r>
              <w:t xml:space="preserve">корпус — объект жағдайларында ұзақ уақыт </w:t>
            </w:r>
            <w:proofErr w:type="gramStart"/>
            <w:r>
              <w:t>пайдалану</w:t>
            </w:r>
            <w:proofErr w:type="gramEnd"/>
            <w:r>
              <w:t>ға арналған.</w:t>
            </w:r>
          </w:p>
          <w:p w14:paraId="21F5EE29" w14:textId="77777777" w:rsidR="00F75892" w:rsidRPr="00C037AA" w:rsidRDefault="00F75892" w:rsidP="00AE65CD">
            <w:pPr>
              <w:pStyle w:val="3"/>
              <w:jc w:val="both"/>
              <w:rPr>
                <w:color w:val="auto"/>
              </w:rPr>
            </w:pPr>
            <w:r w:rsidRPr="00C037AA">
              <w:rPr>
                <w:color w:val="auto"/>
              </w:rPr>
              <w:t xml:space="preserve">4 Мп цилиндрлік IP-бейнекамера, объективі 4 мм. </w:t>
            </w:r>
            <w:r w:rsidRPr="00C037AA">
              <w:rPr>
                <w:rStyle w:val="af"/>
                <w:b/>
                <w:bCs/>
                <w:color w:val="auto"/>
              </w:rPr>
              <w:t xml:space="preserve">Саны: 10 </w:t>
            </w:r>
            <w:proofErr w:type="gramStart"/>
            <w:r w:rsidRPr="00C037AA">
              <w:rPr>
                <w:rStyle w:val="af"/>
                <w:b/>
                <w:bCs/>
                <w:color w:val="auto"/>
              </w:rPr>
              <w:t>дана</w:t>
            </w:r>
            <w:proofErr w:type="gramEnd"/>
          </w:p>
          <w:p w14:paraId="72BE6944" w14:textId="77777777" w:rsidR="00F75892" w:rsidRDefault="00F75892" w:rsidP="00AE65CD">
            <w:pPr>
              <w:pStyle w:val="isselectedend"/>
              <w:jc w:val="both"/>
            </w:pPr>
            <w:r>
              <w:t>IP-бейнекамера кіреберістерді, шығаберістерді, аумақты және объектінің басқа да аймақтарын тә</w:t>
            </w:r>
            <w:proofErr w:type="gramStart"/>
            <w:r>
              <w:t>ул</w:t>
            </w:r>
            <w:proofErr w:type="gramEnd"/>
            <w:r>
              <w:t>ік бойы бақылауға, цифрлық бейнесигналды IP-желі арқылы беруге арналған.</w:t>
            </w:r>
          </w:p>
          <w:p w14:paraId="0DD955C2" w14:textId="77777777" w:rsidR="00F75892" w:rsidRDefault="00F75892" w:rsidP="00F75892">
            <w:pPr>
              <w:numPr>
                <w:ilvl w:val="0"/>
                <w:numId w:val="5"/>
              </w:numPr>
              <w:spacing w:before="100" w:beforeAutospacing="1" w:after="100" w:afterAutospacing="1"/>
              <w:jc w:val="both"/>
            </w:pPr>
            <w:r>
              <w:t>тү</w:t>
            </w:r>
            <w:proofErr w:type="gramStart"/>
            <w:r>
              <w:t>р</w:t>
            </w:r>
            <w:proofErr w:type="gramEnd"/>
            <w:r>
              <w:t>і — цилиндрлік орындалудағы IP-бейнекамера;</w:t>
            </w:r>
          </w:p>
          <w:p w14:paraId="65BBB749" w14:textId="77777777" w:rsidR="00F75892" w:rsidRDefault="00F75892" w:rsidP="00F75892">
            <w:pPr>
              <w:numPr>
                <w:ilvl w:val="0"/>
                <w:numId w:val="5"/>
              </w:numPr>
              <w:spacing w:before="100" w:beforeAutospacing="1" w:after="100" w:afterAutospacing="1"/>
              <w:jc w:val="both"/>
            </w:pPr>
            <w:r>
              <w:t>матрица тү</w:t>
            </w:r>
            <w:proofErr w:type="gramStart"/>
            <w:r>
              <w:t>р</w:t>
            </w:r>
            <w:proofErr w:type="gramEnd"/>
            <w:r>
              <w:t>і — CMOS;</w:t>
            </w:r>
          </w:p>
          <w:p w14:paraId="6D73541E" w14:textId="77777777" w:rsidR="00F75892" w:rsidRDefault="00F75892" w:rsidP="00F75892">
            <w:pPr>
              <w:numPr>
                <w:ilvl w:val="0"/>
                <w:numId w:val="5"/>
              </w:numPr>
              <w:spacing w:before="100" w:beforeAutospacing="1" w:after="100" w:afterAutospacing="1"/>
              <w:jc w:val="both"/>
            </w:pPr>
            <w:r>
              <w:t>ажыратымдылығы — кемінде 4 Мп;</w:t>
            </w:r>
          </w:p>
          <w:p w14:paraId="7C6EF29D" w14:textId="77777777" w:rsidR="00F75892" w:rsidRDefault="00F75892" w:rsidP="00F75892">
            <w:pPr>
              <w:numPr>
                <w:ilvl w:val="0"/>
                <w:numId w:val="5"/>
              </w:numPr>
              <w:spacing w:before="100" w:beforeAutospacing="1" w:after="100" w:afterAutospacing="1"/>
              <w:jc w:val="both"/>
            </w:pPr>
            <w:r>
              <w:t>максималды ажыратымдылығы — кемінде 2560×1440 пиксель;</w:t>
            </w:r>
          </w:p>
          <w:p w14:paraId="475E6AA5" w14:textId="77777777" w:rsidR="00F75892" w:rsidRDefault="00F75892" w:rsidP="00F75892">
            <w:pPr>
              <w:numPr>
                <w:ilvl w:val="0"/>
                <w:numId w:val="5"/>
              </w:numPr>
              <w:spacing w:before="100" w:beforeAutospacing="1" w:after="100" w:afterAutospacing="1"/>
              <w:jc w:val="both"/>
            </w:pPr>
            <w:r>
              <w:t xml:space="preserve">кадр </w:t>
            </w:r>
            <w:proofErr w:type="gramStart"/>
            <w:r>
              <w:t>жиіл</w:t>
            </w:r>
            <w:proofErr w:type="gramEnd"/>
            <w:r>
              <w:t>ігі — кемінде 20 кадр/с;</w:t>
            </w:r>
          </w:p>
          <w:p w14:paraId="0C2E0E4B" w14:textId="77777777" w:rsidR="00F75892" w:rsidRDefault="00F75892" w:rsidP="00F75892">
            <w:pPr>
              <w:numPr>
                <w:ilvl w:val="0"/>
                <w:numId w:val="5"/>
              </w:numPr>
              <w:spacing w:before="100" w:beforeAutospacing="1" w:after="100" w:afterAutospacing="1"/>
              <w:jc w:val="both"/>
            </w:pPr>
            <w:r>
              <w:t>объектив — бекітілген;</w:t>
            </w:r>
          </w:p>
          <w:p w14:paraId="5DE6F842" w14:textId="77777777" w:rsidR="00F75892" w:rsidRDefault="00F75892" w:rsidP="00F75892">
            <w:pPr>
              <w:numPr>
                <w:ilvl w:val="0"/>
                <w:numId w:val="5"/>
              </w:numPr>
              <w:spacing w:before="100" w:beforeAutospacing="1" w:after="100" w:afterAutospacing="1"/>
              <w:jc w:val="both"/>
            </w:pPr>
            <w:r>
              <w:lastRenderedPageBreak/>
              <w:t>фокустық қашықтық — шамамен 4 мм;</w:t>
            </w:r>
          </w:p>
          <w:p w14:paraId="00CEF1D8" w14:textId="77777777" w:rsidR="00F75892" w:rsidRDefault="00F75892" w:rsidP="00F75892">
            <w:pPr>
              <w:numPr>
                <w:ilvl w:val="0"/>
                <w:numId w:val="5"/>
              </w:numPr>
              <w:spacing w:before="100" w:beforeAutospacing="1" w:after="100" w:afterAutospacing="1"/>
              <w:jc w:val="both"/>
            </w:pPr>
            <w:r>
              <w:t>көлденең кө</w:t>
            </w:r>
            <w:proofErr w:type="gramStart"/>
            <w:r>
              <w:t>ру б</w:t>
            </w:r>
            <w:proofErr w:type="gramEnd"/>
            <w:r>
              <w:t>ұрышы — кемінде 75°;</w:t>
            </w:r>
          </w:p>
          <w:p w14:paraId="1E20943B" w14:textId="77777777" w:rsidR="00F75892" w:rsidRDefault="00F75892" w:rsidP="00F75892">
            <w:pPr>
              <w:numPr>
                <w:ilvl w:val="0"/>
                <w:numId w:val="5"/>
              </w:numPr>
              <w:spacing w:before="100" w:beforeAutospacing="1" w:after="100" w:afterAutospacing="1"/>
              <w:jc w:val="both"/>
            </w:pPr>
            <w:r>
              <w:t>күн/түн режимі — автоматты;</w:t>
            </w:r>
          </w:p>
          <w:p w14:paraId="62E36E14" w14:textId="77777777" w:rsidR="00F75892" w:rsidRDefault="00F75892" w:rsidP="00F75892">
            <w:pPr>
              <w:numPr>
                <w:ilvl w:val="0"/>
                <w:numId w:val="5"/>
              </w:numPr>
              <w:spacing w:before="100" w:beforeAutospacing="1" w:after="100" w:afterAutospacing="1"/>
              <w:jc w:val="both"/>
            </w:pPr>
            <w:r>
              <w:t>И</w:t>
            </w:r>
            <w:proofErr w:type="gramStart"/>
            <w:r>
              <w:t>Қ-</w:t>
            </w:r>
            <w:proofErr w:type="gramEnd"/>
            <w:r>
              <w:t>сүзгі;</w:t>
            </w:r>
          </w:p>
          <w:p w14:paraId="4A02E805" w14:textId="77777777" w:rsidR="00F75892" w:rsidRDefault="00F75892" w:rsidP="00F75892">
            <w:pPr>
              <w:numPr>
                <w:ilvl w:val="0"/>
                <w:numId w:val="5"/>
              </w:numPr>
              <w:spacing w:before="100" w:beforeAutospacing="1" w:after="100" w:afterAutospacing="1"/>
              <w:jc w:val="both"/>
            </w:pPr>
            <w:r>
              <w:t>ИҚ/гибридті жарықтандыру;</w:t>
            </w:r>
          </w:p>
          <w:p w14:paraId="6C8BD571" w14:textId="77777777" w:rsidR="00F75892" w:rsidRDefault="00F75892" w:rsidP="00F75892">
            <w:pPr>
              <w:numPr>
                <w:ilvl w:val="0"/>
                <w:numId w:val="5"/>
              </w:numPr>
              <w:spacing w:before="100" w:beforeAutospacing="1" w:after="100" w:afterAutospacing="1"/>
              <w:jc w:val="both"/>
            </w:pPr>
            <w:r>
              <w:t>жарықтандыру қашықтығы — кемінде 30 м;</w:t>
            </w:r>
          </w:p>
          <w:p w14:paraId="4B8830C8" w14:textId="77777777" w:rsidR="00F75892" w:rsidRDefault="00F75892" w:rsidP="00F75892">
            <w:pPr>
              <w:numPr>
                <w:ilvl w:val="0"/>
                <w:numId w:val="5"/>
              </w:numPr>
              <w:spacing w:before="100" w:beforeAutospacing="1" w:after="100" w:afterAutospacing="1"/>
              <w:jc w:val="both"/>
            </w:pPr>
            <w:r>
              <w:t>WDR — кемінде 120 дБ;</w:t>
            </w:r>
          </w:p>
          <w:p w14:paraId="42C455AD" w14:textId="77777777" w:rsidR="00F75892" w:rsidRDefault="00F75892" w:rsidP="00F75892">
            <w:pPr>
              <w:numPr>
                <w:ilvl w:val="0"/>
                <w:numId w:val="5"/>
              </w:numPr>
              <w:spacing w:before="100" w:beforeAutospacing="1" w:after="100" w:afterAutospacing="1"/>
              <w:jc w:val="both"/>
            </w:pPr>
            <w:r>
              <w:t>BLC, HLC, 3D DNR;</w:t>
            </w:r>
          </w:p>
          <w:p w14:paraId="0117B2B5" w14:textId="77777777" w:rsidR="00F75892" w:rsidRDefault="00F75892" w:rsidP="00F75892">
            <w:pPr>
              <w:numPr>
                <w:ilvl w:val="0"/>
                <w:numId w:val="5"/>
              </w:numPr>
              <w:spacing w:before="100" w:beforeAutospacing="1" w:after="100" w:afterAutospacing="1"/>
              <w:jc w:val="both"/>
            </w:pPr>
            <w:r>
              <w:t>қозғалысты анықтау;</w:t>
            </w:r>
          </w:p>
          <w:p w14:paraId="052F699A" w14:textId="77777777" w:rsidR="00F75892" w:rsidRDefault="00F75892" w:rsidP="00F75892">
            <w:pPr>
              <w:numPr>
                <w:ilvl w:val="0"/>
                <w:numId w:val="5"/>
              </w:numPr>
              <w:spacing w:before="100" w:beforeAutospacing="1" w:after="100" w:afterAutospacing="1"/>
              <w:jc w:val="both"/>
            </w:pPr>
            <w:r>
              <w:t>«адам/көлі</w:t>
            </w:r>
            <w:proofErr w:type="gramStart"/>
            <w:r>
              <w:t>к</w:t>
            </w:r>
            <w:proofErr w:type="gramEnd"/>
            <w:r>
              <w:t>» объектілерін жіктеу немесе баламалы функция;</w:t>
            </w:r>
          </w:p>
          <w:p w14:paraId="06F2F3FE" w14:textId="77777777" w:rsidR="00F75892" w:rsidRDefault="00F75892" w:rsidP="00F75892">
            <w:pPr>
              <w:numPr>
                <w:ilvl w:val="0"/>
                <w:numId w:val="5"/>
              </w:numPr>
              <w:spacing w:before="100" w:beforeAutospacing="1" w:after="100" w:afterAutospacing="1"/>
              <w:jc w:val="both"/>
            </w:pPr>
            <w:r>
              <w:t>бейнекодектер — H.265/H.265+/H.264/H.264+;</w:t>
            </w:r>
          </w:p>
          <w:p w14:paraId="31871B58" w14:textId="77777777" w:rsidR="00F75892" w:rsidRDefault="00F75892" w:rsidP="00F75892">
            <w:pPr>
              <w:numPr>
                <w:ilvl w:val="0"/>
                <w:numId w:val="5"/>
              </w:numPr>
              <w:spacing w:before="100" w:beforeAutospacing="1" w:after="100" w:afterAutospacing="1"/>
              <w:jc w:val="both"/>
            </w:pPr>
            <w:r>
              <w:t>ағындар саны — кемінде 2;</w:t>
            </w:r>
          </w:p>
          <w:p w14:paraId="2730BECA" w14:textId="77777777" w:rsidR="00F75892" w:rsidRDefault="00F75892" w:rsidP="00F75892">
            <w:pPr>
              <w:numPr>
                <w:ilvl w:val="0"/>
                <w:numId w:val="5"/>
              </w:numPr>
              <w:spacing w:before="100" w:beforeAutospacing="1" w:after="100" w:afterAutospacing="1"/>
              <w:jc w:val="both"/>
            </w:pPr>
            <w:r>
              <w:t>желілік интерфейс — RJ-45 10/100 Мбит/</w:t>
            </w:r>
            <w:proofErr w:type="gramStart"/>
            <w:r>
              <w:t>с</w:t>
            </w:r>
            <w:proofErr w:type="gramEnd"/>
            <w:r>
              <w:t>;</w:t>
            </w:r>
          </w:p>
          <w:p w14:paraId="141423CD" w14:textId="77777777" w:rsidR="00F75892" w:rsidRDefault="00F75892" w:rsidP="00F75892">
            <w:pPr>
              <w:numPr>
                <w:ilvl w:val="0"/>
                <w:numId w:val="5"/>
              </w:numPr>
              <w:spacing w:before="100" w:beforeAutospacing="1" w:after="100" w:afterAutospacing="1"/>
              <w:jc w:val="both"/>
            </w:pPr>
            <w:r>
              <w:t>қоректенуі — PoE IEEE 802.3af және/немесе 12</w:t>
            </w:r>
            <w:proofErr w:type="gramStart"/>
            <w:r>
              <w:t xml:space="preserve"> В</w:t>
            </w:r>
            <w:proofErr w:type="gramEnd"/>
            <w:r>
              <w:t xml:space="preserve"> DC;</w:t>
            </w:r>
          </w:p>
          <w:p w14:paraId="63AE2FD6" w14:textId="77777777" w:rsidR="00F75892" w:rsidRDefault="00F75892" w:rsidP="00F75892">
            <w:pPr>
              <w:numPr>
                <w:ilvl w:val="0"/>
                <w:numId w:val="5"/>
              </w:numPr>
              <w:spacing w:before="100" w:beforeAutospacing="1" w:after="100" w:afterAutospacing="1"/>
              <w:jc w:val="both"/>
            </w:pPr>
            <w:r>
              <w:t>ONVIF қолдауы;</w:t>
            </w:r>
          </w:p>
          <w:p w14:paraId="2C6DFFB5" w14:textId="77777777" w:rsidR="00F75892" w:rsidRDefault="00F75892" w:rsidP="00F75892">
            <w:pPr>
              <w:numPr>
                <w:ilvl w:val="0"/>
                <w:numId w:val="5"/>
              </w:numPr>
              <w:spacing w:before="100" w:beforeAutospacing="1" w:after="100" w:afterAutospacing="1"/>
              <w:jc w:val="both"/>
            </w:pPr>
            <w:r>
              <w:t>қашықтан баптау;</w:t>
            </w:r>
          </w:p>
          <w:p w14:paraId="12F789DD" w14:textId="77777777" w:rsidR="00F75892" w:rsidRDefault="00F75892" w:rsidP="00F75892">
            <w:pPr>
              <w:numPr>
                <w:ilvl w:val="0"/>
                <w:numId w:val="5"/>
              </w:numPr>
              <w:spacing w:before="100" w:beforeAutospacing="1" w:after="100" w:afterAutospacing="1"/>
              <w:jc w:val="both"/>
            </w:pPr>
            <w:r>
              <w:t>қашықтан қарау;</w:t>
            </w:r>
          </w:p>
          <w:p w14:paraId="3D70A539" w14:textId="77777777" w:rsidR="00F75892" w:rsidRDefault="00F75892" w:rsidP="00F75892">
            <w:pPr>
              <w:numPr>
                <w:ilvl w:val="0"/>
                <w:numId w:val="5"/>
              </w:numPr>
              <w:spacing w:before="100" w:beforeAutospacing="1" w:after="100" w:afterAutospacing="1"/>
              <w:jc w:val="both"/>
            </w:pPr>
            <w:r>
              <w:t>қорғаныс дәрежесі — кемінде IP67;</w:t>
            </w:r>
          </w:p>
          <w:p w14:paraId="257F4F8E" w14:textId="77777777" w:rsidR="00F75892" w:rsidRDefault="00F75892" w:rsidP="00F75892">
            <w:pPr>
              <w:numPr>
                <w:ilvl w:val="0"/>
                <w:numId w:val="5"/>
              </w:numPr>
              <w:spacing w:before="100" w:beforeAutospacing="1" w:after="100" w:afterAutospacing="1"/>
              <w:jc w:val="both"/>
            </w:pPr>
            <w:proofErr w:type="gramStart"/>
            <w:r>
              <w:t>ж</w:t>
            </w:r>
            <w:proofErr w:type="gramEnd"/>
            <w:r>
              <w:t>ұмыс температурасы — -30…+60 °C-тан тар емес;</w:t>
            </w:r>
          </w:p>
          <w:p w14:paraId="201BB7E1" w14:textId="77777777" w:rsidR="00F75892" w:rsidRDefault="00F75892" w:rsidP="00F75892">
            <w:pPr>
              <w:numPr>
                <w:ilvl w:val="0"/>
                <w:numId w:val="5"/>
              </w:numPr>
              <w:spacing w:before="100" w:beforeAutospacing="1" w:after="100" w:afterAutospacing="1"/>
              <w:jc w:val="both"/>
            </w:pPr>
            <w:r>
              <w:t>объективтің орналасуын реттеу мүмкіндігі;</w:t>
            </w:r>
          </w:p>
          <w:p w14:paraId="6269FC8A" w14:textId="77777777" w:rsidR="00F75892" w:rsidRDefault="00F75892" w:rsidP="00F75892">
            <w:pPr>
              <w:numPr>
                <w:ilvl w:val="0"/>
                <w:numId w:val="5"/>
              </w:numPr>
              <w:spacing w:before="100" w:beforeAutospacing="1" w:after="100" w:afterAutospacing="1"/>
              <w:jc w:val="both"/>
            </w:pPr>
            <w:r>
              <w:t>кі</w:t>
            </w:r>
            <w:proofErr w:type="gramStart"/>
            <w:r>
              <w:t>р</w:t>
            </w:r>
            <w:proofErr w:type="gramEnd"/>
            <w:r>
              <w:t>іктірілген микрофон немесе аудио қосу мүмкіндігі.</w:t>
            </w:r>
          </w:p>
          <w:p w14:paraId="170A371E" w14:textId="77777777" w:rsidR="00F75892" w:rsidRPr="00C037AA" w:rsidRDefault="00F75892" w:rsidP="00AE65CD">
            <w:pPr>
              <w:pStyle w:val="3"/>
              <w:jc w:val="both"/>
              <w:rPr>
                <w:color w:val="auto"/>
              </w:rPr>
            </w:pPr>
            <w:r w:rsidRPr="00C037AA">
              <w:rPr>
                <w:color w:val="auto"/>
              </w:rPr>
              <w:t xml:space="preserve">Желілік IP-бейнетіркегіш. </w:t>
            </w:r>
            <w:r w:rsidRPr="00C037AA">
              <w:rPr>
                <w:rStyle w:val="af"/>
                <w:b/>
                <w:bCs/>
                <w:color w:val="auto"/>
              </w:rPr>
              <w:t xml:space="preserve">Саны: 1 </w:t>
            </w:r>
            <w:proofErr w:type="gramStart"/>
            <w:r w:rsidRPr="00C037AA">
              <w:rPr>
                <w:rStyle w:val="af"/>
                <w:b/>
                <w:bCs/>
                <w:color w:val="auto"/>
              </w:rPr>
              <w:t>дана</w:t>
            </w:r>
            <w:proofErr w:type="gramEnd"/>
          </w:p>
          <w:p w14:paraId="7DF12C79" w14:textId="77777777" w:rsidR="00F75892" w:rsidRDefault="00F75892" w:rsidP="00F75892">
            <w:pPr>
              <w:numPr>
                <w:ilvl w:val="0"/>
                <w:numId w:val="5"/>
              </w:numPr>
              <w:spacing w:before="100" w:beforeAutospacing="1" w:after="100" w:afterAutospacing="1"/>
              <w:jc w:val="both"/>
            </w:pPr>
            <w:r>
              <w:t>тү</w:t>
            </w:r>
            <w:proofErr w:type="gramStart"/>
            <w:r>
              <w:t>р</w:t>
            </w:r>
            <w:proofErr w:type="gramEnd"/>
            <w:r>
              <w:t>і — желілік IP-бейнетіркегіш;</w:t>
            </w:r>
          </w:p>
          <w:p w14:paraId="28440F1A" w14:textId="77777777" w:rsidR="00F75892" w:rsidRDefault="00F75892" w:rsidP="00F75892">
            <w:pPr>
              <w:numPr>
                <w:ilvl w:val="0"/>
                <w:numId w:val="5"/>
              </w:numPr>
              <w:spacing w:before="100" w:beforeAutospacing="1" w:after="100" w:afterAutospacing="1"/>
              <w:jc w:val="both"/>
            </w:pPr>
            <w:r>
              <w:t>қосылатын IP-камералар саны — кемінде 16 арна;</w:t>
            </w:r>
          </w:p>
          <w:p w14:paraId="560416B6" w14:textId="77777777" w:rsidR="00F75892" w:rsidRDefault="00F75892" w:rsidP="00F75892">
            <w:pPr>
              <w:numPr>
                <w:ilvl w:val="0"/>
                <w:numId w:val="5"/>
              </w:numPr>
              <w:spacing w:before="100" w:beforeAutospacing="1" w:after="100" w:afterAutospacing="1"/>
              <w:jc w:val="both"/>
            </w:pPr>
            <w:r>
              <w:t>кі</w:t>
            </w:r>
            <w:proofErr w:type="gramStart"/>
            <w:r>
              <w:t>р</w:t>
            </w:r>
            <w:proofErr w:type="gramEnd"/>
            <w:r>
              <w:t>іс өткізу қабілеті — кемінде 400 Мбит/с;</w:t>
            </w:r>
          </w:p>
          <w:p w14:paraId="75E81BC8" w14:textId="77777777" w:rsidR="00F75892" w:rsidRDefault="00F75892" w:rsidP="00F75892">
            <w:pPr>
              <w:numPr>
                <w:ilvl w:val="0"/>
                <w:numId w:val="5"/>
              </w:numPr>
              <w:spacing w:before="100" w:beforeAutospacing="1" w:after="100" w:afterAutospacing="1"/>
              <w:jc w:val="both"/>
            </w:pPr>
            <w:r>
              <w:t>шығыс өткізу қабілеті — кемінде 400 Мбит/</w:t>
            </w:r>
            <w:proofErr w:type="gramStart"/>
            <w:r>
              <w:t>с</w:t>
            </w:r>
            <w:proofErr w:type="gramEnd"/>
            <w:r>
              <w:t>;</w:t>
            </w:r>
          </w:p>
          <w:p w14:paraId="647EB56D" w14:textId="77777777" w:rsidR="00F75892" w:rsidRDefault="00F75892" w:rsidP="00F75892">
            <w:pPr>
              <w:numPr>
                <w:ilvl w:val="0"/>
                <w:numId w:val="5"/>
              </w:numPr>
              <w:spacing w:before="100" w:beforeAutospacing="1" w:after="100" w:afterAutospacing="1"/>
              <w:jc w:val="both"/>
            </w:pPr>
            <w:r>
              <w:t>қолдау көрсетілетін жазу ажыратымдылығы — кемінде 4 Мп;</w:t>
            </w:r>
          </w:p>
          <w:p w14:paraId="6C02F47B" w14:textId="77777777" w:rsidR="00F75892" w:rsidRDefault="00F75892" w:rsidP="00F75892">
            <w:pPr>
              <w:numPr>
                <w:ilvl w:val="0"/>
                <w:numId w:val="5"/>
              </w:numPr>
              <w:spacing w:before="100" w:beforeAutospacing="1" w:after="100" w:afterAutospacing="1"/>
              <w:jc w:val="both"/>
            </w:pPr>
            <w:r>
              <w:t>бейнекодектер — H.265/H.265+/H.264/H.264+;</w:t>
            </w:r>
          </w:p>
          <w:p w14:paraId="486A0360" w14:textId="77777777" w:rsidR="00F75892" w:rsidRDefault="00F75892" w:rsidP="00F75892">
            <w:pPr>
              <w:numPr>
                <w:ilvl w:val="0"/>
                <w:numId w:val="5"/>
              </w:numPr>
              <w:spacing w:before="100" w:beforeAutospacing="1" w:after="100" w:afterAutospacing="1"/>
              <w:jc w:val="both"/>
            </w:pPr>
            <w:r>
              <w:t>HDMI бейнешығыстарының саны — кемінде 2;</w:t>
            </w:r>
          </w:p>
          <w:p w14:paraId="26105AE9" w14:textId="77777777" w:rsidR="00F75892" w:rsidRDefault="00F75892" w:rsidP="00F75892">
            <w:pPr>
              <w:numPr>
                <w:ilvl w:val="0"/>
                <w:numId w:val="5"/>
              </w:numPr>
              <w:spacing w:before="100" w:beforeAutospacing="1" w:after="100" w:afterAutospacing="1"/>
              <w:jc w:val="both"/>
            </w:pPr>
            <w:r>
              <w:t>VGA бейнешығыстарының саны — кемінде 1;</w:t>
            </w:r>
          </w:p>
          <w:p w14:paraId="5C7C58BC" w14:textId="77777777" w:rsidR="00F75892" w:rsidRDefault="00F75892" w:rsidP="00F75892">
            <w:pPr>
              <w:pStyle w:val="af0"/>
              <w:numPr>
                <w:ilvl w:val="0"/>
                <w:numId w:val="5"/>
              </w:numPr>
            </w:pPr>
            <w:r>
              <w:t>негізгі бейнешығыстың максималды ажыратымдылығы — кемінде 3840×2160 (4K);</w:t>
            </w:r>
          </w:p>
          <w:p w14:paraId="29651810" w14:textId="77777777" w:rsidR="00F75892" w:rsidRDefault="00F75892" w:rsidP="00F75892">
            <w:pPr>
              <w:numPr>
                <w:ilvl w:val="0"/>
                <w:numId w:val="5"/>
              </w:numPr>
              <w:spacing w:before="100" w:beforeAutospacing="1" w:after="100" w:afterAutospacing="1"/>
              <w:jc w:val="both"/>
            </w:pPr>
            <w:r>
              <w:lastRenderedPageBreak/>
              <w:t>SATA интерфейстері — кемінде 4;</w:t>
            </w:r>
          </w:p>
          <w:p w14:paraId="2658E9A4" w14:textId="77777777" w:rsidR="00F75892" w:rsidRDefault="00F75892" w:rsidP="00F75892">
            <w:pPr>
              <w:numPr>
                <w:ilvl w:val="0"/>
                <w:numId w:val="5"/>
              </w:numPr>
              <w:spacing w:before="100" w:beforeAutospacing="1" w:after="100" w:afterAutospacing="1"/>
              <w:jc w:val="both"/>
            </w:pPr>
            <w:r>
              <w:t>HDD орнату мүмкіндігі;</w:t>
            </w:r>
          </w:p>
          <w:p w14:paraId="3C080B86" w14:textId="77777777" w:rsidR="00F75892" w:rsidRDefault="00F75892" w:rsidP="00F75892">
            <w:pPr>
              <w:numPr>
                <w:ilvl w:val="0"/>
                <w:numId w:val="5"/>
              </w:numPr>
              <w:spacing w:before="100" w:beforeAutospacing="1" w:after="100" w:afterAutospacing="1"/>
              <w:jc w:val="both"/>
            </w:pPr>
            <w:r>
              <w:t>желілік интерфейстер — кемінде 2 Gigabit Ethernet порты;</w:t>
            </w:r>
          </w:p>
          <w:p w14:paraId="1BAEF072" w14:textId="77777777" w:rsidR="00F75892" w:rsidRDefault="00F75892" w:rsidP="00F75892">
            <w:pPr>
              <w:numPr>
                <w:ilvl w:val="0"/>
                <w:numId w:val="5"/>
              </w:numPr>
              <w:spacing w:before="100" w:beforeAutospacing="1" w:after="100" w:afterAutospacing="1"/>
              <w:jc w:val="both"/>
            </w:pPr>
            <w:r>
              <w:t xml:space="preserve">жазу — үздіксіз, кесте бойынша және </w:t>
            </w:r>
            <w:proofErr w:type="gramStart"/>
            <w:r>
              <w:t>о</w:t>
            </w:r>
            <w:proofErr w:type="gramEnd"/>
            <w:r>
              <w:t>қиға бойынша;</w:t>
            </w:r>
          </w:p>
          <w:p w14:paraId="214AF3F2" w14:textId="77777777" w:rsidR="00F75892" w:rsidRDefault="00F75892" w:rsidP="00F75892">
            <w:pPr>
              <w:numPr>
                <w:ilvl w:val="0"/>
                <w:numId w:val="5"/>
              </w:numPr>
              <w:spacing w:before="100" w:beforeAutospacing="1" w:after="100" w:afterAutospacing="1"/>
              <w:jc w:val="both"/>
            </w:pPr>
            <w:r>
              <w:t>архивті іздеу — уақыт, кү</w:t>
            </w:r>
            <w:proofErr w:type="gramStart"/>
            <w:r>
              <w:t>н ж</w:t>
            </w:r>
            <w:proofErr w:type="gramEnd"/>
            <w:r>
              <w:t>әне оқиға бойынша;</w:t>
            </w:r>
          </w:p>
          <w:p w14:paraId="537D5D09" w14:textId="77777777" w:rsidR="00F75892" w:rsidRDefault="00F75892" w:rsidP="00F75892">
            <w:pPr>
              <w:numPr>
                <w:ilvl w:val="0"/>
                <w:numId w:val="5"/>
              </w:numPr>
              <w:spacing w:before="100" w:beforeAutospacing="1" w:after="100" w:afterAutospacing="1"/>
              <w:jc w:val="both"/>
            </w:pPr>
            <w:r>
              <w:t>архивті ойнату;</w:t>
            </w:r>
          </w:p>
          <w:p w14:paraId="0B66FF1C" w14:textId="77777777" w:rsidR="00F75892" w:rsidRDefault="00F75892" w:rsidP="00F75892">
            <w:pPr>
              <w:numPr>
                <w:ilvl w:val="0"/>
                <w:numId w:val="5"/>
              </w:numPr>
              <w:spacing w:before="100" w:beforeAutospacing="1" w:after="100" w:afterAutospacing="1"/>
              <w:jc w:val="both"/>
            </w:pPr>
            <w:r>
              <w:t>бейнежазбаларды экспорттау;</w:t>
            </w:r>
          </w:p>
          <w:p w14:paraId="09558AAD" w14:textId="77777777" w:rsidR="00F75892" w:rsidRDefault="00F75892" w:rsidP="00F75892">
            <w:pPr>
              <w:numPr>
                <w:ilvl w:val="0"/>
                <w:numId w:val="5"/>
              </w:numPr>
              <w:spacing w:before="100" w:beforeAutospacing="1" w:after="100" w:afterAutospacing="1"/>
              <w:jc w:val="both"/>
            </w:pPr>
            <w:r>
              <w:t>USB интерфейстері;</w:t>
            </w:r>
          </w:p>
          <w:p w14:paraId="31B5B67C" w14:textId="77777777" w:rsidR="00F75892" w:rsidRDefault="00F75892" w:rsidP="00F75892">
            <w:pPr>
              <w:numPr>
                <w:ilvl w:val="0"/>
                <w:numId w:val="5"/>
              </w:numPr>
              <w:spacing w:before="100" w:beforeAutospacing="1" w:after="100" w:afterAutospacing="1"/>
              <w:jc w:val="both"/>
            </w:pPr>
            <w:r>
              <w:t>қашықтан қарау;</w:t>
            </w:r>
          </w:p>
          <w:p w14:paraId="23269042" w14:textId="77777777" w:rsidR="00F75892" w:rsidRDefault="00F75892" w:rsidP="00F75892">
            <w:pPr>
              <w:numPr>
                <w:ilvl w:val="0"/>
                <w:numId w:val="5"/>
              </w:numPr>
              <w:spacing w:before="100" w:beforeAutospacing="1" w:after="100" w:afterAutospacing="1"/>
              <w:jc w:val="both"/>
            </w:pPr>
            <w:r>
              <w:t>қашықтан әкімшілендіру;</w:t>
            </w:r>
          </w:p>
          <w:p w14:paraId="19790C52" w14:textId="77777777" w:rsidR="00F75892" w:rsidRDefault="00F75892" w:rsidP="00F75892">
            <w:pPr>
              <w:numPr>
                <w:ilvl w:val="0"/>
                <w:numId w:val="5"/>
              </w:numPr>
              <w:spacing w:before="100" w:beforeAutospacing="1" w:after="100" w:afterAutospacing="1"/>
              <w:jc w:val="both"/>
            </w:pPr>
            <w:r>
              <w:t>ONVIF қолдауы;</w:t>
            </w:r>
          </w:p>
          <w:p w14:paraId="53DA5F2F" w14:textId="77777777" w:rsidR="00F75892" w:rsidRDefault="00F75892" w:rsidP="00F75892">
            <w:pPr>
              <w:numPr>
                <w:ilvl w:val="0"/>
                <w:numId w:val="5"/>
              </w:numPr>
              <w:spacing w:before="100" w:beforeAutospacing="1" w:after="100" w:afterAutospacing="1"/>
              <w:jc w:val="both"/>
            </w:pPr>
            <w:proofErr w:type="gramStart"/>
            <w:r>
              <w:t>уа</w:t>
            </w:r>
            <w:proofErr w:type="gramEnd"/>
            <w:r>
              <w:t>қытты синхрондау — NTP;</w:t>
            </w:r>
          </w:p>
          <w:p w14:paraId="7B826D28" w14:textId="77777777" w:rsidR="00F75892" w:rsidRDefault="00F75892" w:rsidP="00F75892">
            <w:pPr>
              <w:numPr>
                <w:ilvl w:val="0"/>
                <w:numId w:val="5"/>
              </w:numPr>
              <w:spacing w:before="100" w:beforeAutospacing="1" w:after="100" w:afterAutospacing="1"/>
              <w:jc w:val="both"/>
            </w:pPr>
            <w:r>
              <w:t>пайдаланушылардың құқықтарын шектеу;</w:t>
            </w:r>
          </w:p>
          <w:p w14:paraId="55A284A0" w14:textId="77777777" w:rsidR="00F75892" w:rsidRDefault="00F75892" w:rsidP="00F75892">
            <w:pPr>
              <w:numPr>
                <w:ilvl w:val="0"/>
                <w:numId w:val="5"/>
              </w:numPr>
              <w:spacing w:before="100" w:beforeAutospacing="1" w:after="100" w:afterAutospacing="1"/>
              <w:jc w:val="both"/>
            </w:pPr>
            <w:r>
              <w:t>оқиғаларды журналдау;</w:t>
            </w:r>
          </w:p>
          <w:p w14:paraId="56C6D9F2" w14:textId="77777777" w:rsidR="00F75892" w:rsidRPr="00C037AA" w:rsidRDefault="00F75892" w:rsidP="00AE65CD">
            <w:pPr>
              <w:pStyle w:val="3"/>
              <w:jc w:val="both"/>
              <w:rPr>
                <w:color w:val="auto"/>
              </w:rPr>
            </w:pPr>
            <w:r w:rsidRPr="00C037AA">
              <w:rPr>
                <w:color w:val="auto"/>
              </w:rPr>
              <w:t>Бейнебақылау жүйесіне арналғ</w:t>
            </w:r>
            <w:proofErr w:type="gramStart"/>
            <w:r w:rsidRPr="00C037AA">
              <w:rPr>
                <w:color w:val="auto"/>
              </w:rPr>
              <w:t>ан қат</w:t>
            </w:r>
            <w:proofErr w:type="gramEnd"/>
            <w:r w:rsidRPr="00C037AA">
              <w:rPr>
                <w:color w:val="auto"/>
              </w:rPr>
              <w:t xml:space="preserve">қыл диск. </w:t>
            </w:r>
            <w:r w:rsidRPr="00C037AA">
              <w:rPr>
                <w:rStyle w:val="af"/>
                <w:b/>
                <w:bCs/>
                <w:color w:val="auto"/>
              </w:rPr>
              <w:t xml:space="preserve">Саны: 2 </w:t>
            </w:r>
            <w:proofErr w:type="gramStart"/>
            <w:r w:rsidRPr="00C037AA">
              <w:rPr>
                <w:rStyle w:val="af"/>
                <w:b/>
                <w:bCs/>
                <w:color w:val="auto"/>
              </w:rPr>
              <w:t>дана</w:t>
            </w:r>
            <w:proofErr w:type="gramEnd"/>
          </w:p>
          <w:p w14:paraId="25A4015E" w14:textId="77777777" w:rsidR="00F75892" w:rsidRDefault="00F75892" w:rsidP="00F75892">
            <w:pPr>
              <w:numPr>
                <w:ilvl w:val="0"/>
                <w:numId w:val="5"/>
              </w:numPr>
              <w:spacing w:before="100" w:beforeAutospacing="1" w:after="100" w:afterAutospacing="1"/>
              <w:jc w:val="both"/>
            </w:pPr>
            <w:r>
              <w:t>тү</w:t>
            </w:r>
            <w:proofErr w:type="gramStart"/>
            <w:r>
              <w:t>р</w:t>
            </w:r>
            <w:proofErr w:type="gramEnd"/>
            <w:r>
              <w:t>і — бейнебақылау жүйелеріне арналған HDD;</w:t>
            </w:r>
          </w:p>
          <w:p w14:paraId="1FD52E92" w14:textId="77777777" w:rsidR="00F75892" w:rsidRDefault="00F75892" w:rsidP="00F75892">
            <w:pPr>
              <w:numPr>
                <w:ilvl w:val="0"/>
                <w:numId w:val="5"/>
              </w:numPr>
              <w:spacing w:before="100" w:beforeAutospacing="1" w:after="100" w:afterAutospacing="1"/>
              <w:jc w:val="both"/>
            </w:pPr>
            <w:r>
              <w:t>сыйымдылығы — кемінде 10 ТБ;</w:t>
            </w:r>
          </w:p>
          <w:p w14:paraId="50684C16" w14:textId="77777777" w:rsidR="00F75892" w:rsidRDefault="00F75892" w:rsidP="00F75892">
            <w:pPr>
              <w:numPr>
                <w:ilvl w:val="0"/>
                <w:numId w:val="5"/>
              </w:numPr>
              <w:spacing w:before="100" w:beforeAutospacing="1" w:after="100" w:afterAutospacing="1"/>
              <w:jc w:val="both"/>
            </w:pPr>
            <w:r>
              <w:t>форм-факторы — 3,5";</w:t>
            </w:r>
          </w:p>
          <w:p w14:paraId="4C3BD8E9" w14:textId="77777777" w:rsidR="00F75892" w:rsidRDefault="00F75892" w:rsidP="00F75892">
            <w:pPr>
              <w:numPr>
                <w:ilvl w:val="0"/>
                <w:numId w:val="5"/>
              </w:numPr>
              <w:spacing w:before="100" w:beforeAutospacing="1" w:after="100" w:afterAutospacing="1"/>
              <w:jc w:val="both"/>
            </w:pPr>
            <w:r>
              <w:t>интерфейсі — SATA III 6 Гбит/</w:t>
            </w:r>
            <w:proofErr w:type="gramStart"/>
            <w:r>
              <w:t>с</w:t>
            </w:r>
            <w:proofErr w:type="gramEnd"/>
            <w:r>
              <w:t>;</w:t>
            </w:r>
          </w:p>
          <w:p w14:paraId="2EFD3238" w14:textId="77777777" w:rsidR="00F75892" w:rsidRDefault="00F75892" w:rsidP="00F75892">
            <w:pPr>
              <w:numPr>
                <w:ilvl w:val="0"/>
                <w:numId w:val="5"/>
              </w:numPr>
              <w:spacing w:before="100" w:beforeAutospacing="1" w:after="100" w:afterAutospacing="1"/>
              <w:jc w:val="both"/>
            </w:pPr>
            <w:r>
              <w:t>жазу технологиясы — CMR немесе баламалы технология;</w:t>
            </w:r>
          </w:p>
          <w:p w14:paraId="427C6470" w14:textId="77777777" w:rsidR="00F75892" w:rsidRDefault="00F75892" w:rsidP="00F75892">
            <w:pPr>
              <w:numPr>
                <w:ilvl w:val="0"/>
                <w:numId w:val="5"/>
              </w:numPr>
              <w:spacing w:before="100" w:beforeAutospacing="1" w:after="100" w:afterAutospacing="1"/>
              <w:jc w:val="both"/>
            </w:pPr>
            <w:r>
              <w:t>айналу жылдамдығы — кемінде 5400 айн/мин;</w:t>
            </w:r>
          </w:p>
          <w:p w14:paraId="3925EB37" w14:textId="77777777" w:rsidR="00F75892" w:rsidRDefault="00F75892" w:rsidP="00F75892">
            <w:pPr>
              <w:numPr>
                <w:ilvl w:val="0"/>
                <w:numId w:val="5"/>
              </w:numPr>
              <w:spacing w:before="100" w:beforeAutospacing="1" w:after="100" w:afterAutospacing="1"/>
              <w:jc w:val="both"/>
            </w:pPr>
            <w:r>
              <w:t>кэш — кемінде 256 МБ;</w:t>
            </w:r>
          </w:p>
          <w:p w14:paraId="7EBD5E3D" w14:textId="77777777" w:rsidR="00F75892" w:rsidRDefault="00F75892" w:rsidP="00F75892">
            <w:pPr>
              <w:numPr>
                <w:ilvl w:val="0"/>
                <w:numId w:val="5"/>
              </w:numPr>
              <w:spacing w:before="100" w:beforeAutospacing="1" w:after="100" w:afterAutospacing="1"/>
              <w:jc w:val="both"/>
            </w:pPr>
            <w:r>
              <w:t>пайдалану режимі — тә</w:t>
            </w:r>
            <w:proofErr w:type="gramStart"/>
            <w:r>
              <w:t>ул</w:t>
            </w:r>
            <w:proofErr w:type="gramEnd"/>
            <w:r>
              <w:t>ік бойы, 24/7;</w:t>
            </w:r>
          </w:p>
          <w:p w14:paraId="41D55261" w14:textId="77777777" w:rsidR="00F75892" w:rsidRDefault="00F75892" w:rsidP="00F75892">
            <w:pPr>
              <w:numPr>
                <w:ilvl w:val="0"/>
                <w:numId w:val="5"/>
              </w:numPr>
              <w:spacing w:before="100" w:beforeAutospacing="1" w:after="100" w:afterAutospacing="1"/>
              <w:jc w:val="both"/>
            </w:pPr>
            <w:r>
              <w:t>мақсаты — бейнебақылау жүйелері;</w:t>
            </w:r>
          </w:p>
          <w:p w14:paraId="2FC635C5" w14:textId="77777777" w:rsidR="00F75892" w:rsidRDefault="00F75892" w:rsidP="00F75892">
            <w:pPr>
              <w:numPr>
                <w:ilvl w:val="0"/>
                <w:numId w:val="5"/>
              </w:numPr>
              <w:spacing w:before="100" w:beforeAutospacing="1" w:after="100" w:afterAutospacing="1"/>
              <w:jc w:val="both"/>
            </w:pPr>
            <w:r>
              <w:t>үздіксіз жазуды қолдау;</w:t>
            </w:r>
          </w:p>
          <w:p w14:paraId="62099AEF" w14:textId="77777777" w:rsidR="00F75892" w:rsidRDefault="00F75892" w:rsidP="00F75892">
            <w:pPr>
              <w:numPr>
                <w:ilvl w:val="0"/>
                <w:numId w:val="5"/>
              </w:numPr>
              <w:spacing w:before="100" w:beforeAutospacing="1" w:after="100" w:afterAutospacing="1"/>
              <w:jc w:val="both"/>
            </w:pPr>
            <w:r>
              <w:t>үйлесімділігі — орнатылатын желілік бейнетіркегіштермен.</w:t>
            </w:r>
          </w:p>
          <w:p w14:paraId="2589B0E5" w14:textId="77777777" w:rsidR="00F75892" w:rsidRPr="00C037AA" w:rsidRDefault="00F75892" w:rsidP="00AE65CD">
            <w:pPr>
              <w:pStyle w:val="3"/>
              <w:jc w:val="both"/>
              <w:rPr>
                <w:color w:val="auto"/>
              </w:rPr>
            </w:pPr>
            <w:r w:rsidRPr="00C037AA">
              <w:rPr>
                <w:color w:val="auto"/>
              </w:rPr>
              <w:t>8 портты желілі</w:t>
            </w:r>
            <w:proofErr w:type="gramStart"/>
            <w:r w:rsidRPr="00C037AA">
              <w:rPr>
                <w:color w:val="auto"/>
              </w:rPr>
              <w:t>к</w:t>
            </w:r>
            <w:proofErr w:type="gramEnd"/>
            <w:r w:rsidRPr="00C037AA">
              <w:rPr>
                <w:color w:val="auto"/>
              </w:rPr>
              <w:t xml:space="preserve"> коммутатор. </w:t>
            </w:r>
            <w:r w:rsidRPr="00C037AA">
              <w:rPr>
                <w:rStyle w:val="af"/>
                <w:b/>
                <w:bCs/>
                <w:color w:val="auto"/>
              </w:rPr>
              <w:t xml:space="preserve">Саны: 5 </w:t>
            </w:r>
            <w:proofErr w:type="gramStart"/>
            <w:r w:rsidRPr="00C037AA">
              <w:rPr>
                <w:rStyle w:val="af"/>
                <w:b/>
                <w:bCs/>
                <w:color w:val="auto"/>
              </w:rPr>
              <w:t>дана</w:t>
            </w:r>
            <w:proofErr w:type="gramEnd"/>
          </w:p>
          <w:p w14:paraId="2E541483" w14:textId="77777777" w:rsidR="00F75892" w:rsidRDefault="00F75892" w:rsidP="00F75892">
            <w:pPr>
              <w:numPr>
                <w:ilvl w:val="0"/>
                <w:numId w:val="5"/>
              </w:numPr>
              <w:spacing w:before="100" w:beforeAutospacing="1" w:after="100" w:afterAutospacing="1"/>
              <w:jc w:val="both"/>
            </w:pPr>
            <w:r>
              <w:t>тү</w:t>
            </w:r>
            <w:proofErr w:type="gramStart"/>
            <w:r>
              <w:t>р</w:t>
            </w:r>
            <w:proofErr w:type="gramEnd"/>
            <w:r>
              <w:t>і — Ethernet-коммутаторы;</w:t>
            </w:r>
          </w:p>
          <w:p w14:paraId="6AA3BED4" w14:textId="77777777" w:rsidR="00F75892" w:rsidRDefault="00F75892" w:rsidP="00F75892">
            <w:pPr>
              <w:numPr>
                <w:ilvl w:val="0"/>
                <w:numId w:val="5"/>
              </w:numPr>
              <w:spacing w:before="100" w:beforeAutospacing="1" w:after="100" w:afterAutospacing="1"/>
              <w:jc w:val="both"/>
            </w:pPr>
            <w:r>
              <w:t>порттар саны — кемінде 8;</w:t>
            </w:r>
          </w:p>
          <w:p w14:paraId="26DCB1AB" w14:textId="77777777" w:rsidR="00F75892" w:rsidRDefault="00F75892" w:rsidP="00F75892">
            <w:pPr>
              <w:numPr>
                <w:ilvl w:val="0"/>
                <w:numId w:val="5"/>
              </w:numPr>
              <w:spacing w:before="100" w:beforeAutospacing="1" w:after="100" w:afterAutospacing="1"/>
              <w:jc w:val="both"/>
            </w:pPr>
            <w:r>
              <w:lastRenderedPageBreak/>
              <w:t>қосқыштар — RJ-45;</w:t>
            </w:r>
          </w:p>
          <w:p w14:paraId="7B98C11D" w14:textId="77777777" w:rsidR="00F75892" w:rsidRDefault="00F75892" w:rsidP="00F75892">
            <w:pPr>
              <w:numPr>
                <w:ilvl w:val="0"/>
                <w:numId w:val="5"/>
              </w:numPr>
              <w:spacing w:before="100" w:beforeAutospacing="1" w:after="100" w:afterAutospacing="1"/>
              <w:jc w:val="both"/>
            </w:pPr>
            <w:r>
              <w:t>беру жылдамдығы — 10/100/1000 Мбит/</w:t>
            </w:r>
            <w:proofErr w:type="gramStart"/>
            <w:r>
              <w:t>с</w:t>
            </w:r>
            <w:proofErr w:type="gramEnd"/>
            <w:r>
              <w:t>;</w:t>
            </w:r>
          </w:p>
          <w:p w14:paraId="2E356721" w14:textId="77777777" w:rsidR="00F75892" w:rsidRDefault="00F75892" w:rsidP="00F75892">
            <w:pPr>
              <w:numPr>
                <w:ilvl w:val="0"/>
                <w:numId w:val="5"/>
              </w:numPr>
              <w:spacing w:before="100" w:beforeAutospacing="1" w:after="100" w:afterAutospacing="1"/>
              <w:jc w:val="both"/>
            </w:pPr>
            <w:r>
              <w:t>жылдамдықты автоматты келісу;</w:t>
            </w:r>
          </w:p>
          <w:p w14:paraId="51C21E8D" w14:textId="77777777" w:rsidR="00F75892" w:rsidRDefault="00F75892" w:rsidP="00F75892">
            <w:pPr>
              <w:numPr>
                <w:ilvl w:val="0"/>
                <w:numId w:val="5"/>
              </w:numPr>
              <w:spacing w:before="100" w:beforeAutospacing="1" w:after="100" w:afterAutospacing="1"/>
              <w:jc w:val="both"/>
            </w:pPr>
            <w:r>
              <w:t>Auto MDI/MDIX;</w:t>
            </w:r>
          </w:p>
          <w:p w14:paraId="1F1ADE97" w14:textId="77777777" w:rsidR="00F75892" w:rsidRDefault="00F75892" w:rsidP="00F75892">
            <w:pPr>
              <w:numPr>
                <w:ilvl w:val="0"/>
                <w:numId w:val="5"/>
              </w:numPr>
              <w:spacing w:before="100" w:beforeAutospacing="1" w:after="100" w:afterAutospacing="1"/>
              <w:jc w:val="both"/>
            </w:pPr>
            <w:r>
              <w:t>коммутациялық қабілеті — кемінде 32 Гбит/</w:t>
            </w:r>
            <w:proofErr w:type="gramStart"/>
            <w:r>
              <w:t>с</w:t>
            </w:r>
            <w:proofErr w:type="gramEnd"/>
            <w:r>
              <w:t>;</w:t>
            </w:r>
          </w:p>
          <w:p w14:paraId="64DA18C0" w14:textId="77777777" w:rsidR="00F75892" w:rsidRDefault="00F75892" w:rsidP="00F75892">
            <w:pPr>
              <w:numPr>
                <w:ilvl w:val="0"/>
                <w:numId w:val="5"/>
              </w:numPr>
              <w:spacing w:before="100" w:beforeAutospacing="1" w:after="100" w:afterAutospacing="1"/>
              <w:jc w:val="both"/>
            </w:pPr>
            <w:r>
              <w:t>MAC-адрестер кестесі — кемінде 8K;</w:t>
            </w:r>
          </w:p>
          <w:p w14:paraId="1DF46C0C" w14:textId="77777777" w:rsidR="00F75892" w:rsidRDefault="00F75892" w:rsidP="00F75892">
            <w:pPr>
              <w:numPr>
                <w:ilvl w:val="0"/>
                <w:numId w:val="5"/>
              </w:numPr>
              <w:spacing w:before="100" w:beforeAutospacing="1" w:after="100" w:afterAutospacing="1"/>
              <w:jc w:val="both"/>
            </w:pPr>
            <w:r>
              <w:t>порттарды қорғ</w:t>
            </w:r>
            <w:proofErr w:type="gramStart"/>
            <w:r>
              <w:t>ау</w:t>
            </w:r>
            <w:proofErr w:type="gramEnd"/>
            <w:r>
              <w:t>;</w:t>
            </w:r>
          </w:p>
          <w:p w14:paraId="44E1CA39" w14:textId="77777777" w:rsidR="00F75892" w:rsidRDefault="00F75892" w:rsidP="00F75892">
            <w:pPr>
              <w:pStyle w:val="af0"/>
              <w:numPr>
                <w:ilvl w:val="0"/>
                <w:numId w:val="5"/>
              </w:numPr>
            </w:pPr>
            <w:r>
              <w:t>барлық RJ-45 порттарында PoE (IEEE 802.3af/802.3at стандарты) қолдауы; PoE жиынтық қуаты (PoE-бюджеті) — кемінде 120 Вт; коммутаторды қоректендіру — 220</w:t>
            </w:r>
            <w:proofErr w:type="gramStart"/>
            <w:r>
              <w:t xml:space="preserve"> В</w:t>
            </w:r>
            <w:proofErr w:type="gramEnd"/>
            <w:r>
              <w:t xml:space="preserve"> айнымалы ток желісінен;</w:t>
            </w:r>
          </w:p>
          <w:p w14:paraId="2517B996" w14:textId="77777777" w:rsidR="00F75892" w:rsidRDefault="00F75892" w:rsidP="00F75892">
            <w:pPr>
              <w:numPr>
                <w:ilvl w:val="0"/>
                <w:numId w:val="5"/>
              </w:numPr>
              <w:spacing w:before="100" w:beforeAutospacing="1" w:after="100" w:afterAutospacing="1"/>
              <w:jc w:val="both"/>
            </w:pPr>
            <w:r>
              <w:t>монтаждау — телекоммуникациялық шкафқа;</w:t>
            </w:r>
          </w:p>
          <w:p w14:paraId="1A3770E8" w14:textId="77777777" w:rsidR="00F75892" w:rsidRDefault="00F75892" w:rsidP="00F75892">
            <w:pPr>
              <w:numPr>
                <w:ilvl w:val="0"/>
                <w:numId w:val="5"/>
              </w:numPr>
              <w:spacing w:before="100" w:beforeAutospacing="1" w:after="100" w:afterAutospacing="1"/>
              <w:jc w:val="both"/>
            </w:pPr>
            <w:r>
              <w:t>мақсаты — бейнебақылау жүйесінің жабдықтарын қосу;</w:t>
            </w:r>
          </w:p>
          <w:p w14:paraId="5BF33DB6" w14:textId="77777777" w:rsidR="00F75892" w:rsidRDefault="00F75892" w:rsidP="00F75892">
            <w:pPr>
              <w:pStyle w:val="af0"/>
              <w:numPr>
                <w:ilvl w:val="0"/>
                <w:numId w:val="5"/>
              </w:numPr>
            </w:pPr>
            <w:r>
              <w:t>порттарды импульстік асқын кернеулерден (найзағайдан) қорғаудың болуы — кемінде 4 кВ, немесе сыртқы бейнекамераның әрбі</w:t>
            </w:r>
            <w:proofErr w:type="gramStart"/>
            <w:r>
              <w:t>р</w:t>
            </w:r>
            <w:proofErr w:type="gramEnd"/>
            <w:r>
              <w:t xml:space="preserve"> желісінде импульстік асқын кернеулерден қорғайтын сыртқы құрылғыларды қолдану.</w:t>
            </w:r>
          </w:p>
          <w:p w14:paraId="1D934942" w14:textId="77777777" w:rsidR="00F75892" w:rsidRPr="00C037AA" w:rsidRDefault="00F75892" w:rsidP="00AE65CD">
            <w:pPr>
              <w:pStyle w:val="3"/>
              <w:jc w:val="both"/>
              <w:rPr>
                <w:color w:val="auto"/>
              </w:rPr>
            </w:pPr>
            <w:r w:rsidRPr="00C037AA">
              <w:rPr>
                <w:color w:val="auto"/>
              </w:rPr>
              <w:t xml:space="preserve">Тарату қорабы. </w:t>
            </w:r>
            <w:r w:rsidRPr="00C037AA">
              <w:rPr>
                <w:rStyle w:val="af"/>
                <w:b/>
                <w:bCs/>
                <w:color w:val="auto"/>
              </w:rPr>
              <w:t xml:space="preserve">Саны: 16 </w:t>
            </w:r>
            <w:proofErr w:type="gramStart"/>
            <w:r w:rsidRPr="00C037AA">
              <w:rPr>
                <w:rStyle w:val="af"/>
                <w:b/>
                <w:bCs/>
                <w:color w:val="auto"/>
              </w:rPr>
              <w:t>дана</w:t>
            </w:r>
            <w:proofErr w:type="gramEnd"/>
          </w:p>
          <w:p w14:paraId="366E3029" w14:textId="77777777" w:rsidR="00F75892" w:rsidRDefault="00F75892" w:rsidP="00F75892">
            <w:pPr>
              <w:numPr>
                <w:ilvl w:val="0"/>
                <w:numId w:val="5"/>
              </w:numPr>
              <w:spacing w:before="100" w:beforeAutospacing="1" w:after="100" w:afterAutospacing="1"/>
              <w:jc w:val="both"/>
            </w:pPr>
            <w:r>
              <w:t>тү</w:t>
            </w:r>
            <w:proofErr w:type="gramStart"/>
            <w:r>
              <w:t>р</w:t>
            </w:r>
            <w:proofErr w:type="gramEnd"/>
            <w:r>
              <w:t>і — тарату/коммутациялық қорап;</w:t>
            </w:r>
          </w:p>
          <w:p w14:paraId="3C3A5DCD" w14:textId="77777777" w:rsidR="00F75892" w:rsidRDefault="00F75892" w:rsidP="00F75892">
            <w:pPr>
              <w:numPr>
                <w:ilvl w:val="0"/>
                <w:numId w:val="5"/>
              </w:numPr>
              <w:spacing w:before="100" w:beforeAutospacing="1" w:after="100" w:afterAutospacing="1"/>
              <w:jc w:val="both"/>
            </w:pPr>
            <w:r>
              <w:t xml:space="preserve">кабель желілерін </w:t>
            </w:r>
            <w:proofErr w:type="gramStart"/>
            <w:r>
              <w:t>монтаждау</w:t>
            </w:r>
            <w:proofErr w:type="gramEnd"/>
            <w:r>
              <w:t>ға арналған;</w:t>
            </w:r>
          </w:p>
          <w:p w14:paraId="262D5133" w14:textId="77777777" w:rsidR="00F75892" w:rsidRDefault="00F75892" w:rsidP="00F75892">
            <w:pPr>
              <w:numPr>
                <w:ilvl w:val="0"/>
                <w:numId w:val="5"/>
              </w:numPr>
              <w:spacing w:before="100" w:beforeAutospacing="1" w:after="100" w:afterAutospacing="1"/>
              <w:jc w:val="both"/>
            </w:pPr>
            <w:r>
              <w:t xml:space="preserve">корпус материалы — пластик немесе </w:t>
            </w:r>
            <w:proofErr w:type="gramStart"/>
            <w:r>
              <w:t>бас</w:t>
            </w:r>
            <w:proofErr w:type="gramEnd"/>
            <w:r>
              <w:t>қа тозуға төзімді материал;</w:t>
            </w:r>
          </w:p>
          <w:p w14:paraId="3390CF32" w14:textId="77777777" w:rsidR="00F75892" w:rsidRDefault="00F75892" w:rsidP="00F75892">
            <w:pPr>
              <w:numPr>
                <w:ilvl w:val="0"/>
                <w:numId w:val="5"/>
              </w:numPr>
              <w:spacing w:before="100" w:beforeAutospacing="1" w:after="100" w:afterAutospacing="1"/>
              <w:jc w:val="both"/>
            </w:pPr>
            <w:r>
              <w:t>құрылыс конструкцияларына бекіту;</w:t>
            </w:r>
          </w:p>
          <w:p w14:paraId="55697772" w14:textId="77777777" w:rsidR="00F75892" w:rsidRDefault="00F75892" w:rsidP="00F75892">
            <w:pPr>
              <w:numPr>
                <w:ilvl w:val="0"/>
                <w:numId w:val="5"/>
              </w:numPr>
              <w:spacing w:before="100" w:beforeAutospacing="1" w:after="100" w:afterAutospacing="1"/>
              <w:jc w:val="both"/>
            </w:pPr>
            <w:r>
              <w:t xml:space="preserve">өлшемдері — көзделген кабельдік қосылыстарды </w:t>
            </w:r>
            <w:proofErr w:type="gramStart"/>
            <w:r>
              <w:t>орналастыру</w:t>
            </w:r>
            <w:proofErr w:type="gramEnd"/>
            <w:r>
              <w:t>ға жеткілікті;</w:t>
            </w:r>
          </w:p>
          <w:p w14:paraId="4A1838CA" w14:textId="77777777" w:rsidR="00F75892" w:rsidRPr="00C037AA" w:rsidRDefault="00F75892" w:rsidP="00AE65CD">
            <w:pPr>
              <w:pStyle w:val="3"/>
              <w:jc w:val="both"/>
              <w:rPr>
                <w:color w:val="auto"/>
              </w:rPr>
            </w:pPr>
            <w:r w:rsidRPr="00C037AA">
              <w:rPr>
                <w:color w:val="auto"/>
              </w:rPr>
              <w:t xml:space="preserve">3U коммутациялық шкаф. </w:t>
            </w:r>
            <w:r w:rsidRPr="00C037AA">
              <w:rPr>
                <w:rStyle w:val="af"/>
                <w:b/>
                <w:bCs/>
                <w:color w:val="auto"/>
              </w:rPr>
              <w:t xml:space="preserve">Саны: 2 </w:t>
            </w:r>
            <w:proofErr w:type="gramStart"/>
            <w:r w:rsidRPr="00C037AA">
              <w:rPr>
                <w:rStyle w:val="af"/>
                <w:b/>
                <w:bCs/>
                <w:color w:val="auto"/>
              </w:rPr>
              <w:t>дана</w:t>
            </w:r>
            <w:proofErr w:type="gramEnd"/>
          </w:p>
          <w:p w14:paraId="1E477833" w14:textId="77777777" w:rsidR="00F75892" w:rsidRDefault="00F75892" w:rsidP="00F75892">
            <w:pPr>
              <w:numPr>
                <w:ilvl w:val="0"/>
                <w:numId w:val="5"/>
              </w:numPr>
              <w:spacing w:before="100" w:beforeAutospacing="1" w:after="100" w:afterAutospacing="1"/>
              <w:jc w:val="both"/>
            </w:pPr>
            <w:r>
              <w:t>тү</w:t>
            </w:r>
            <w:proofErr w:type="gramStart"/>
            <w:r>
              <w:t>р</w:t>
            </w:r>
            <w:proofErr w:type="gramEnd"/>
            <w:r>
              <w:t>і — телекоммуникациялық шкаф;</w:t>
            </w:r>
          </w:p>
          <w:p w14:paraId="36DAF5B3" w14:textId="77777777" w:rsidR="00F75892" w:rsidRDefault="00F75892" w:rsidP="00F75892">
            <w:pPr>
              <w:numPr>
                <w:ilvl w:val="0"/>
                <w:numId w:val="5"/>
              </w:numPr>
              <w:spacing w:before="100" w:beforeAutospacing="1" w:after="100" w:afterAutospacing="1"/>
              <w:jc w:val="both"/>
            </w:pPr>
            <w:r>
              <w:t>биіктігі — кемінде 3U;</w:t>
            </w:r>
          </w:p>
          <w:p w14:paraId="09109E36" w14:textId="77777777" w:rsidR="00F75892" w:rsidRDefault="00F75892" w:rsidP="00F75892">
            <w:pPr>
              <w:numPr>
                <w:ilvl w:val="0"/>
                <w:numId w:val="5"/>
              </w:numPr>
              <w:spacing w:before="100" w:beforeAutospacing="1" w:after="100" w:afterAutospacing="1"/>
              <w:jc w:val="both"/>
            </w:pPr>
            <w:r>
              <w:t>конструкциясы — металл;</w:t>
            </w:r>
          </w:p>
          <w:p w14:paraId="5D922A59" w14:textId="77777777" w:rsidR="00F75892" w:rsidRDefault="00F75892" w:rsidP="00F75892">
            <w:pPr>
              <w:numPr>
                <w:ilvl w:val="0"/>
                <w:numId w:val="5"/>
              </w:numPr>
              <w:spacing w:before="100" w:beforeAutospacing="1" w:after="100" w:afterAutospacing="1"/>
              <w:jc w:val="both"/>
            </w:pPr>
            <w:r>
              <w:t>есікте құлып;</w:t>
            </w:r>
          </w:p>
          <w:p w14:paraId="4B6F8308" w14:textId="77777777" w:rsidR="00F75892" w:rsidRPr="00C037AA" w:rsidRDefault="00F75892" w:rsidP="00AE65CD">
            <w:pPr>
              <w:pStyle w:val="3"/>
              <w:jc w:val="both"/>
              <w:rPr>
                <w:color w:val="auto"/>
              </w:rPr>
            </w:pPr>
            <w:r w:rsidRPr="00C037AA">
              <w:rPr>
                <w:color w:val="auto"/>
              </w:rPr>
              <w:t xml:space="preserve">Телекоммуникациялық/климаттық </w:t>
            </w:r>
            <w:proofErr w:type="gramStart"/>
            <w:r w:rsidRPr="00C037AA">
              <w:rPr>
                <w:color w:val="auto"/>
              </w:rPr>
              <w:t>шкаф</w:t>
            </w:r>
            <w:proofErr w:type="gramEnd"/>
            <w:r w:rsidRPr="00C037AA">
              <w:rPr>
                <w:color w:val="auto"/>
              </w:rPr>
              <w:t xml:space="preserve">қа арналған термостат. </w:t>
            </w:r>
            <w:r w:rsidRPr="00C037AA">
              <w:rPr>
                <w:rStyle w:val="af"/>
                <w:b/>
                <w:bCs/>
                <w:color w:val="auto"/>
              </w:rPr>
              <w:t xml:space="preserve">Саны: 2 </w:t>
            </w:r>
            <w:proofErr w:type="gramStart"/>
            <w:r w:rsidRPr="00C037AA">
              <w:rPr>
                <w:rStyle w:val="af"/>
                <w:b/>
                <w:bCs/>
                <w:color w:val="auto"/>
              </w:rPr>
              <w:t>дана</w:t>
            </w:r>
            <w:proofErr w:type="gramEnd"/>
          </w:p>
          <w:p w14:paraId="10029690" w14:textId="77777777" w:rsidR="00F75892" w:rsidRDefault="00F75892" w:rsidP="00F75892">
            <w:pPr>
              <w:numPr>
                <w:ilvl w:val="0"/>
                <w:numId w:val="5"/>
              </w:numPr>
              <w:spacing w:before="100" w:beforeAutospacing="1" w:after="100" w:afterAutospacing="1"/>
              <w:jc w:val="both"/>
            </w:pPr>
            <w:r>
              <w:lastRenderedPageBreak/>
              <w:t>тү</w:t>
            </w:r>
            <w:proofErr w:type="gramStart"/>
            <w:r>
              <w:t>р</w:t>
            </w:r>
            <w:proofErr w:type="gramEnd"/>
            <w:r>
              <w:t>і — электрондық/механикалық термостат;</w:t>
            </w:r>
          </w:p>
          <w:p w14:paraId="4E56BED2" w14:textId="77777777" w:rsidR="00F75892" w:rsidRDefault="00F75892" w:rsidP="00F75892">
            <w:pPr>
              <w:numPr>
                <w:ilvl w:val="0"/>
                <w:numId w:val="5"/>
              </w:numPr>
              <w:spacing w:before="100" w:beforeAutospacing="1" w:after="100" w:afterAutospacing="1"/>
              <w:jc w:val="both"/>
            </w:pPr>
            <w:r>
              <w:t>мақсаты — шкаф ішіндегі температураны автоматты реттеу;</w:t>
            </w:r>
          </w:p>
          <w:p w14:paraId="70E35414" w14:textId="77777777" w:rsidR="00F75892" w:rsidRDefault="00F75892" w:rsidP="00F75892">
            <w:pPr>
              <w:numPr>
                <w:ilvl w:val="0"/>
                <w:numId w:val="5"/>
              </w:numPr>
              <w:spacing w:before="100" w:beforeAutospacing="1" w:after="100" w:afterAutospacing="1"/>
              <w:jc w:val="both"/>
            </w:pPr>
            <w:r>
              <w:t>реттеу диапазоны — кемінде 0…+50 °C;</w:t>
            </w:r>
          </w:p>
          <w:p w14:paraId="5C1D82A4" w14:textId="77777777" w:rsidR="00F75892" w:rsidRDefault="00F75892" w:rsidP="00F75892">
            <w:pPr>
              <w:numPr>
                <w:ilvl w:val="0"/>
                <w:numId w:val="5"/>
              </w:numPr>
              <w:spacing w:before="100" w:beforeAutospacing="1" w:after="100" w:afterAutospacing="1"/>
              <w:jc w:val="both"/>
            </w:pPr>
            <w:r>
              <w:t>қосылу шегін реттеу;</w:t>
            </w:r>
          </w:p>
          <w:p w14:paraId="7329C5AF" w14:textId="77777777" w:rsidR="00F75892" w:rsidRDefault="00F75892" w:rsidP="00F75892">
            <w:pPr>
              <w:numPr>
                <w:ilvl w:val="0"/>
                <w:numId w:val="5"/>
              </w:numPr>
              <w:spacing w:before="100" w:beforeAutospacing="1" w:after="100" w:afterAutospacing="1"/>
              <w:jc w:val="both"/>
            </w:pPr>
            <w:r>
              <w:t>температура датчигі — кі</w:t>
            </w:r>
            <w:proofErr w:type="gramStart"/>
            <w:r>
              <w:t>р</w:t>
            </w:r>
            <w:proofErr w:type="gramEnd"/>
            <w:r>
              <w:t>іктірілген немесе қашықтан шығарылатын;</w:t>
            </w:r>
          </w:p>
          <w:p w14:paraId="2491D14C" w14:textId="77777777" w:rsidR="00F75892" w:rsidRDefault="00F75892" w:rsidP="00F75892">
            <w:pPr>
              <w:numPr>
                <w:ilvl w:val="0"/>
                <w:numId w:val="5"/>
              </w:numPr>
              <w:spacing w:before="100" w:beforeAutospacing="1" w:after="100" w:afterAutospacing="1"/>
              <w:jc w:val="both"/>
            </w:pPr>
            <w:r>
              <w:t>желдеткі</w:t>
            </w:r>
            <w:proofErr w:type="gramStart"/>
            <w:r>
              <w:t>шт</w:t>
            </w:r>
            <w:proofErr w:type="gramEnd"/>
            <w:r>
              <w:t>і/жылытқышты басқару мүмкіндігі;</w:t>
            </w:r>
          </w:p>
          <w:p w14:paraId="09171ADE" w14:textId="77777777" w:rsidR="00F75892" w:rsidRPr="00C037AA" w:rsidRDefault="00F75892" w:rsidP="00AE65CD">
            <w:pPr>
              <w:pStyle w:val="3"/>
              <w:jc w:val="both"/>
              <w:rPr>
                <w:color w:val="auto"/>
              </w:rPr>
            </w:pPr>
            <w:proofErr w:type="gramStart"/>
            <w:r w:rsidRPr="00C037AA">
              <w:rPr>
                <w:color w:val="auto"/>
              </w:rPr>
              <w:t>Шкаф</w:t>
            </w:r>
            <w:proofErr w:type="gramEnd"/>
            <w:r w:rsidRPr="00C037AA">
              <w:rPr>
                <w:color w:val="auto"/>
              </w:rPr>
              <w:t xml:space="preserve">қа арналған желдеткіштер блогы. </w:t>
            </w:r>
            <w:r w:rsidRPr="00C037AA">
              <w:rPr>
                <w:rStyle w:val="af"/>
                <w:b/>
                <w:bCs/>
                <w:color w:val="auto"/>
              </w:rPr>
              <w:t xml:space="preserve">Саны: 2 </w:t>
            </w:r>
            <w:proofErr w:type="gramStart"/>
            <w:r w:rsidRPr="00C037AA">
              <w:rPr>
                <w:rStyle w:val="af"/>
                <w:b/>
                <w:bCs/>
                <w:color w:val="auto"/>
              </w:rPr>
              <w:t>дана</w:t>
            </w:r>
            <w:proofErr w:type="gramEnd"/>
          </w:p>
          <w:p w14:paraId="566E6A59" w14:textId="77777777" w:rsidR="00F75892" w:rsidRDefault="00F75892" w:rsidP="00F75892">
            <w:pPr>
              <w:numPr>
                <w:ilvl w:val="0"/>
                <w:numId w:val="5"/>
              </w:numPr>
              <w:spacing w:before="100" w:beforeAutospacing="1" w:after="100" w:afterAutospacing="1"/>
              <w:jc w:val="both"/>
            </w:pPr>
            <w:r>
              <w:t>тү</w:t>
            </w:r>
            <w:proofErr w:type="gramStart"/>
            <w:r>
              <w:t>р</w:t>
            </w:r>
            <w:proofErr w:type="gramEnd"/>
            <w:r>
              <w:t>і — желдеткіштер блогы;</w:t>
            </w:r>
          </w:p>
          <w:p w14:paraId="64F2BEE8" w14:textId="77777777" w:rsidR="00F75892" w:rsidRDefault="00F75892" w:rsidP="00F75892">
            <w:pPr>
              <w:numPr>
                <w:ilvl w:val="0"/>
                <w:numId w:val="5"/>
              </w:numPr>
              <w:spacing w:before="100" w:beforeAutospacing="1" w:after="100" w:afterAutospacing="1"/>
              <w:jc w:val="both"/>
            </w:pPr>
            <w:r>
              <w:t>желдеткіштер саны — кемінде 2;</w:t>
            </w:r>
          </w:p>
          <w:p w14:paraId="4F92BDAC" w14:textId="77777777" w:rsidR="00F75892" w:rsidRDefault="00F75892" w:rsidP="00F75892">
            <w:pPr>
              <w:numPr>
                <w:ilvl w:val="0"/>
                <w:numId w:val="5"/>
              </w:numPr>
              <w:spacing w:before="100" w:beforeAutospacing="1" w:after="100" w:afterAutospacing="1"/>
              <w:jc w:val="both"/>
            </w:pPr>
            <w:r>
              <w:t>термостатпен бірге жұмыс істеген кезде температура бойынша автоматты қосылу;</w:t>
            </w:r>
          </w:p>
          <w:p w14:paraId="4B833ED5" w14:textId="77777777" w:rsidR="00F75892" w:rsidRPr="00C037AA" w:rsidRDefault="00F75892" w:rsidP="00AE65CD">
            <w:pPr>
              <w:pStyle w:val="3"/>
              <w:jc w:val="both"/>
              <w:rPr>
                <w:color w:val="auto"/>
              </w:rPr>
            </w:pPr>
            <w:r w:rsidRPr="00C037AA">
              <w:rPr>
                <w:color w:val="auto"/>
              </w:rPr>
              <w:t xml:space="preserve">5e санатындағы сыртқы UTP кабелі. </w:t>
            </w:r>
            <w:r w:rsidRPr="00C037AA">
              <w:rPr>
                <w:rStyle w:val="af"/>
                <w:b/>
                <w:bCs/>
                <w:color w:val="auto"/>
              </w:rPr>
              <w:t>Саны: 1220 м</w:t>
            </w:r>
          </w:p>
          <w:p w14:paraId="050E58EF" w14:textId="77777777" w:rsidR="00F75892" w:rsidRDefault="00F75892" w:rsidP="00AE65CD">
            <w:pPr>
              <w:pStyle w:val="isselectedend"/>
              <w:jc w:val="both"/>
            </w:pPr>
            <w:r>
              <w:t xml:space="preserve">Кабель жүйенің сыртқы учаскелерінде </w:t>
            </w:r>
            <w:proofErr w:type="gramStart"/>
            <w:r>
              <w:t>IP-бейнекамералар</w:t>
            </w:r>
            <w:proofErr w:type="gramEnd"/>
            <w:r>
              <w:t>ға деректер мен қоректенуді беруге арналған.</w:t>
            </w:r>
          </w:p>
          <w:p w14:paraId="12767D5A" w14:textId="77777777" w:rsidR="00F75892" w:rsidRDefault="00F75892" w:rsidP="00F75892">
            <w:pPr>
              <w:numPr>
                <w:ilvl w:val="0"/>
                <w:numId w:val="5"/>
              </w:numPr>
              <w:spacing w:before="100" w:beforeAutospacing="1" w:after="100" w:afterAutospacing="1"/>
              <w:jc w:val="both"/>
            </w:pPr>
            <w:r>
              <w:t>санаты — кемінде Cat.5e;</w:t>
            </w:r>
          </w:p>
          <w:p w14:paraId="66B3A5D5" w14:textId="77777777" w:rsidR="00F75892" w:rsidRDefault="00F75892" w:rsidP="00F75892">
            <w:pPr>
              <w:numPr>
                <w:ilvl w:val="0"/>
                <w:numId w:val="5"/>
              </w:numPr>
              <w:spacing w:before="100" w:beforeAutospacing="1" w:after="100" w:afterAutospacing="1"/>
              <w:jc w:val="both"/>
            </w:pPr>
            <w:r>
              <w:t>жұптар саны — 4 жұ</w:t>
            </w:r>
            <w:proofErr w:type="gramStart"/>
            <w:r>
              <w:t>п</w:t>
            </w:r>
            <w:proofErr w:type="gramEnd"/>
            <w:r>
              <w:t>;</w:t>
            </w:r>
          </w:p>
          <w:p w14:paraId="14EDC8CE" w14:textId="77777777" w:rsidR="00F75892" w:rsidRDefault="00F75892" w:rsidP="00F75892">
            <w:pPr>
              <w:numPr>
                <w:ilvl w:val="0"/>
                <w:numId w:val="5"/>
              </w:numPr>
              <w:spacing w:before="100" w:beforeAutospacing="1" w:after="100" w:afterAutospacing="1"/>
              <w:jc w:val="both"/>
            </w:pPr>
            <w:r>
              <w:t>өткізгіш — мыс;</w:t>
            </w:r>
          </w:p>
          <w:p w14:paraId="013D33F2" w14:textId="77777777" w:rsidR="00F75892" w:rsidRDefault="00F75892" w:rsidP="00F75892">
            <w:pPr>
              <w:numPr>
                <w:ilvl w:val="0"/>
                <w:numId w:val="5"/>
              </w:numPr>
              <w:spacing w:before="100" w:beforeAutospacing="1" w:after="100" w:afterAutospacing="1"/>
              <w:jc w:val="both"/>
            </w:pPr>
            <w:r>
              <w:t>орындалуы — сыртқы;</w:t>
            </w:r>
          </w:p>
          <w:p w14:paraId="23FE8BBB" w14:textId="77777777" w:rsidR="00F75892" w:rsidRDefault="00F75892" w:rsidP="00F75892">
            <w:pPr>
              <w:numPr>
                <w:ilvl w:val="0"/>
                <w:numId w:val="5"/>
              </w:numPr>
              <w:spacing w:before="100" w:beforeAutospacing="1" w:after="100" w:afterAutospacing="1"/>
              <w:jc w:val="both"/>
            </w:pPr>
            <w:r>
              <w:t>ультракүлгін сәулеленуге төзімділік;</w:t>
            </w:r>
          </w:p>
          <w:p w14:paraId="77433CFA" w14:textId="77777777" w:rsidR="00F75892" w:rsidRDefault="00F75892" w:rsidP="00F75892">
            <w:pPr>
              <w:numPr>
                <w:ilvl w:val="0"/>
                <w:numId w:val="5"/>
              </w:numPr>
              <w:spacing w:before="100" w:beforeAutospacing="1" w:after="100" w:afterAutospacing="1"/>
              <w:jc w:val="both"/>
            </w:pPr>
            <w:r>
              <w:t>ылғ</w:t>
            </w:r>
            <w:proofErr w:type="gramStart"/>
            <w:r>
              <w:t>ал</w:t>
            </w:r>
            <w:proofErr w:type="gramEnd"/>
            <w:r>
              <w:t>ға төзімділік;</w:t>
            </w:r>
          </w:p>
          <w:p w14:paraId="6987496D" w14:textId="77777777" w:rsidR="00F75892" w:rsidRDefault="00F75892" w:rsidP="00F75892">
            <w:pPr>
              <w:numPr>
                <w:ilvl w:val="0"/>
                <w:numId w:val="5"/>
              </w:numPr>
              <w:spacing w:before="100" w:beforeAutospacing="1" w:after="100" w:afterAutospacing="1"/>
              <w:jc w:val="both"/>
            </w:pPr>
            <w:r>
              <w:t>қабықшасы — сыртқы төсеуге арналған;</w:t>
            </w:r>
          </w:p>
          <w:p w14:paraId="0618D3E9" w14:textId="77777777" w:rsidR="00F75892" w:rsidRDefault="00F75892" w:rsidP="00F75892">
            <w:pPr>
              <w:numPr>
                <w:ilvl w:val="0"/>
                <w:numId w:val="5"/>
              </w:numPr>
              <w:spacing w:before="100" w:beforeAutospacing="1" w:after="100" w:afterAutospacing="1"/>
              <w:jc w:val="both"/>
            </w:pPr>
            <w:r>
              <w:t>жекелеген арнаның ұзындығы — Ethernet талаптарына сәйкес;</w:t>
            </w:r>
          </w:p>
          <w:p w14:paraId="0186480C" w14:textId="77777777" w:rsidR="00F75892" w:rsidRDefault="00F75892" w:rsidP="00F75892">
            <w:pPr>
              <w:numPr>
                <w:ilvl w:val="0"/>
                <w:numId w:val="5"/>
              </w:numPr>
              <w:spacing w:before="100" w:beforeAutospacing="1" w:after="100" w:afterAutospacing="1"/>
              <w:jc w:val="both"/>
            </w:pPr>
            <w:r>
              <w:t>екі ұшын таңбалау — міндетті.</w:t>
            </w:r>
          </w:p>
          <w:p w14:paraId="1786A2E5" w14:textId="77777777" w:rsidR="00F75892" w:rsidRPr="00C037AA" w:rsidRDefault="00F75892" w:rsidP="00AE65CD">
            <w:pPr>
              <w:pStyle w:val="3"/>
              <w:jc w:val="both"/>
              <w:rPr>
                <w:color w:val="auto"/>
              </w:rPr>
            </w:pPr>
            <w:r w:rsidRPr="00C037AA">
              <w:rPr>
                <w:color w:val="auto"/>
              </w:rPr>
              <w:t xml:space="preserve">5e санатындағы ішкі UTP кабелі. </w:t>
            </w:r>
            <w:r w:rsidRPr="00C037AA">
              <w:rPr>
                <w:rStyle w:val="af"/>
                <w:b/>
                <w:bCs/>
                <w:color w:val="auto"/>
              </w:rPr>
              <w:t>Саны: 360 м</w:t>
            </w:r>
          </w:p>
          <w:p w14:paraId="2323D6F4" w14:textId="77777777" w:rsidR="00F75892" w:rsidRDefault="00F75892" w:rsidP="00AE65CD">
            <w:pPr>
              <w:pStyle w:val="isselectedend"/>
              <w:jc w:val="both"/>
            </w:pPr>
            <w:r>
              <w:t xml:space="preserve">Кабель жүйенің ішкі учаскелерінде IP-бейнекамераларға деректер мен қоректенуді беруге </w:t>
            </w:r>
            <w:r>
              <w:lastRenderedPageBreak/>
              <w:t>арналған</w:t>
            </w:r>
            <w:proofErr w:type="gramStart"/>
            <w:r>
              <w:t>.</w:t>
            </w:r>
            <w:proofErr w:type="gramEnd"/>
            <w:r>
              <w:t xml:space="preserve"> </w:t>
            </w:r>
            <w:proofErr w:type="gramStart"/>
            <w:r>
              <w:t>с</w:t>
            </w:r>
            <w:proofErr w:type="gramEnd"/>
            <w:r>
              <w:t>анаты — кемінде Cat.5e;</w:t>
            </w:r>
          </w:p>
          <w:p w14:paraId="30FA109E" w14:textId="77777777" w:rsidR="00F75892" w:rsidRDefault="00F75892" w:rsidP="00AE65CD">
            <w:pPr>
              <w:pStyle w:val="3"/>
              <w:jc w:val="both"/>
            </w:pPr>
            <w:r w:rsidRPr="00C037AA">
              <w:rPr>
                <w:color w:val="auto"/>
              </w:rPr>
              <w:t xml:space="preserve">Ø25 мм қорғаныш ПНД құбыры. </w:t>
            </w:r>
            <w:r w:rsidRPr="00C037AA">
              <w:rPr>
                <w:rStyle w:val="af"/>
                <w:b/>
                <w:bCs/>
                <w:color w:val="auto"/>
              </w:rPr>
              <w:t>Саны: 500 м</w:t>
            </w:r>
          </w:p>
          <w:p w14:paraId="045C418D" w14:textId="77777777" w:rsidR="00F75892" w:rsidRDefault="00F75892" w:rsidP="00F75892">
            <w:pPr>
              <w:numPr>
                <w:ilvl w:val="0"/>
                <w:numId w:val="5"/>
              </w:numPr>
              <w:spacing w:before="100" w:beforeAutospacing="1" w:after="100" w:afterAutospacing="1"/>
              <w:jc w:val="both"/>
            </w:pPr>
            <w:r>
              <w:t>сыртқы диаметрі — кемінде 25 мм;</w:t>
            </w:r>
          </w:p>
          <w:p w14:paraId="624B6645" w14:textId="77777777" w:rsidR="00F75892" w:rsidRDefault="00F75892" w:rsidP="00F75892">
            <w:pPr>
              <w:numPr>
                <w:ilvl w:val="0"/>
                <w:numId w:val="5"/>
              </w:numPr>
              <w:spacing w:before="100" w:beforeAutospacing="1" w:after="100" w:afterAutospacing="1"/>
              <w:jc w:val="both"/>
            </w:pPr>
            <w:r>
              <w:t>мақсаты — кабель желілерін қорғ</w:t>
            </w:r>
            <w:proofErr w:type="gramStart"/>
            <w:r>
              <w:t>ау</w:t>
            </w:r>
            <w:proofErr w:type="gramEnd"/>
            <w:r>
              <w:t>;</w:t>
            </w:r>
          </w:p>
          <w:p w14:paraId="019F556D" w14:textId="77777777" w:rsidR="00F75892" w:rsidRDefault="00F75892" w:rsidP="00F75892">
            <w:pPr>
              <w:numPr>
                <w:ilvl w:val="0"/>
                <w:numId w:val="5"/>
              </w:numPr>
              <w:spacing w:before="100" w:beforeAutospacing="1" w:after="100" w:afterAutospacing="1"/>
              <w:jc w:val="both"/>
            </w:pPr>
            <w:r>
              <w:t>ылғ</w:t>
            </w:r>
            <w:proofErr w:type="gramStart"/>
            <w:r>
              <w:t>ал</w:t>
            </w:r>
            <w:proofErr w:type="gramEnd"/>
            <w:r>
              <w:t>ға төзімділік;</w:t>
            </w:r>
          </w:p>
          <w:p w14:paraId="589CE50D" w14:textId="77777777" w:rsidR="00F75892" w:rsidRDefault="00F75892" w:rsidP="00F75892">
            <w:pPr>
              <w:numPr>
                <w:ilvl w:val="0"/>
                <w:numId w:val="5"/>
              </w:numPr>
              <w:spacing w:before="100" w:beforeAutospacing="1" w:after="100" w:afterAutospacing="1"/>
              <w:jc w:val="both"/>
            </w:pPr>
            <w:r>
              <w:t>қосылуы — тиі</w:t>
            </w:r>
            <w:proofErr w:type="gramStart"/>
            <w:r>
              <w:t>ст</w:t>
            </w:r>
            <w:proofErr w:type="gramEnd"/>
            <w:r>
              <w:t>і муфталар/фитингтерді пайдалану арқылы.</w:t>
            </w:r>
          </w:p>
          <w:p w14:paraId="160C153E" w14:textId="77777777" w:rsidR="00F75892" w:rsidRPr="00C037AA" w:rsidRDefault="00F75892" w:rsidP="00AE65CD">
            <w:pPr>
              <w:pStyle w:val="3"/>
              <w:jc w:val="both"/>
              <w:rPr>
                <w:color w:val="auto"/>
              </w:rPr>
            </w:pPr>
            <w:r w:rsidRPr="00C037AA">
              <w:rPr>
                <w:color w:val="auto"/>
              </w:rPr>
              <w:t xml:space="preserve">Гофрленген қорғаныш құбыр. </w:t>
            </w:r>
            <w:r w:rsidRPr="00C037AA">
              <w:rPr>
                <w:rStyle w:val="af"/>
                <w:b/>
                <w:bCs/>
                <w:color w:val="auto"/>
              </w:rPr>
              <w:t>Саны: 360 м</w:t>
            </w:r>
          </w:p>
          <w:p w14:paraId="6897B194" w14:textId="77777777" w:rsidR="00F75892" w:rsidRDefault="00F75892" w:rsidP="00F75892">
            <w:pPr>
              <w:numPr>
                <w:ilvl w:val="0"/>
                <w:numId w:val="5"/>
              </w:numPr>
              <w:spacing w:before="100" w:beforeAutospacing="1" w:after="100" w:afterAutospacing="1"/>
              <w:jc w:val="both"/>
            </w:pPr>
            <w:r>
              <w:t>тү</w:t>
            </w:r>
            <w:proofErr w:type="gramStart"/>
            <w:r>
              <w:t>р</w:t>
            </w:r>
            <w:proofErr w:type="gramEnd"/>
            <w:r>
              <w:t>і — гофрленген қорғаныш құбыр;</w:t>
            </w:r>
          </w:p>
          <w:p w14:paraId="1E84749A" w14:textId="77777777" w:rsidR="00F75892" w:rsidRDefault="00F75892" w:rsidP="00F75892">
            <w:pPr>
              <w:numPr>
                <w:ilvl w:val="0"/>
                <w:numId w:val="5"/>
              </w:numPr>
              <w:spacing w:before="100" w:beforeAutospacing="1" w:after="100" w:afterAutospacing="1"/>
              <w:jc w:val="both"/>
            </w:pPr>
            <w:r>
              <w:t>материал — ПНД/ПВХ немесе баламалы;</w:t>
            </w:r>
          </w:p>
          <w:p w14:paraId="5A79F8C2" w14:textId="77777777" w:rsidR="00F75892" w:rsidRDefault="00F75892" w:rsidP="00F75892">
            <w:pPr>
              <w:numPr>
                <w:ilvl w:val="0"/>
                <w:numId w:val="5"/>
              </w:numPr>
              <w:spacing w:before="100" w:beforeAutospacing="1" w:after="100" w:afterAutospacing="1"/>
              <w:jc w:val="both"/>
            </w:pPr>
            <w:r>
              <w:t>ішкі диаметрі — көзделген кабельді еркін төсеуге жеткілікті;</w:t>
            </w:r>
          </w:p>
          <w:p w14:paraId="144908E4" w14:textId="77777777" w:rsidR="00F75892" w:rsidRPr="00C037AA" w:rsidRDefault="00F75892" w:rsidP="00AE65CD">
            <w:pPr>
              <w:pStyle w:val="3"/>
              <w:jc w:val="both"/>
              <w:rPr>
                <w:color w:val="auto"/>
              </w:rPr>
            </w:pPr>
            <w:r w:rsidRPr="00C037AA">
              <w:rPr>
                <w:color w:val="auto"/>
              </w:rPr>
              <w:t xml:space="preserve">20×16 мм кабель-арна. </w:t>
            </w:r>
            <w:r w:rsidRPr="00C037AA">
              <w:rPr>
                <w:rStyle w:val="af"/>
                <w:b/>
                <w:bCs/>
                <w:color w:val="auto"/>
              </w:rPr>
              <w:t>Саны: 100 м</w:t>
            </w:r>
          </w:p>
          <w:p w14:paraId="50E6C135" w14:textId="77777777" w:rsidR="00F75892" w:rsidRDefault="00F75892" w:rsidP="00F75892">
            <w:pPr>
              <w:numPr>
                <w:ilvl w:val="0"/>
                <w:numId w:val="5"/>
              </w:numPr>
              <w:spacing w:before="100" w:beforeAutospacing="1" w:after="100" w:afterAutospacing="1"/>
              <w:jc w:val="both"/>
            </w:pPr>
            <w:r>
              <w:t>материал — ПВХ немесе ұқсас материал;</w:t>
            </w:r>
          </w:p>
          <w:p w14:paraId="3F8EF8CD" w14:textId="77777777" w:rsidR="00F75892" w:rsidRPr="00C037AA" w:rsidRDefault="00F75892" w:rsidP="00AE65CD">
            <w:pPr>
              <w:pStyle w:val="3"/>
              <w:jc w:val="both"/>
              <w:rPr>
                <w:color w:val="auto"/>
              </w:rPr>
            </w:pPr>
            <w:r w:rsidRPr="00C037AA">
              <w:rPr>
                <w:color w:val="auto"/>
              </w:rPr>
              <w:t>Сыртқы сымсыз радиокө</w:t>
            </w:r>
            <w:proofErr w:type="gramStart"/>
            <w:r w:rsidRPr="00C037AA">
              <w:rPr>
                <w:color w:val="auto"/>
              </w:rPr>
              <w:t>п</w:t>
            </w:r>
            <w:proofErr w:type="gramEnd"/>
            <w:r w:rsidRPr="00C037AA">
              <w:rPr>
                <w:color w:val="auto"/>
              </w:rPr>
              <w:t>ір, нүкте-нүкте (PtP) — 2 дана жиынтық</w:t>
            </w:r>
          </w:p>
          <w:p w14:paraId="6AEBB58C" w14:textId="77777777" w:rsidR="00F75892" w:rsidRDefault="00F75892" w:rsidP="00AE65CD">
            <w:pPr>
              <w:pStyle w:val="isselectedend"/>
              <w:jc w:val="both"/>
            </w:pPr>
            <w:r>
              <w:t>Радиокө</w:t>
            </w:r>
            <w:proofErr w:type="gramStart"/>
            <w:r>
              <w:t>п</w:t>
            </w:r>
            <w:proofErr w:type="gramEnd"/>
            <w:r>
              <w:t>ір IP-бейнебақылау жүйесінің аумақтық жағынан бөлінген учаскелері арасында сымсыз желілік қосылысты ұйымдастыруға арналған. Радиокө</w:t>
            </w:r>
            <w:proofErr w:type="gramStart"/>
            <w:r>
              <w:t>п</w:t>
            </w:r>
            <w:proofErr w:type="gramEnd"/>
            <w:r>
              <w:t>ір көрсетілген аумақтар арасында физикалық байланыс желісін төсемей, екі учаске арасында желілік трафикті беруді қамтамасыз етуі тиіс.</w:t>
            </w:r>
          </w:p>
          <w:p w14:paraId="6FA0BD55" w14:textId="77777777" w:rsidR="00F75892" w:rsidRPr="00850397" w:rsidRDefault="00F75892" w:rsidP="00AE65CD">
            <w:pPr>
              <w:spacing w:before="100" w:beforeAutospacing="1" w:after="100" w:afterAutospacing="1"/>
              <w:outlineLvl w:val="2"/>
              <w:rPr>
                <w:b/>
                <w:bCs/>
                <w:sz w:val="27"/>
                <w:szCs w:val="27"/>
              </w:rPr>
            </w:pPr>
            <w:r w:rsidRPr="00850397">
              <w:rPr>
                <w:b/>
                <w:bCs/>
                <w:sz w:val="27"/>
                <w:szCs w:val="27"/>
              </w:rPr>
              <w:t>Оптикалық медиаконвертер — 2 дана</w:t>
            </w:r>
          </w:p>
          <w:p w14:paraId="048C614A" w14:textId="77777777" w:rsidR="00F75892" w:rsidRPr="00850397" w:rsidRDefault="00F75892" w:rsidP="00AE65CD">
            <w:pPr>
              <w:spacing w:before="100" w:beforeAutospacing="1" w:after="100" w:afterAutospacing="1"/>
            </w:pPr>
            <w:r w:rsidRPr="00850397">
              <w:t xml:space="preserve">Ethernet сигналын оптикалық </w:t>
            </w:r>
            <w:proofErr w:type="gramStart"/>
            <w:r w:rsidRPr="00850397">
              <w:t>сигнал</w:t>
            </w:r>
            <w:proofErr w:type="gramEnd"/>
            <w:r w:rsidRPr="00850397">
              <w:t>ға және кері түрлендіруге арналған медиаконвертер.</w:t>
            </w:r>
          </w:p>
          <w:p w14:paraId="187D0DA8" w14:textId="77777777" w:rsidR="00F75892" w:rsidRPr="00850397" w:rsidRDefault="00F75892" w:rsidP="00F75892">
            <w:pPr>
              <w:numPr>
                <w:ilvl w:val="0"/>
                <w:numId w:val="5"/>
              </w:numPr>
              <w:spacing w:before="100" w:beforeAutospacing="1" w:after="100" w:afterAutospacing="1"/>
            </w:pPr>
            <w:r w:rsidRPr="00850397">
              <w:t>оптикалық талшықтар саны: 2 талшық (дуплекс);</w:t>
            </w:r>
          </w:p>
          <w:p w14:paraId="10819B3C" w14:textId="77777777" w:rsidR="00F75892" w:rsidRPr="00850397" w:rsidRDefault="00F75892" w:rsidP="00F75892">
            <w:pPr>
              <w:numPr>
                <w:ilvl w:val="0"/>
                <w:numId w:val="5"/>
              </w:numPr>
              <w:spacing w:before="100" w:beforeAutospacing="1" w:after="100" w:afterAutospacing="1"/>
            </w:pPr>
            <w:r w:rsidRPr="00850397">
              <w:t>оптикалық интерфейс тү</w:t>
            </w:r>
            <w:proofErr w:type="gramStart"/>
            <w:r w:rsidRPr="00850397">
              <w:t>р</w:t>
            </w:r>
            <w:proofErr w:type="gramEnd"/>
            <w:r w:rsidRPr="00850397">
              <w:t>і: SC;</w:t>
            </w:r>
          </w:p>
          <w:p w14:paraId="572CFEEC" w14:textId="77777777" w:rsidR="00F75892" w:rsidRPr="00850397" w:rsidRDefault="00F75892" w:rsidP="00F75892">
            <w:pPr>
              <w:numPr>
                <w:ilvl w:val="0"/>
                <w:numId w:val="5"/>
              </w:numPr>
              <w:spacing w:before="100" w:beforeAutospacing="1" w:after="100" w:afterAutospacing="1"/>
            </w:pPr>
            <w:r w:rsidRPr="00850397">
              <w:t>оптикалық талшық тү</w:t>
            </w:r>
            <w:proofErr w:type="gramStart"/>
            <w:r w:rsidRPr="00850397">
              <w:t>р</w:t>
            </w:r>
            <w:proofErr w:type="gramEnd"/>
            <w:r w:rsidRPr="00850397">
              <w:t>і: бірмодалы (SM);</w:t>
            </w:r>
          </w:p>
          <w:p w14:paraId="743C916D" w14:textId="77777777" w:rsidR="00F75892" w:rsidRPr="00850397" w:rsidRDefault="00F75892" w:rsidP="00F75892">
            <w:pPr>
              <w:numPr>
                <w:ilvl w:val="0"/>
                <w:numId w:val="5"/>
              </w:numPr>
              <w:spacing w:before="100" w:beforeAutospacing="1" w:after="100" w:afterAutospacing="1"/>
            </w:pPr>
            <w:r w:rsidRPr="00850397">
              <w:lastRenderedPageBreak/>
              <w:t>оптикалық желі арқылы беру қашықтығы: кемінде 10 км;</w:t>
            </w:r>
          </w:p>
          <w:p w14:paraId="52A3FFCD" w14:textId="77777777" w:rsidR="00F75892" w:rsidRPr="00850397" w:rsidRDefault="00F75892" w:rsidP="00F75892">
            <w:pPr>
              <w:numPr>
                <w:ilvl w:val="0"/>
                <w:numId w:val="5"/>
              </w:numPr>
              <w:spacing w:before="100" w:beforeAutospacing="1" w:after="100" w:afterAutospacing="1"/>
            </w:pPr>
            <w:r w:rsidRPr="00850397">
              <w:t>Ethernet интерфейсі: RJ-45, 10/100/1000 Мбит/с немесе қосылатын жабдықтың сипаттамаларынан төмен емес;</w:t>
            </w:r>
          </w:p>
          <w:p w14:paraId="78994964" w14:textId="77777777" w:rsidR="00F75892" w:rsidRPr="00850397" w:rsidRDefault="00F75892" w:rsidP="00F75892">
            <w:pPr>
              <w:numPr>
                <w:ilvl w:val="0"/>
                <w:numId w:val="5"/>
              </w:numPr>
              <w:spacing w:before="100" w:beforeAutospacing="1" w:after="100" w:afterAutospacing="1"/>
            </w:pPr>
            <w:r w:rsidRPr="00850397">
              <w:t xml:space="preserve">беру жылдамдығы мен жұмыс режимін автоматты түрде келісуді қолдауы </w:t>
            </w:r>
            <w:proofErr w:type="gramStart"/>
            <w:r w:rsidRPr="00850397">
              <w:t>тиіс</w:t>
            </w:r>
            <w:proofErr w:type="gramEnd"/>
            <w:r w:rsidRPr="00850397">
              <w:t>.</w:t>
            </w:r>
          </w:p>
          <w:p w14:paraId="2BA16D14" w14:textId="77777777" w:rsidR="00F75892" w:rsidRPr="00850397" w:rsidRDefault="00F75892" w:rsidP="00AE65CD">
            <w:pPr>
              <w:spacing w:before="100" w:beforeAutospacing="1" w:after="100" w:afterAutospacing="1"/>
              <w:outlineLvl w:val="2"/>
              <w:rPr>
                <w:b/>
                <w:bCs/>
                <w:sz w:val="27"/>
                <w:szCs w:val="27"/>
              </w:rPr>
            </w:pPr>
            <w:r w:rsidRPr="00850397">
              <w:rPr>
                <w:b/>
                <w:bCs/>
                <w:sz w:val="27"/>
                <w:szCs w:val="27"/>
              </w:rPr>
              <w:t>4 талшықты оптикалық кабель — 680 м</w:t>
            </w:r>
          </w:p>
          <w:p w14:paraId="6AE25388" w14:textId="77777777" w:rsidR="00F75892" w:rsidRPr="00850397" w:rsidRDefault="00F75892" w:rsidP="00AE65CD">
            <w:pPr>
              <w:spacing w:before="100" w:beforeAutospacing="1" w:after="100" w:afterAutospacing="1"/>
            </w:pPr>
            <w:r w:rsidRPr="00850397">
              <w:t>Деректерді беру желісін ұ</w:t>
            </w:r>
            <w:proofErr w:type="gramStart"/>
            <w:r w:rsidRPr="00850397">
              <w:t>йымдастыру</w:t>
            </w:r>
            <w:proofErr w:type="gramEnd"/>
            <w:r w:rsidRPr="00850397">
              <w:t>ға арналған оптикалық кабель.</w:t>
            </w:r>
          </w:p>
          <w:p w14:paraId="07AB7C40" w14:textId="77777777" w:rsidR="00F75892" w:rsidRPr="00850397" w:rsidRDefault="00F75892" w:rsidP="00F75892">
            <w:pPr>
              <w:numPr>
                <w:ilvl w:val="0"/>
                <w:numId w:val="5"/>
              </w:numPr>
              <w:spacing w:before="100" w:beforeAutospacing="1" w:after="100" w:afterAutospacing="1"/>
            </w:pPr>
            <w:r w:rsidRPr="00850397">
              <w:t>оптикалық талшықтар саны: 4;</w:t>
            </w:r>
          </w:p>
          <w:p w14:paraId="58CA4FD5" w14:textId="77777777" w:rsidR="00F75892" w:rsidRPr="00850397" w:rsidRDefault="00F75892" w:rsidP="00F75892">
            <w:pPr>
              <w:numPr>
                <w:ilvl w:val="0"/>
                <w:numId w:val="5"/>
              </w:numPr>
              <w:spacing w:before="100" w:beforeAutospacing="1" w:after="100" w:afterAutospacing="1"/>
            </w:pPr>
            <w:r w:rsidRPr="00850397">
              <w:t>талшық тү</w:t>
            </w:r>
            <w:proofErr w:type="gramStart"/>
            <w:r w:rsidRPr="00850397">
              <w:t>р</w:t>
            </w:r>
            <w:proofErr w:type="gramEnd"/>
            <w:r w:rsidRPr="00850397">
              <w:t>і: бірмодалы (SM);</w:t>
            </w:r>
          </w:p>
          <w:p w14:paraId="64657B23" w14:textId="77777777" w:rsidR="00F75892" w:rsidRPr="00850397" w:rsidRDefault="00F75892" w:rsidP="00F75892">
            <w:pPr>
              <w:numPr>
                <w:ilvl w:val="0"/>
                <w:numId w:val="5"/>
              </w:numPr>
              <w:spacing w:before="100" w:beforeAutospacing="1" w:after="100" w:afterAutospacing="1"/>
            </w:pPr>
            <w:r w:rsidRPr="00850397">
              <w:t>кабель конструкциясы: жобада көзделген жағдайларда төсеуге арналған;</w:t>
            </w:r>
          </w:p>
          <w:p w14:paraId="2431E8F9" w14:textId="77777777" w:rsidR="00F75892" w:rsidRPr="00850397" w:rsidRDefault="00F75892" w:rsidP="00F75892">
            <w:pPr>
              <w:numPr>
                <w:ilvl w:val="0"/>
                <w:numId w:val="5"/>
              </w:numPr>
              <w:spacing w:before="100" w:beforeAutospacing="1" w:after="100" w:afterAutospacing="1"/>
            </w:pPr>
            <w:proofErr w:type="gramStart"/>
            <w:r w:rsidRPr="00850397">
              <w:t>ж</w:t>
            </w:r>
            <w:proofErr w:type="gramEnd"/>
            <w:r w:rsidRPr="00850397">
              <w:t>ұмыс толқын ұзындығы: 1310/1550 нм;</w:t>
            </w:r>
          </w:p>
          <w:p w14:paraId="29C36A95" w14:textId="77777777" w:rsidR="00F75892" w:rsidRPr="00850397" w:rsidRDefault="00F75892" w:rsidP="00F75892">
            <w:pPr>
              <w:numPr>
                <w:ilvl w:val="0"/>
                <w:numId w:val="5"/>
              </w:numPr>
              <w:spacing w:before="100" w:beforeAutospacing="1" w:after="100" w:afterAutospacing="1"/>
            </w:pPr>
            <w:r w:rsidRPr="00850397">
              <w:t xml:space="preserve">кабель желі ұзындығында деректерді қажетті сипаттамаларды жоғалтпай беруді қамтамасыз етуі </w:t>
            </w:r>
            <w:proofErr w:type="gramStart"/>
            <w:r w:rsidRPr="00850397">
              <w:t>тиіс</w:t>
            </w:r>
            <w:proofErr w:type="gramEnd"/>
            <w:r w:rsidRPr="00850397">
              <w:t>.</w:t>
            </w:r>
          </w:p>
          <w:p w14:paraId="48DC8C9A" w14:textId="77777777" w:rsidR="00F75892" w:rsidRPr="00850397" w:rsidRDefault="00F75892" w:rsidP="00AE65CD">
            <w:pPr>
              <w:spacing w:before="100" w:beforeAutospacing="1" w:after="100" w:afterAutospacing="1"/>
              <w:outlineLvl w:val="2"/>
              <w:rPr>
                <w:b/>
                <w:bCs/>
                <w:sz w:val="27"/>
                <w:szCs w:val="27"/>
              </w:rPr>
            </w:pPr>
            <w:r w:rsidRPr="00850397">
              <w:rPr>
                <w:b/>
                <w:bCs/>
                <w:sz w:val="27"/>
                <w:szCs w:val="27"/>
              </w:rPr>
              <w:t>4 талшықты оптикалық кросс-бокс — 2 дана</w:t>
            </w:r>
          </w:p>
          <w:p w14:paraId="500ACBCF" w14:textId="77777777" w:rsidR="00F75892" w:rsidRPr="00850397" w:rsidRDefault="00F75892" w:rsidP="00AE65CD">
            <w:pPr>
              <w:spacing w:before="100" w:beforeAutospacing="1" w:after="100" w:afterAutospacing="1"/>
            </w:pPr>
            <w:r w:rsidRPr="00850397">
              <w:t>Оптикалық талшықтарды оконцевание, қосу және қорғ</w:t>
            </w:r>
            <w:proofErr w:type="gramStart"/>
            <w:r w:rsidRPr="00850397">
              <w:t>ау</w:t>
            </w:r>
            <w:proofErr w:type="gramEnd"/>
            <w:r w:rsidRPr="00850397">
              <w:t>ға арналған оптикалық кросс-бокс.</w:t>
            </w:r>
          </w:p>
          <w:p w14:paraId="49399233" w14:textId="77777777" w:rsidR="00F75892" w:rsidRPr="00850397" w:rsidRDefault="00F75892" w:rsidP="00F75892">
            <w:pPr>
              <w:numPr>
                <w:ilvl w:val="0"/>
                <w:numId w:val="5"/>
              </w:numPr>
              <w:spacing w:before="100" w:beforeAutospacing="1" w:after="100" w:afterAutospacing="1"/>
            </w:pPr>
            <w:r w:rsidRPr="00850397">
              <w:t>қызмет көрсетілетін оптикалық талшықтар саны: кемінде 4;</w:t>
            </w:r>
          </w:p>
          <w:p w14:paraId="40AA8BBD" w14:textId="77777777" w:rsidR="00F75892" w:rsidRPr="00850397" w:rsidRDefault="00F75892" w:rsidP="00F75892">
            <w:pPr>
              <w:numPr>
                <w:ilvl w:val="0"/>
                <w:numId w:val="5"/>
              </w:numPr>
              <w:spacing w:before="100" w:beforeAutospacing="1" w:after="100" w:afterAutospacing="1"/>
            </w:pPr>
            <w:r w:rsidRPr="00850397">
              <w:t xml:space="preserve">дәнекерленген қосылыстарды </w:t>
            </w:r>
            <w:proofErr w:type="gramStart"/>
            <w:r w:rsidRPr="00850397">
              <w:t>орналастыру</w:t>
            </w:r>
            <w:proofErr w:type="gramEnd"/>
            <w:r w:rsidRPr="00850397">
              <w:t>ға және оларды қорғауға арналған орынның болуы;</w:t>
            </w:r>
          </w:p>
          <w:p w14:paraId="69BFAA00" w14:textId="77777777" w:rsidR="00F75892" w:rsidRPr="00850397" w:rsidRDefault="00F75892" w:rsidP="00F75892">
            <w:pPr>
              <w:numPr>
                <w:ilvl w:val="0"/>
                <w:numId w:val="5"/>
              </w:numPr>
              <w:spacing w:before="100" w:beforeAutospacing="1" w:after="100" w:afterAutospacing="1"/>
            </w:pPr>
            <w:r w:rsidRPr="00850397">
              <w:t xml:space="preserve">оптикалық кабельді монтаждау және бекіту </w:t>
            </w:r>
            <w:proofErr w:type="gramStart"/>
            <w:r w:rsidRPr="00850397">
              <w:t>м</w:t>
            </w:r>
            <w:proofErr w:type="gramEnd"/>
            <w:r w:rsidRPr="00850397">
              <w:t>үмкіндігі;</w:t>
            </w:r>
          </w:p>
          <w:p w14:paraId="78E9A1C1" w14:textId="77777777" w:rsidR="00F75892" w:rsidRPr="00850397" w:rsidRDefault="00F75892" w:rsidP="00F75892">
            <w:pPr>
              <w:numPr>
                <w:ilvl w:val="0"/>
                <w:numId w:val="5"/>
              </w:numPr>
              <w:spacing w:before="100" w:beforeAutospacing="1" w:after="100" w:afterAutospacing="1"/>
            </w:pPr>
            <w:r w:rsidRPr="00850397">
              <w:t xml:space="preserve">талшықтар мен қосылыстарды механикалық зақымданудан қорғауды қамтамасыз етуі </w:t>
            </w:r>
            <w:proofErr w:type="gramStart"/>
            <w:r w:rsidRPr="00850397">
              <w:t>тиіс</w:t>
            </w:r>
            <w:proofErr w:type="gramEnd"/>
            <w:r w:rsidRPr="00850397">
              <w:t>.</w:t>
            </w:r>
          </w:p>
          <w:p w14:paraId="35EF6E90" w14:textId="77777777" w:rsidR="00F75892" w:rsidRPr="00850397" w:rsidRDefault="00F75892" w:rsidP="00AE65CD">
            <w:pPr>
              <w:spacing w:before="100" w:beforeAutospacing="1" w:after="100" w:afterAutospacing="1"/>
              <w:outlineLvl w:val="2"/>
              <w:rPr>
                <w:b/>
                <w:bCs/>
                <w:sz w:val="27"/>
                <w:szCs w:val="27"/>
              </w:rPr>
            </w:pPr>
            <w:r w:rsidRPr="00850397">
              <w:rPr>
                <w:b/>
                <w:bCs/>
                <w:sz w:val="27"/>
                <w:szCs w:val="27"/>
              </w:rPr>
              <w:t>Оптикалық патч-корд — 4 дана</w:t>
            </w:r>
          </w:p>
          <w:p w14:paraId="3D71511F" w14:textId="77777777" w:rsidR="00F75892" w:rsidRPr="00850397" w:rsidRDefault="00F75892" w:rsidP="00AE65CD">
            <w:pPr>
              <w:spacing w:before="100" w:beforeAutospacing="1" w:after="100" w:afterAutospacing="1"/>
            </w:pPr>
            <w:r w:rsidRPr="00850397">
              <w:t xml:space="preserve">Жабдықты оптикалық </w:t>
            </w:r>
            <w:proofErr w:type="gramStart"/>
            <w:r w:rsidRPr="00850397">
              <w:t>кросс-бокс</w:t>
            </w:r>
            <w:proofErr w:type="gramEnd"/>
            <w:r w:rsidRPr="00850397">
              <w:t>қа қосуға арналған оптикалық патч-корд.</w:t>
            </w:r>
          </w:p>
          <w:p w14:paraId="3F41DEB0" w14:textId="77777777" w:rsidR="00F75892" w:rsidRPr="00850397" w:rsidRDefault="00F75892" w:rsidP="00F75892">
            <w:pPr>
              <w:numPr>
                <w:ilvl w:val="0"/>
                <w:numId w:val="5"/>
              </w:numPr>
              <w:spacing w:before="100" w:beforeAutospacing="1" w:after="100" w:afterAutospacing="1"/>
            </w:pPr>
            <w:r w:rsidRPr="00850397">
              <w:t>ұзындығы: 1 м;</w:t>
            </w:r>
          </w:p>
          <w:p w14:paraId="5D08EA44" w14:textId="77777777" w:rsidR="00F75892" w:rsidRPr="00850397" w:rsidRDefault="00F75892" w:rsidP="00F75892">
            <w:pPr>
              <w:numPr>
                <w:ilvl w:val="0"/>
                <w:numId w:val="5"/>
              </w:numPr>
              <w:spacing w:before="100" w:beforeAutospacing="1" w:after="100" w:afterAutospacing="1"/>
            </w:pPr>
            <w:r w:rsidRPr="00850397">
              <w:t xml:space="preserve">саны: 4 </w:t>
            </w:r>
            <w:proofErr w:type="gramStart"/>
            <w:r w:rsidRPr="00850397">
              <w:t>дана</w:t>
            </w:r>
            <w:proofErr w:type="gramEnd"/>
            <w:r w:rsidRPr="00850397">
              <w:t>;</w:t>
            </w:r>
          </w:p>
          <w:p w14:paraId="3A1014DC" w14:textId="77777777" w:rsidR="00F75892" w:rsidRPr="00850397" w:rsidRDefault="00F75892" w:rsidP="00F75892">
            <w:pPr>
              <w:numPr>
                <w:ilvl w:val="0"/>
                <w:numId w:val="5"/>
              </w:numPr>
              <w:spacing w:before="100" w:beforeAutospacing="1" w:after="100" w:afterAutospacing="1"/>
            </w:pPr>
            <w:r w:rsidRPr="00850397">
              <w:lastRenderedPageBreak/>
              <w:t>талшық тү</w:t>
            </w:r>
            <w:proofErr w:type="gramStart"/>
            <w:r w:rsidRPr="00850397">
              <w:t>р</w:t>
            </w:r>
            <w:proofErr w:type="gramEnd"/>
            <w:r w:rsidRPr="00850397">
              <w:t>і: бірмодалы (SM);</w:t>
            </w:r>
          </w:p>
          <w:p w14:paraId="15FD13D1" w14:textId="77777777" w:rsidR="00F75892" w:rsidRPr="00850397" w:rsidRDefault="00F75892" w:rsidP="00F75892">
            <w:pPr>
              <w:numPr>
                <w:ilvl w:val="0"/>
                <w:numId w:val="5"/>
              </w:numPr>
              <w:spacing w:before="100" w:beforeAutospacing="1" w:after="100" w:afterAutospacing="1"/>
            </w:pPr>
            <w:r w:rsidRPr="00850397">
              <w:t>талшықтар саны: 2;</w:t>
            </w:r>
          </w:p>
          <w:p w14:paraId="28EDEEE0" w14:textId="77777777" w:rsidR="00F75892" w:rsidRPr="00850397" w:rsidRDefault="00F75892" w:rsidP="00F75892">
            <w:pPr>
              <w:numPr>
                <w:ilvl w:val="0"/>
                <w:numId w:val="5"/>
              </w:numPr>
              <w:spacing w:before="100" w:beforeAutospacing="1" w:after="100" w:afterAutospacing="1"/>
            </w:pPr>
            <w:r w:rsidRPr="00850397">
              <w:t>коннекторлар: SC/SC немесе орнатылған медиаконвертермен және кросс-бокспен үйлесімді өзге де орындау нұ</w:t>
            </w:r>
            <w:proofErr w:type="gramStart"/>
            <w:r w:rsidRPr="00850397">
              <w:t>с</w:t>
            </w:r>
            <w:proofErr w:type="gramEnd"/>
            <w:r w:rsidRPr="00850397">
              <w:t>қасы.</w:t>
            </w:r>
          </w:p>
          <w:p w14:paraId="4AF1D8D2" w14:textId="77777777" w:rsidR="00F75892" w:rsidRDefault="00F75892" w:rsidP="00AE65CD">
            <w:pPr>
              <w:pStyle w:val="isselectedend"/>
              <w:jc w:val="both"/>
            </w:pPr>
            <w:r>
              <w:rPr>
                <w:rStyle w:val="af"/>
              </w:rPr>
              <w:t>Радиокө</w:t>
            </w:r>
            <w:proofErr w:type="gramStart"/>
            <w:r>
              <w:rPr>
                <w:rStyle w:val="af"/>
              </w:rPr>
              <w:t>п</w:t>
            </w:r>
            <w:proofErr w:type="gramEnd"/>
            <w:r>
              <w:rPr>
                <w:rStyle w:val="af"/>
              </w:rPr>
              <w:t>ір жиынтығына бір-бірден екі учаскенің әрқайсысына орнатылатын, өзара үйлесімді 2 сыртқы сымсыз құрылғы кіруі тиіс.</w:t>
            </w:r>
          </w:p>
          <w:p w14:paraId="3B17DB23" w14:textId="77777777" w:rsidR="00F75892" w:rsidRDefault="00F75892" w:rsidP="00F75892">
            <w:pPr>
              <w:numPr>
                <w:ilvl w:val="0"/>
                <w:numId w:val="5"/>
              </w:numPr>
              <w:spacing w:before="100" w:beforeAutospacing="1" w:after="100" w:afterAutospacing="1"/>
              <w:jc w:val="both"/>
            </w:pPr>
            <w:r>
              <w:t>тү</w:t>
            </w:r>
            <w:proofErr w:type="gramStart"/>
            <w:r>
              <w:t>р</w:t>
            </w:r>
            <w:proofErr w:type="gramEnd"/>
            <w:r>
              <w:t>і — сыртқы сымсыз «нүкте-нүкте» (Point-to-Point, PtP) радиокөпірі;</w:t>
            </w:r>
          </w:p>
          <w:p w14:paraId="1D3EA84E" w14:textId="77777777" w:rsidR="00F75892" w:rsidRDefault="00F75892" w:rsidP="00F75892">
            <w:pPr>
              <w:numPr>
                <w:ilvl w:val="0"/>
                <w:numId w:val="5"/>
              </w:numPr>
              <w:spacing w:before="100" w:beforeAutospacing="1" w:after="100" w:afterAutospacing="1"/>
              <w:jc w:val="both"/>
            </w:pPr>
            <w:r>
              <w:t xml:space="preserve">саны — </w:t>
            </w:r>
            <w:r>
              <w:rPr>
                <w:rStyle w:val="af"/>
              </w:rPr>
              <w:t>жиынтықта 2 дана</w:t>
            </w:r>
            <w:r>
              <w:t>;</w:t>
            </w:r>
          </w:p>
          <w:p w14:paraId="07CB82F8" w14:textId="77777777" w:rsidR="00F75892" w:rsidRDefault="00F75892" w:rsidP="00F75892">
            <w:pPr>
              <w:numPr>
                <w:ilvl w:val="0"/>
                <w:numId w:val="5"/>
              </w:numPr>
              <w:spacing w:before="100" w:beforeAutospacing="1" w:after="100" w:afterAutospacing="1"/>
              <w:jc w:val="both"/>
            </w:pPr>
            <w:r>
              <w:t>сымсыз байланыс стандарты — IEEE 802.11ac немесе баламалыдан төмен емес;</w:t>
            </w:r>
          </w:p>
          <w:p w14:paraId="256C1446" w14:textId="77777777" w:rsidR="00F75892" w:rsidRDefault="00F75892" w:rsidP="00F75892">
            <w:pPr>
              <w:numPr>
                <w:ilvl w:val="0"/>
                <w:numId w:val="5"/>
              </w:numPr>
              <w:spacing w:before="100" w:beforeAutospacing="1" w:after="100" w:afterAutospacing="1"/>
              <w:jc w:val="both"/>
            </w:pPr>
            <w:r>
              <w:t>технология — MIMO, кемінде 2×2;</w:t>
            </w:r>
          </w:p>
          <w:p w14:paraId="3E529367" w14:textId="77777777" w:rsidR="00F75892" w:rsidRDefault="00F75892" w:rsidP="00F75892">
            <w:pPr>
              <w:numPr>
                <w:ilvl w:val="0"/>
                <w:numId w:val="5"/>
              </w:numPr>
              <w:spacing w:before="100" w:beforeAutospacing="1" w:after="100" w:afterAutospacing="1"/>
              <w:jc w:val="both"/>
            </w:pPr>
            <w:r>
              <w:t xml:space="preserve">сымсыз берудің максималды жылдамдығы — кемінде </w:t>
            </w:r>
            <w:r>
              <w:rPr>
                <w:rStyle w:val="af"/>
              </w:rPr>
              <w:t>100 Мбит/</w:t>
            </w:r>
            <w:proofErr w:type="gramStart"/>
            <w:r>
              <w:rPr>
                <w:rStyle w:val="af"/>
              </w:rPr>
              <w:t>с</w:t>
            </w:r>
            <w:proofErr w:type="gramEnd"/>
            <w:r>
              <w:t>;</w:t>
            </w:r>
          </w:p>
          <w:p w14:paraId="00EDA552" w14:textId="77777777" w:rsidR="00F75892" w:rsidRDefault="00F75892" w:rsidP="00F75892">
            <w:pPr>
              <w:numPr>
                <w:ilvl w:val="0"/>
                <w:numId w:val="5"/>
              </w:numPr>
              <w:spacing w:before="100" w:beforeAutospacing="1" w:after="100" w:afterAutospacing="1"/>
              <w:jc w:val="both"/>
            </w:pPr>
            <w:r>
              <w:t>радиоканалдың өткізу қабілеті — қосылған IP-бейнекамералардан бейне ағындарын бі</w:t>
            </w:r>
            <w:proofErr w:type="gramStart"/>
            <w:r>
              <w:t>р</w:t>
            </w:r>
            <w:proofErr w:type="gramEnd"/>
            <w:r>
              <w:t xml:space="preserve"> мезгілде беруге жеткілікті;</w:t>
            </w:r>
          </w:p>
          <w:p w14:paraId="37EBF888" w14:textId="77777777" w:rsidR="00F75892" w:rsidRDefault="00F75892" w:rsidP="00F75892">
            <w:pPr>
              <w:numPr>
                <w:ilvl w:val="0"/>
                <w:numId w:val="5"/>
              </w:numPr>
              <w:spacing w:before="100" w:beforeAutospacing="1" w:after="100" w:afterAutospacing="1"/>
              <w:jc w:val="both"/>
            </w:pPr>
            <w:r>
              <w:t xml:space="preserve">Ethernet-порт — кемінде </w:t>
            </w:r>
            <w:r>
              <w:rPr>
                <w:rStyle w:val="af"/>
              </w:rPr>
              <w:t>10/100/1000 Мбит/</w:t>
            </w:r>
            <w:proofErr w:type="gramStart"/>
            <w:r>
              <w:rPr>
                <w:rStyle w:val="af"/>
              </w:rPr>
              <w:t>с</w:t>
            </w:r>
            <w:proofErr w:type="gramEnd"/>
            <w:r>
              <w:t>;</w:t>
            </w:r>
          </w:p>
          <w:p w14:paraId="72AA46A8" w14:textId="77777777" w:rsidR="00F75892" w:rsidRDefault="00F75892" w:rsidP="00F75892">
            <w:pPr>
              <w:numPr>
                <w:ilvl w:val="0"/>
                <w:numId w:val="5"/>
              </w:numPr>
              <w:spacing w:before="100" w:beforeAutospacing="1" w:after="100" w:afterAutospacing="1"/>
              <w:jc w:val="both"/>
            </w:pPr>
            <w:proofErr w:type="gramStart"/>
            <w:r>
              <w:t>ж</w:t>
            </w:r>
            <w:proofErr w:type="gramEnd"/>
            <w:r>
              <w:t>ұмыс режимі — PtP Bridge;</w:t>
            </w:r>
          </w:p>
          <w:p w14:paraId="09658AC1" w14:textId="77777777" w:rsidR="00F75892" w:rsidRDefault="00F75892" w:rsidP="00F75892">
            <w:pPr>
              <w:numPr>
                <w:ilvl w:val="0"/>
                <w:numId w:val="5"/>
              </w:numPr>
              <w:spacing w:before="100" w:beforeAutospacing="1" w:after="100" w:afterAutospacing="1"/>
              <w:jc w:val="both"/>
            </w:pPr>
            <w:r>
              <w:t>бағытталған антенна — кі</w:t>
            </w:r>
            <w:proofErr w:type="gramStart"/>
            <w:r>
              <w:t>р</w:t>
            </w:r>
            <w:proofErr w:type="gramEnd"/>
            <w:r>
              <w:t>іктірілген немесе сыртқы;</w:t>
            </w:r>
          </w:p>
          <w:p w14:paraId="1788BB00" w14:textId="77777777" w:rsidR="00F75892" w:rsidRDefault="00F75892" w:rsidP="00F75892">
            <w:pPr>
              <w:pStyle w:val="af0"/>
              <w:numPr>
                <w:ilvl w:val="0"/>
                <w:numId w:val="5"/>
              </w:numPr>
            </w:pPr>
            <w:proofErr w:type="gramStart"/>
            <w:r>
              <w:t>ба</w:t>
            </w:r>
            <w:proofErr w:type="gramEnd"/>
            <w:r>
              <w:t xml:space="preserve">ғытталған антеннаның күшейту коэффициенті — кемінде </w:t>
            </w:r>
            <w:r>
              <w:rPr>
                <w:rStyle w:val="af"/>
              </w:rPr>
              <w:t>20 дБи</w:t>
            </w:r>
            <w:r>
              <w:t>;</w:t>
            </w:r>
          </w:p>
          <w:p w14:paraId="737A9AE8" w14:textId="77777777" w:rsidR="00F75892" w:rsidRDefault="00F75892" w:rsidP="00F75892">
            <w:pPr>
              <w:numPr>
                <w:ilvl w:val="0"/>
                <w:numId w:val="5"/>
              </w:numPr>
              <w:spacing w:before="100" w:beforeAutospacing="1" w:after="100" w:afterAutospacing="1"/>
              <w:jc w:val="both"/>
            </w:pPr>
            <w:r>
              <w:t>антенна бағытын дә</w:t>
            </w:r>
            <w:proofErr w:type="gramStart"/>
            <w:r>
              <w:t>л</w:t>
            </w:r>
            <w:proofErr w:type="gramEnd"/>
            <w:r>
              <w:t xml:space="preserve"> теңшеу мүмкіндігі;</w:t>
            </w:r>
          </w:p>
          <w:p w14:paraId="4195A10E" w14:textId="77777777" w:rsidR="00F75892" w:rsidRDefault="00F75892" w:rsidP="00F75892">
            <w:pPr>
              <w:numPr>
                <w:ilvl w:val="0"/>
                <w:numId w:val="5"/>
              </w:numPr>
              <w:spacing w:before="100" w:beforeAutospacing="1" w:after="100" w:afterAutospacing="1"/>
              <w:jc w:val="both"/>
            </w:pPr>
            <w:proofErr w:type="gramStart"/>
            <w:r>
              <w:t>ж</w:t>
            </w:r>
            <w:proofErr w:type="gramEnd"/>
            <w:r>
              <w:t>ұмыс арнасын автоматты таңдау/баптау немесе арнаны қолмен таңдау мүмкіндігі;</w:t>
            </w:r>
          </w:p>
          <w:p w14:paraId="245069C8" w14:textId="77777777" w:rsidR="00F75892" w:rsidRDefault="00F75892" w:rsidP="00F75892">
            <w:pPr>
              <w:numPr>
                <w:ilvl w:val="0"/>
                <w:numId w:val="5"/>
              </w:numPr>
              <w:spacing w:before="100" w:beforeAutospacing="1" w:after="100" w:afterAutospacing="1"/>
              <w:jc w:val="both"/>
            </w:pPr>
            <w:r>
              <w:t>корпус — сыртқы орындалуда;</w:t>
            </w:r>
          </w:p>
          <w:p w14:paraId="3BF6F360" w14:textId="77777777" w:rsidR="00F75892" w:rsidRDefault="00F75892" w:rsidP="00F75892">
            <w:pPr>
              <w:numPr>
                <w:ilvl w:val="0"/>
                <w:numId w:val="5"/>
              </w:numPr>
              <w:spacing w:before="100" w:beforeAutospacing="1" w:after="100" w:afterAutospacing="1"/>
              <w:jc w:val="both"/>
            </w:pPr>
            <w:r>
              <w:t xml:space="preserve">корпустың қорғаныс дәрежесі — </w:t>
            </w:r>
            <w:r>
              <w:rPr>
                <w:rStyle w:val="af"/>
              </w:rPr>
              <w:t>кемінде IP65</w:t>
            </w:r>
            <w:r>
              <w:t>;</w:t>
            </w:r>
          </w:p>
          <w:p w14:paraId="0BE37BED" w14:textId="77777777" w:rsidR="00F75892" w:rsidRDefault="00F75892" w:rsidP="00F75892">
            <w:pPr>
              <w:numPr>
                <w:ilvl w:val="0"/>
                <w:numId w:val="5"/>
              </w:numPr>
              <w:spacing w:before="100" w:beforeAutospacing="1" w:after="100" w:afterAutospacing="1"/>
              <w:jc w:val="both"/>
            </w:pPr>
            <w:proofErr w:type="gramStart"/>
            <w:r>
              <w:t>ж</w:t>
            </w:r>
            <w:proofErr w:type="gramEnd"/>
            <w:r>
              <w:t xml:space="preserve">ұмыс температурасы — </w:t>
            </w:r>
            <w:r>
              <w:rPr>
                <w:rStyle w:val="af"/>
              </w:rPr>
              <w:t>-30…+50 °C</w:t>
            </w:r>
            <w:r>
              <w:t xml:space="preserve"> диапазонынан тар емес;</w:t>
            </w:r>
          </w:p>
          <w:p w14:paraId="3115E29A" w14:textId="77777777" w:rsidR="00F75892" w:rsidRDefault="00F75892" w:rsidP="00F75892">
            <w:pPr>
              <w:numPr>
                <w:ilvl w:val="0"/>
                <w:numId w:val="5"/>
              </w:numPr>
              <w:spacing w:before="100" w:beforeAutospacing="1" w:after="100" w:afterAutospacing="1"/>
              <w:jc w:val="both"/>
            </w:pPr>
            <w:r>
              <w:t>қоректенуі — PoE;</w:t>
            </w:r>
          </w:p>
          <w:p w14:paraId="2FA30DEE" w14:textId="77777777" w:rsidR="00F75892" w:rsidRDefault="00F75892" w:rsidP="00F75892">
            <w:pPr>
              <w:numPr>
                <w:ilvl w:val="0"/>
                <w:numId w:val="5"/>
              </w:numPr>
              <w:spacing w:before="100" w:beforeAutospacing="1" w:after="100" w:afterAutospacing="1"/>
              <w:jc w:val="both"/>
            </w:pPr>
            <w:r>
              <w:t>екі құрылғ</w:t>
            </w:r>
            <w:proofErr w:type="gramStart"/>
            <w:r>
              <w:t>ы</w:t>
            </w:r>
            <w:proofErr w:type="gramEnd"/>
            <w:r>
              <w:t>ға арналған PoE-адаптерлер — жиынтықта;</w:t>
            </w:r>
          </w:p>
          <w:p w14:paraId="1D5A3117" w14:textId="77777777" w:rsidR="00F75892" w:rsidRDefault="00F75892" w:rsidP="00F75892">
            <w:pPr>
              <w:numPr>
                <w:ilvl w:val="0"/>
                <w:numId w:val="5"/>
              </w:numPr>
              <w:spacing w:before="100" w:beforeAutospacing="1" w:after="100" w:afterAutospacing="1"/>
              <w:jc w:val="both"/>
            </w:pPr>
            <w:r>
              <w:t xml:space="preserve">тірекке </w:t>
            </w:r>
            <w:proofErr w:type="gramStart"/>
            <w:r>
              <w:t>орнату</w:t>
            </w:r>
            <w:proofErr w:type="gramEnd"/>
            <w:r>
              <w:t>ға арналған бекітпелер жиынтығы — жиынтықта;</w:t>
            </w:r>
          </w:p>
          <w:p w14:paraId="2819F9BA" w14:textId="77777777" w:rsidR="00F75892" w:rsidRDefault="00F75892" w:rsidP="00F75892">
            <w:pPr>
              <w:pStyle w:val="af0"/>
              <w:numPr>
                <w:ilvl w:val="0"/>
                <w:numId w:val="5"/>
              </w:numPr>
            </w:pPr>
            <w:r>
              <w:t>радиоканалды шифрлау — міндетті, WPA2-PSK (AES) немесе одан да қорғалған тетікті пайдалану арқылы; бейнедеректерді шифрланбаған радиоканал арқылы беруге жол берілмейді;</w:t>
            </w:r>
          </w:p>
          <w:p w14:paraId="078E1B28" w14:textId="77777777" w:rsidR="00F75892" w:rsidRDefault="00F75892" w:rsidP="00F75892">
            <w:pPr>
              <w:pStyle w:val="af0"/>
              <w:numPr>
                <w:ilvl w:val="0"/>
                <w:numId w:val="5"/>
              </w:numPr>
            </w:pPr>
            <w:r>
              <w:t>қолданылатын радиоэлектрондық құрал Қазақстан Республикасының аумағында тиі</w:t>
            </w:r>
            <w:proofErr w:type="gramStart"/>
            <w:r>
              <w:t>ст</w:t>
            </w:r>
            <w:proofErr w:type="gramEnd"/>
            <w:r>
              <w:t xml:space="preserve">і радиожиілік диапазонында пайдалануға рұқсат етілген және сәулелену қуатына белгіленген шектеулер сақталуы тиіс; радиожиілік спектрін пайдалану саласындағы </w:t>
            </w:r>
            <w:r>
              <w:lastRenderedPageBreak/>
              <w:t>Қазақстан Республикасы заңнамасының талаптарын сақтауға жауапкершілік Орындаушыға жүктеледі;</w:t>
            </w:r>
          </w:p>
          <w:p w14:paraId="71B4850D" w14:textId="77777777" w:rsidR="00F75892" w:rsidRDefault="00F75892" w:rsidP="00F75892">
            <w:pPr>
              <w:pStyle w:val="af0"/>
              <w:numPr>
                <w:ilvl w:val="0"/>
                <w:numId w:val="5"/>
              </w:numPr>
            </w:pPr>
            <w:r>
              <w:t>байланыс арнасын резервтеу: зерттеу нәтижелері бойынша радиокө</w:t>
            </w:r>
            <w:proofErr w:type="gramStart"/>
            <w:r>
              <w:t>п</w:t>
            </w:r>
            <w:proofErr w:type="gramEnd"/>
            <w:r>
              <w:t>ірдің тұрақты жұмыс істеуіне қол жеткізу мүмкін болмаған жағдайда (тікелей радиокөріну болмауы, радиокедергілердің жол берілмейтін деңгейі), Орындаушы монтаждау жұмыстары басталғанға дейін Тапсырыс берушіні жазбаша түрде хабардар етеді және учаскелер арасындағы байланыс арнасын ұйымдастырудың баламалы техникалық шешімін ұсынады. Учаскелер арасында бейнеағындардың тұрақты берілуі</w:t>
            </w:r>
            <w:proofErr w:type="gramStart"/>
            <w:r>
              <w:t>не қол</w:t>
            </w:r>
            <w:proofErr w:type="gramEnd"/>
            <w:r>
              <w:t xml:space="preserve"> жеткізу жұмыстардың міндетті нәтижесі болып табылады.</w:t>
            </w:r>
          </w:p>
          <w:p w14:paraId="3561346A" w14:textId="77777777" w:rsidR="00F75892" w:rsidRDefault="00F75892" w:rsidP="00AE65CD">
            <w:pPr>
              <w:pStyle w:val="isselectedend"/>
              <w:jc w:val="both"/>
            </w:pPr>
            <w:r>
              <w:t>Радиокө</w:t>
            </w:r>
            <w:proofErr w:type="gramStart"/>
            <w:r>
              <w:t>п</w:t>
            </w:r>
            <w:proofErr w:type="gramEnd"/>
            <w:r>
              <w:t>ір орнату нүктелері арасында тікелей радиокөріну болған жағдайда объектінің екі учаскесі арасында тұрақты байланысты қамтамасыз етуі тиіс. Жабдықты түпкілікті таңдау және орнату алдында Орындаушы орнату нүктелерінің нақты қашықтығын, тікелей көрінудің болуын, ықтимал кедергілерді және радиокедергілер деңгейін анықтауға міндетті. Жабдық бейнебақылау жүйесінің деректерін өткізу қабілеті мен радиосигнал деңгейі бойынша қажетті қорымен тұрақты беруді қамтамасыз етуі тиіс. Радиокө</w:t>
            </w:r>
            <w:proofErr w:type="gramStart"/>
            <w:r>
              <w:t>п</w:t>
            </w:r>
            <w:proofErr w:type="gramEnd"/>
            <w:r>
              <w:t xml:space="preserve">ір пр. Әл-Фараби, 118 мекенжайында аумақта орнатылған камералардан бейне ағындарын пр. Әл-Фараби, 126Б мекенжайында орналасқан/ұйымдастырылған бірыңғай бейнебақылау жүйесіне беру мүмкіндігін қамтамасыз етуі </w:t>
            </w:r>
            <w:proofErr w:type="gramStart"/>
            <w:r>
              <w:t>тиіс</w:t>
            </w:r>
            <w:proofErr w:type="gramEnd"/>
            <w:r>
              <w:t>.</w:t>
            </w:r>
          </w:p>
          <w:p w14:paraId="6D24A78A" w14:textId="77777777" w:rsidR="00F75892" w:rsidRPr="00C037AA" w:rsidRDefault="00F75892" w:rsidP="00AE65CD">
            <w:pPr>
              <w:pStyle w:val="3"/>
              <w:jc w:val="both"/>
              <w:rPr>
                <w:color w:val="auto"/>
              </w:rPr>
            </w:pPr>
            <w:r w:rsidRPr="00C037AA">
              <w:rPr>
                <w:color w:val="auto"/>
              </w:rPr>
              <w:t>Монтаждау жиынтығы.</w:t>
            </w:r>
          </w:p>
          <w:p w14:paraId="323C3B97" w14:textId="77777777" w:rsidR="00F75892" w:rsidRPr="005B75EB" w:rsidRDefault="00F75892" w:rsidP="00AE65CD">
            <w:pPr>
              <w:pStyle w:val="3"/>
              <w:jc w:val="both"/>
              <w:rPr>
                <w:b w:val="0"/>
                <w:color w:val="auto"/>
              </w:rPr>
            </w:pPr>
            <w:r w:rsidRPr="005B75EB">
              <w:rPr>
                <w:b w:val="0"/>
                <w:color w:val="auto"/>
              </w:rPr>
              <w:t>конструкцияларына және металл негіздерге сенімді бекітуге арналған. Жиынтық құрамына қажетті кронштейндер, анкерлер, болттар, гайкалар, шайбалар, өздігінен бұрап тұратын бұрандалар, бекіту элементтері, кабель енгізгіштері, герметизациялау элементтері, таңбалау элементтері, монтаж жұмыстарын орындауға қажетті өзге де шығыс материалдары кіруі тиіс</w:t>
            </w:r>
            <w:proofErr w:type="gramStart"/>
            <w:r w:rsidRPr="005B75EB">
              <w:rPr>
                <w:b w:val="0"/>
                <w:color w:val="auto"/>
              </w:rPr>
              <w:t>.М</w:t>
            </w:r>
            <w:proofErr w:type="gramEnd"/>
            <w:r w:rsidRPr="005B75EB">
              <w:rPr>
                <w:b w:val="0"/>
                <w:color w:val="auto"/>
              </w:rPr>
              <w:t xml:space="preserve">онтаждау жиынтығы жабдықты бейнебақылау жүйесінің құрылыс </w:t>
            </w:r>
          </w:p>
          <w:p w14:paraId="4BC6DD68" w14:textId="77777777" w:rsidR="00F75892" w:rsidRDefault="00F75892" w:rsidP="00AE65CD">
            <w:pPr>
              <w:pStyle w:val="isselectedend"/>
              <w:jc w:val="both"/>
            </w:pPr>
            <w:proofErr w:type="gramStart"/>
            <w:r w:rsidRPr="005B75EB">
              <w:t>Ж</w:t>
            </w:r>
            <w:proofErr w:type="gramEnd"/>
            <w:r w:rsidRPr="005B75EB">
              <w:t>ұмыстар жүйеде көзделген барлық IP-бейнекамераларды монтаждауды</w:t>
            </w:r>
            <w:r>
              <w:t xml:space="preserve">, қосуды, баптауды және тексеруді қарастырады. Орнату орнын белгілеу, кронштейндер мен бекіту элементтерін орнату, кабельді камераға дейін төсеу, PoE қосу, желілік параметрлерді тағайындау, бейне ағынын баптау, ажыратымдылықты баптау, кадр </w:t>
            </w:r>
            <w:proofErr w:type="gramStart"/>
            <w:r>
              <w:t>жиіл</w:t>
            </w:r>
            <w:proofErr w:type="gramEnd"/>
            <w:r>
              <w:t xml:space="preserve">ігін баптау, күн/түн режимін баптау, </w:t>
            </w:r>
            <w:r>
              <w:lastRenderedPageBreak/>
              <w:t>WDR баптау, BLC/HLC баптау, шуды басуды баптау, қозғалысты анықтауды баптау, кө</w:t>
            </w:r>
            <w:proofErr w:type="gramStart"/>
            <w:r>
              <w:t>ру б</w:t>
            </w:r>
            <w:proofErr w:type="gramEnd"/>
            <w:r>
              <w:t xml:space="preserve">ұрышын реттеу, фокустау, кескінді тексеру, бейнетіркегішке жазбаны тексеру. Шкафтарды орнату, жабдықтарды орналастыру, электрмен жабдықтауды, желдетуді және кабель енгізгіштерін ұйымдастыру бойынша жұмыстар. </w:t>
            </w:r>
            <w:proofErr w:type="gramStart"/>
            <w:r>
              <w:t>Камералар</w:t>
            </w:r>
            <w:proofErr w:type="gramEnd"/>
            <w:r>
              <w:t>ға арналған металл тіректерді монтаждау. Орнату орнын дайындау, кронштейнді, камераны орнату. Оптикалық кабельді төсеу: трассаны дайындау, өзі</w:t>
            </w:r>
            <w:proofErr w:type="gramStart"/>
            <w:r>
              <w:t>н-</w:t>
            </w:r>
            <w:proofErr w:type="gramEnd"/>
            <w:r>
              <w:t>өзі ұстайтын оптикалық кабельді төсеу, рұқсат етілген тарту күшін сақтау; шкафтарға енгізуді ұйымдастыру, ұштау, дәнекерлеу/коммутациялау, талшықтарды таңбалау, оптикалық параметрлерді өлшеу. Сыртқы UTP-кабелін төсеу. көзделген қорғаныш құ</w:t>
            </w:r>
            <w:proofErr w:type="gramStart"/>
            <w:r>
              <w:t>бырлар</w:t>
            </w:r>
            <w:proofErr w:type="gramEnd"/>
            <w:r>
              <w:t>ға/гофраға төсеу; ішкі UTP-кабелін кабель-арнаға/гофраға төсеу; келісілген трассалар бойынша төсеу; кабель желілерін ұштау, таңбалау, коммутациялау және тестілеу.</w:t>
            </w:r>
          </w:p>
          <w:p w14:paraId="2728B88C" w14:textId="77777777" w:rsidR="00F75892" w:rsidRDefault="00F75892" w:rsidP="00AE65CD">
            <w:pPr>
              <w:pStyle w:val="1"/>
              <w:numPr>
                <w:ilvl w:val="0"/>
                <w:numId w:val="0"/>
              </w:numPr>
              <w:ind w:left="10"/>
              <w:jc w:val="both"/>
            </w:pPr>
            <w:r>
              <w:t>Атқарушылық құжаттама.</w:t>
            </w:r>
          </w:p>
          <w:p w14:paraId="603C9D90" w14:textId="77777777" w:rsidR="00F75892" w:rsidRDefault="00F75892" w:rsidP="00AE65CD">
            <w:pPr>
              <w:pStyle w:val="isselectedend"/>
              <w:jc w:val="both"/>
            </w:pPr>
            <w:proofErr w:type="gramStart"/>
            <w:r>
              <w:t>Ж</w:t>
            </w:r>
            <w:proofErr w:type="gramEnd"/>
            <w:r>
              <w:t>ұмыстар аяқталғаннан кейін Орындаушы Тапсырыс берушіге:</w:t>
            </w:r>
          </w:p>
          <w:p w14:paraId="10757AD4" w14:textId="77777777" w:rsidR="00F75892" w:rsidRDefault="00F75892" w:rsidP="00F75892">
            <w:pPr>
              <w:numPr>
                <w:ilvl w:val="0"/>
                <w:numId w:val="5"/>
              </w:numPr>
              <w:spacing w:before="100" w:beforeAutospacing="1" w:after="100" w:afterAutospacing="1"/>
              <w:jc w:val="both"/>
            </w:pPr>
            <w:r>
              <w:t>бейнебақылау жүйесінің атқарушылық сызбасын;</w:t>
            </w:r>
          </w:p>
          <w:p w14:paraId="05F5BE82" w14:textId="77777777" w:rsidR="00F75892" w:rsidRDefault="00F75892" w:rsidP="00F75892">
            <w:pPr>
              <w:numPr>
                <w:ilvl w:val="0"/>
                <w:numId w:val="5"/>
              </w:numPr>
              <w:spacing w:before="100" w:beforeAutospacing="1" w:after="100" w:afterAutospacing="1"/>
              <w:jc w:val="both"/>
            </w:pPr>
            <w:r>
              <w:t>барлық камералардың, кабель трассаларының, коммутацияның, оптикалық қосылыстардың орналасу сызбасын;</w:t>
            </w:r>
          </w:p>
          <w:p w14:paraId="3F9A2A23" w14:textId="77777777" w:rsidR="00F75892" w:rsidRDefault="00F75892" w:rsidP="00F75892">
            <w:pPr>
              <w:numPr>
                <w:ilvl w:val="0"/>
                <w:numId w:val="5"/>
              </w:numPr>
              <w:spacing w:before="100" w:beforeAutospacing="1" w:after="100" w:afterAutospacing="1"/>
              <w:jc w:val="both"/>
            </w:pPr>
            <w:r>
              <w:t>орнатылған жабдықтардың тізбесін, IP-адрестер кестесін, камераларды таңбалау кестесін, кабель желілерін таңбалау кестесін, порттарды коммутациялау кестесін;</w:t>
            </w:r>
          </w:p>
          <w:p w14:paraId="184F614D" w14:textId="77777777" w:rsidR="00F75892" w:rsidRDefault="00F75892" w:rsidP="00F75892">
            <w:pPr>
              <w:pStyle w:val="af0"/>
              <w:numPr>
                <w:ilvl w:val="0"/>
                <w:numId w:val="5"/>
              </w:numPr>
            </w:pPr>
            <w:r>
              <w:t>пайдалану жөніндегі нұсқаулықтар орыс жә</w:t>
            </w:r>
            <w:proofErr w:type="gramStart"/>
            <w:r>
              <w:t>не қаза</w:t>
            </w:r>
            <w:proofErr w:type="gramEnd"/>
            <w:r>
              <w:t>қ тілдерінде;</w:t>
            </w:r>
          </w:p>
          <w:p w14:paraId="38547F9F" w14:textId="77777777" w:rsidR="00F75892" w:rsidRDefault="00F75892" w:rsidP="00F75892">
            <w:pPr>
              <w:numPr>
                <w:ilvl w:val="0"/>
                <w:numId w:val="5"/>
              </w:numPr>
              <w:spacing w:before="100" w:beforeAutospacing="1" w:after="100" w:afterAutospacing="1"/>
              <w:jc w:val="both"/>
            </w:pPr>
            <w:r>
              <w:t>кепілдік құжаттарын тапсырады.</w:t>
            </w:r>
          </w:p>
          <w:p w14:paraId="1CB0B687" w14:textId="77777777" w:rsidR="00F75892" w:rsidRDefault="00F75892" w:rsidP="00AE65CD">
            <w:pPr>
              <w:pStyle w:val="isselectedend"/>
              <w:jc w:val="both"/>
            </w:pPr>
            <w:r>
              <w:t>Жұмыстарды орындау шеңберінде әртүрлі мекенжайларда орналасқан, аумақтық жағынан бө</w:t>
            </w:r>
            <w:proofErr w:type="gramStart"/>
            <w:r>
              <w:t>л</w:t>
            </w:r>
            <w:proofErr w:type="gramEnd"/>
            <w:r>
              <w:t>інген екі учаскеде бейнебақылау жүйесінің жабдықтарын монтаждау, қосу, баптау және іске қосу-баптау жұмыстары көзделеді, олар осы сатып алудың бірыңғай көлеміне кіреді.</w:t>
            </w:r>
          </w:p>
          <w:p w14:paraId="4257229F" w14:textId="77777777" w:rsidR="00F75892" w:rsidRDefault="00F75892" w:rsidP="00AE65CD">
            <w:pPr>
              <w:pStyle w:val="isselectedend"/>
              <w:jc w:val="both"/>
            </w:pPr>
            <w:r>
              <w:t xml:space="preserve">Орындаушының мамандары «Қазтелерадио» АҚ филиалы қоймасының аумағында мына мекенжай бойынша жабдықтарды монтаждау және іске қосу-баптау жұмыстарын орындауы </w:t>
            </w:r>
            <w:proofErr w:type="gramStart"/>
            <w:r>
              <w:t>тиіс</w:t>
            </w:r>
            <w:proofErr w:type="gramEnd"/>
            <w:r>
              <w:t xml:space="preserve">: Алматы қ., Бостандық ауданы, Әл-Фараби даңғылы, 126Б және </w:t>
            </w:r>
            <w:r>
              <w:rPr>
                <w:rStyle w:val="af"/>
              </w:rPr>
              <w:t>Әл-Фараби даңғылы, 118.</w:t>
            </w:r>
          </w:p>
          <w:p w14:paraId="23D815D7" w14:textId="77777777" w:rsidR="00F75892" w:rsidRDefault="00F75892" w:rsidP="00AE65CD">
            <w:pPr>
              <w:pStyle w:val="isselectedend"/>
              <w:jc w:val="both"/>
            </w:pPr>
            <w:r>
              <w:rPr>
                <w:rStyle w:val="af"/>
              </w:rPr>
              <w:lastRenderedPageBreak/>
              <w:t>«Қазтелерадио» АҚ филиалы қоймасының Әл-Фараби даңғылы, 126Б мекенжайындағы аумағы — 12 бейнекамера.</w:t>
            </w:r>
            <w:r>
              <w:t xml:space="preserve"> Бейнекамералар қойма аумағын, кірме жолдарды, кіреберістерді/шығаберістерді, тиеу және түсіру аймақтарын, сондай-ақ визуалды бақылауды қажет ететін өзге де учаскелерді тә</w:t>
            </w:r>
            <w:proofErr w:type="gramStart"/>
            <w:r>
              <w:t>ул</w:t>
            </w:r>
            <w:proofErr w:type="gramEnd"/>
            <w:r>
              <w:t>ік бойы бейнебақылауды қамтамасыз етуге арналған.</w:t>
            </w:r>
          </w:p>
          <w:p w14:paraId="33CA980C" w14:textId="77777777" w:rsidR="00F75892" w:rsidRDefault="00F75892" w:rsidP="00AE65CD">
            <w:pPr>
              <w:pStyle w:val="isselectedend"/>
              <w:jc w:val="both"/>
            </w:pPr>
            <w:r>
              <w:rPr>
                <w:rStyle w:val="af"/>
              </w:rPr>
              <w:t>Әл-Фараби даңғылы, 118 мекенжайында орналасқан учаскенің аумағы — 4 бейнекамера.</w:t>
            </w:r>
            <w:r>
              <w:t xml:space="preserve"> Бейнекамералар көрсетілген учаске аумағын, оның ішінде бақылауды қажет ететін кіребері</w:t>
            </w:r>
            <w:proofErr w:type="gramStart"/>
            <w:r>
              <w:t>ст</w:t>
            </w:r>
            <w:proofErr w:type="gramEnd"/>
            <w:r>
              <w:t>і/шығаберісті, кірме жолдарды тәулік бойы бейнебақылауды қамтамасыз етуге арналған.</w:t>
            </w:r>
          </w:p>
          <w:p w14:paraId="7E37CE03" w14:textId="77777777" w:rsidR="00F75892" w:rsidRDefault="00F75892" w:rsidP="00AE65CD">
            <w:pPr>
              <w:pStyle w:val="isselectedend"/>
              <w:jc w:val="both"/>
            </w:pPr>
            <w:r>
              <w:t>Көрсетілген аумақтар әртүрлі мекенжайларда орналасқан және автомобиль жолымен бө</w:t>
            </w:r>
            <w:proofErr w:type="gramStart"/>
            <w:r>
              <w:t>л</w:t>
            </w:r>
            <w:proofErr w:type="gramEnd"/>
            <w:r>
              <w:t xml:space="preserve">інген. Бұл ретте екі учаскедегі жабдықтарды монтаждау және іске қосу-баптау жұмыстары осы техникалық ерекшелікте көзделген </w:t>
            </w:r>
            <w:r>
              <w:rPr>
                <w:rStyle w:val="af"/>
              </w:rPr>
              <w:t xml:space="preserve">бейнебақылау жүйесін құру және </w:t>
            </w:r>
            <w:proofErr w:type="gramStart"/>
            <w:r>
              <w:rPr>
                <w:rStyle w:val="af"/>
              </w:rPr>
              <w:t>пайдалану</w:t>
            </w:r>
            <w:proofErr w:type="gramEnd"/>
            <w:r>
              <w:rPr>
                <w:rStyle w:val="af"/>
              </w:rPr>
              <w:t>ға енгізу жөніндегі бірыңғай жұмыстар кешені</w:t>
            </w:r>
            <w:r>
              <w:t xml:space="preserve"> шеңберінде орындалады.</w:t>
            </w:r>
          </w:p>
          <w:p w14:paraId="3DE73822" w14:textId="77777777" w:rsidR="00F75892" w:rsidRDefault="00F75892" w:rsidP="00AE65CD">
            <w:pPr>
              <w:pStyle w:val="isselectedend"/>
              <w:jc w:val="both"/>
            </w:pPr>
            <w:r>
              <w:t xml:space="preserve">Көрсетілген екі учаскеде барлығы </w:t>
            </w:r>
            <w:r>
              <w:rPr>
                <w:rStyle w:val="af"/>
              </w:rPr>
              <w:t>16 бейнекамера</w:t>
            </w:r>
            <w:r>
              <w:t xml:space="preserve"> орнату көзделеді.</w:t>
            </w:r>
          </w:p>
          <w:p w14:paraId="6A6151AE" w14:textId="77777777" w:rsidR="00F75892" w:rsidRDefault="00F75892" w:rsidP="00AE65CD">
            <w:pPr>
              <w:pStyle w:val="isselectedend"/>
              <w:jc w:val="both"/>
            </w:pPr>
            <w:r>
              <w:t>Бейнекамераларды орнатудың нақты орындары, орнату биіктігі, көру бағыттары мен бұрыштары Орындаушы тиі</w:t>
            </w:r>
            <w:proofErr w:type="gramStart"/>
            <w:r>
              <w:t>ст</w:t>
            </w:r>
            <w:proofErr w:type="gramEnd"/>
            <w:r>
              <w:t xml:space="preserve">і аумақтарды тексеру нәтижелері бойынша айқындайды және түпкілікті монтаждау орындалғанға дейін Тапсырыс берушімен келісіледі. Орнату орындарын нақтылау осы техникалық ерекшелікпен белгіленген бейнекамералар санын азайтуға әкелмеуі </w:t>
            </w:r>
            <w:proofErr w:type="gramStart"/>
            <w:r>
              <w:t>тиіс</w:t>
            </w:r>
            <w:proofErr w:type="gramEnd"/>
            <w:r>
              <w:t>.</w:t>
            </w:r>
          </w:p>
          <w:p w14:paraId="32877E8B" w14:textId="77777777" w:rsidR="00F75892" w:rsidRDefault="00F75892" w:rsidP="00AE65CD">
            <w:pPr>
              <w:pStyle w:val="isselectedend"/>
              <w:jc w:val="both"/>
            </w:pPr>
            <w:r>
              <w:t xml:space="preserve">Қақпаларды, </w:t>
            </w:r>
            <w:proofErr w:type="gramStart"/>
            <w:r>
              <w:t>к</w:t>
            </w:r>
            <w:proofErr w:type="gramEnd"/>
            <w:r>
              <w:t>і</w:t>
            </w:r>
            <w:proofErr w:type="gramStart"/>
            <w:r>
              <w:t>ребер</w:t>
            </w:r>
            <w:proofErr w:type="gramEnd"/>
            <w:r>
              <w:t>істер мен шығаберістерді үздіксіз визуалды бақылау, кірме жолдарды бақылау. Қоймаларды, гараждарды және автотұрақ аймақтарын бақылау. Кі</w:t>
            </w:r>
            <w:proofErr w:type="gramStart"/>
            <w:r>
              <w:t>р</w:t>
            </w:r>
            <w:proofErr w:type="gramEnd"/>
            <w:r>
              <w:t>іктірілген ИҚ/гибридті жарықтандыруды қолдануды ескере отырып, тәуліктің қараңғы уақытында жеткілікті жарықтандыруды және кескін сапасын қамтамасыз ету.</w:t>
            </w:r>
          </w:p>
          <w:p w14:paraId="130E576A" w14:textId="77777777" w:rsidR="00F75892" w:rsidRDefault="00F75892" w:rsidP="00AE65CD">
            <w:pPr>
              <w:pStyle w:val="isselectedend"/>
              <w:jc w:val="both"/>
            </w:pPr>
            <w:proofErr w:type="gramStart"/>
            <w:r>
              <w:rPr>
                <w:rStyle w:val="af"/>
              </w:rPr>
              <w:t>К</w:t>
            </w:r>
            <w:proofErr w:type="gramEnd"/>
            <w:r>
              <w:rPr>
                <w:rStyle w:val="af"/>
              </w:rPr>
              <w:t>үзет жұмыс орындарын монтаждау және қосу. Саны: 1 жұмыс орны.</w:t>
            </w:r>
          </w:p>
          <w:p w14:paraId="283C4AD6" w14:textId="77777777" w:rsidR="00F75892" w:rsidRDefault="00F75892" w:rsidP="00AE65CD">
            <w:pPr>
              <w:pStyle w:val="isselectedend"/>
              <w:spacing w:after="0" w:afterAutospacing="0"/>
              <w:jc w:val="both"/>
            </w:pPr>
            <w:r>
              <w:t>Күзет жұмыс орындары объектінің жағдайын тұрақты визуалды бақ</w:t>
            </w:r>
            <w:proofErr w:type="gramStart"/>
            <w:r>
              <w:t>ылау</w:t>
            </w:r>
            <w:proofErr w:type="gramEnd"/>
            <w:r>
              <w:t xml:space="preserve">ға және бейнеархивті қарауға арналған. Бейнебақылау жүйесінің жергілікті желісіне қосу, бейнетіркегіштерге қосу бойынша жұмыстар. Бағдарламалық қамтамасыз етуді баптау. Барлық қосылған камераларды </w:t>
            </w:r>
            <w:r>
              <w:lastRenderedPageBreak/>
              <w:t xml:space="preserve">көрсету, көптерезелі қарау мүмкіндігі. </w:t>
            </w:r>
            <w:proofErr w:type="gramStart"/>
            <w:r>
              <w:t>на</w:t>
            </w:r>
            <w:proofErr w:type="gramEnd"/>
            <w:r>
              <w:t>қ</w:t>
            </w:r>
            <w:proofErr w:type="gramStart"/>
            <w:r>
              <w:t>ты</w:t>
            </w:r>
            <w:proofErr w:type="gramEnd"/>
            <w:r>
              <w:t xml:space="preserve"> уақыт режимінде, архивті қарау, бейнежазбаларды іздеу, қол жеткізу құқықтарын баптау.</w:t>
            </w:r>
          </w:p>
          <w:p w14:paraId="2C0FB89A" w14:textId="77777777" w:rsidR="00F75892" w:rsidRDefault="00F75892" w:rsidP="00AE65CD">
            <w:pPr>
              <w:pStyle w:val="isselectedend"/>
              <w:spacing w:before="0" w:beforeAutospacing="0"/>
            </w:pPr>
            <w:r>
              <w:rPr>
                <w:rStyle w:val="af"/>
              </w:rPr>
              <w:t>Күзет жұмыс орындарының құрамы:</w:t>
            </w:r>
            <w:r>
              <w:t xml:space="preserve"> техникалық құралдар мен мониторларды Тапсырыс беруші ұсынады; Орындаушы жүйенің жергілікті желісіне қосуды, клиенттік бағдарламалық қамтамасыз етуді орнатуды және баптауды, қол жеткізу құқықтарын баптауды және персоналға нұ</w:t>
            </w:r>
            <w:proofErr w:type="gramStart"/>
            <w:r>
              <w:t>сқама</w:t>
            </w:r>
            <w:proofErr w:type="gramEnd"/>
            <w:r>
              <w:t xml:space="preserve"> жүргізуді жүзеге асырады. Тапсырыс беруші ұсынатын техникалық құралдардың техникалық сипаттамалары шарт жасалғаннан кейін </w:t>
            </w:r>
            <w:proofErr w:type="gramStart"/>
            <w:r>
              <w:t>Орындаушы</w:t>
            </w:r>
            <w:proofErr w:type="gramEnd"/>
            <w:r>
              <w:t>ға хабарланады.</w:t>
            </w:r>
          </w:p>
          <w:p w14:paraId="7229C302" w14:textId="77777777" w:rsidR="00F75892" w:rsidRDefault="00F75892" w:rsidP="00AE65CD">
            <w:pPr>
              <w:pStyle w:val="1"/>
              <w:numPr>
                <w:ilvl w:val="0"/>
                <w:numId w:val="0"/>
              </w:numPr>
              <w:ind w:left="10"/>
              <w:jc w:val="both"/>
            </w:pPr>
            <w:r>
              <w:t>Жалпы талаптар</w:t>
            </w:r>
          </w:p>
          <w:p w14:paraId="472B267A" w14:textId="77777777" w:rsidR="00F75892" w:rsidRDefault="00F75892" w:rsidP="00AE65CD">
            <w:pPr>
              <w:pStyle w:val="isselectedend"/>
              <w:jc w:val="both"/>
            </w:pPr>
            <w:r>
              <w:t>Жұмыстарды орындау нәтижесінде объектіні тә</w:t>
            </w:r>
            <w:proofErr w:type="gramStart"/>
            <w:r>
              <w:t>ул</w:t>
            </w:r>
            <w:proofErr w:type="gramEnd"/>
            <w:r>
              <w:t>ік бойы бейнебақылауды, бейнеархивті кемінде 30 тәулік жазуды және сақтауды, кескінді нақты уақытта және архивтен қарауды, сондай-ақ жүйені орталықтандырылған басқаруды қамтамасыз ететін толық жұмысқа қабілетті IP-бейнебақылау жүйесі құрылуы тиіс.</w:t>
            </w:r>
          </w:p>
          <w:p w14:paraId="5D6FEECF" w14:textId="77777777" w:rsidR="00F75892" w:rsidRDefault="00F75892" w:rsidP="00AE65CD">
            <w:pPr>
              <w:pStyle w:val="1"/>
              <w:numPr>
                <w:ilvl w:val="0"/>
                <w:numId w:val="0"/>
              </w:numPr>
              <w:ind w:left="10"/>
              <w:jc w:val="both"/>
            </w:pPr>
            <w:r>
              <w:t>Монтаждау және іске қосу-баптау жұмыстары</w:t>
            </w:r>
          </w:p>
          <w:p w14:paraId="2A2968E5" w14:textId="77777777" w:rsidR="00F75892" w:rsidRPr="00C037AA" w:rsidRDefault="00F75892" w:rsidP="00AE65CD">
            <w:pPr>
              <w:pStyle w:val="3"/>
              <w:jc w:val="both"/>
              <w:rPr>
                <w:color w:val="auto"/>
              </w:rPr>
            </w:pPr>
            <w:r w:rsidRPr="00C037AA">
              <w:rPr>
                <w:color w:val="auto"/>
              </w:rPr>
              <w:t>Қажет болған жағдайда топырақты әзірлеу және траншея орнату.</w:t>
            </w:r>
          </w:p>
          <w:p w14:paraId="11A9F009" w14:textId="77777777" w:rsidR="00F75892" w:rsidRDefault="00F75892" w:rsidP="00AE65CD">
            <w:pPr>
              <w:pStyle w:val="isselectedend"/>
              <w:jc w:val="both"/>
            </w:pPr>
            <w:r>
              <w:t>Жұмыстар қорғаныш ПНД құбырын және кабель желілерін төсеуге арналған трассаны дайындауға арналған</w:t>
            </w:r>
            <w:proofErr w:type="gramStart"/>
            <w:r>
              <w:t>.</w:t>
            </w:r>
            <w:proofErr w:type="gramEnd"/>
            <w:r>
              <w:t xml:space="preserve"> </w:t>
            </w:r>
            <w:proofErr w:type="gramStart"/>
            <w:r>
              <w:t>т</w:t>
            </w:r>
            <w:proofErr w:type="gramEnd"/>
            <w:r>
              <w:t>рассаны белгілеу; қажетті тереңдіктегі траншеяны орнату, жұмыстарды қауіпсіз орындауды қамтамасыз ету; аумақтың бұзылған жабындысын қалпына келтіру.</w:t>
            </w:r>
          </w:p>
          <w:p w14:paraId="3F6A50C0" w14:textId="77777777" w:rsidR="00F75892" w:rsidRPr="005B75EB" w:rsidRDefault="00F75892" w:rsidP="00AE65CD">
            <w:pPr>
              <w:pStyle w:val="3"/>
              <w:jc w:val="both"/>
              <w:rPr>
                <w:b w:val="0"/>
                <w:color w:val="auto"/>
              </w:rPr>
            </w:pPr>
            <w:r w:rsidRPr="005B75EB">
              <w:rPr>
                <w:b w:val="0"/>
                <w:color w:val="auto"/>
              </w:rPr>
              <w:t xml:space="preserve">Дайындалған трасса бойынша ПНД құбырын төсеу; </w:t>
            </w:r>
            <w:proofErr w:type="gramStart"/>
            <w:r w:rsidRPr="005B75EB">
              <w:rPr>
                <w:b w:val="0"/>
                <w:color w:val="auto"/>
              </w:rPr>
              <w:t>шкафтар</w:t>
            </w:r>
            <w:proofErr w:type="gramEnd"/>
            <w:r w:rsidRPr="005B75EB">
              <w:rPr>
                <w:b w:val="0"/>
                <w:color w:val="auto"/>
              </w:rPr>
              <w:t>ға енгізгіштерді орнату, қажет болған жағдайда енгізгіштерді герметизациялау, кабельді кейіннен тарту/ауыстыру мүмкіндігін қамтамасыз ету.</w:t>
            </w:r>
          </w:p>
          <w:p w14:paraId="6CA8BA87" w14:textId="77777777" w:rsidR="00F75892" w:rsidRDefault="00F75892" w:rsidP="00AE65CD">
            <w:pPr>
              <w:pStyle w:val="isselectedend"/>
              <w:jc w:val="both"/>
            </w:pPr>
            <w:r>
              <w:t>Жұмыстар күзет жарықтандыру жүйесінің кү</w:t>
            </w:r>
            <w:proofErr w:type="gramStart"/>
            <w:r>
              <w:t>шт</w:t>
            </w:r>
            <w:proofErr w:type="gramEnd"/>
            <w:r>
              <w:t>ік кабелін және деректерді беру кабелін төсеуді қарастырады.</w:t>
            </w:r>
          </w:p>
          <w:p w14:paraId="2008B2A6" w14:textId="77777777" w:rsidR="00F75892" w:rsidRDefault="00F75892" w:rsidP="00AE65CD">
            <w:pPr>
              <w:pStyle w:val="isselectedend"/>
              <w:jc w:val="both"/>
            </w:pPr>
            <w:r>
              <w:t>Жұмыстар күзет жарықтандыру жүйесінің кү</w:t>
            </w:r>
            <w:proofErr w:type="gramStart"/>
            <w:r>
              <w:t>шт</w:t>
            </w:r>
            <w:proofErr w:type="gramEnd"/>
            <w:r>
              <w:t xml:space="preserve">ік және әлсіз токты кабель желілерін коммутациялауды қарастырады. кабельді дайындау, ұштықтарды орнату, автоматты </w:t>
            </w:r>
            <w:r>
              <w:lastRenderedPageBreak/>
              <w:t>ажыратқыштарға қосу, LAN-релеге қосу, жарықтандырғыштарға қосу; таңбалау.</w:t>
            </w:r>
          </w:p>
          <w:p w14:paraId="08BA4979" w14:textId="77777777" w:rsidR="00F75892" w:rsidRDefault="00F75892" w:rsidP="00AE65CD">
            <w:pPr>
              <w:pStyle w:val="isselectedend"/>
              <w:jc w:val="both"/>
            </w:pPr>
            <w:r>
              <w:rPr>
                <w:rStyle w:val="af"/>
              </w:rPr>
              <w:t>Лицензия (1-тип) – 1 дана</w:t>
            </w:r>
          </w:p>
          <w:p w14:paraId="6DA15F27" w14:textId="77777777" w:rsidR="00F75892" w:rsidRDefault="00F75892" w:rsidP="00AE65CD">
            <w:pPr>
              <w:pStyle w:val="af0"/>
            </w:pPr>
            <w:proofErr w:type="gramStart"/>
            <w:r>
              <w:t>Бейнебақылау жүйесінің бағдарламалық қамтамасыз етуі жеткізілетін бейнетіркегіштер мен бейнекамераларды орталықтандырылған басқаруды қамтамасыз етуі, ONVIF хаттамасын (S және/немесе G, T профильдері) қолдауы және кемінде екі түрлі өндірушінің жабдықтарымен жұмыс істеуі, оқиғалар мен мұрағат бойынша есептер қалыптастыруды</w:t>
            </w:r>
            <w:proofErr w:type="gramEnd"/>
            <w:r>
              <w:t xml:space="preserve"> қамтамасыз етуі тиіс. Бетті автоматты түрде биометриялық тану функциялары осы сатып алу шеңберінде көзделмейді. </w:t>
            </w:r>
            <w:r>
              <w:tab/>
            </w:r>
            <w:r w:rsidRPr="00A77C11">
              <w:t>Бағдарламалық қамтамасыз ету ыңғайлы ә</w:t>
            </w:r>
            <w:proofErr w:type="gramStart"/>
            <w:r w:rsidRPr="00A77C11">
              <w:t>р</w:t>
            </w:r>
            <w:proofErr w:type="gramEnd"/>
            <w:r w:rsidRPr="00A77C11">
              <w:t xml:space="preserve">і түсінікті интерфейске ие және барлық жазылған тарих негізінде егжей-тегжейлі графиктер құруға және есептер қалыптастыруға мүмкіндік береді. Мобильді қосымша деректер базасын ыңғайлы баптауды және жедел жұмыс істеуді қамтамасыз етеді. Кешеннің базалық нұсқасымен интеграциялану мүмкіндігі болуы </w:t>
            </w:r>
            <w:proofErr w:type="gramStart"/>
            <w:r w:rsidRPr="00A77C11">
              <w:t>тиіс</w:t>
            </w:r>
            <w:proofErr w:type="gramEnd"/>
            <w:r w:rsidRPr="00A77C11">
              <w:t>.</w:t>
            </w:r>
            <w:r>
              <w:t xml:space="preserve"> </w:t>
            </w:r>
            <w:r>
              <w:tab/>
            </w:r>
            <w:r w:rsidRPr="00A77C11">
              <w:t>Лицензия мерзімсіз (perpetual license) болуы және пайдалану мерзіміне ешқандай шектеу қойылмауы тиіс.</w:t>
            </w:r>
            <w:r>
              <w:t xml:space="preserve"> </w:t>
            </w:r>
            <w:r>
              <w:tab/>
            </w:r>
            <w:r w:rsidRPr="00A77C11">
              <w:t>Лицензияны жыл сайын ұзарту қажеттілігінсіз орнату және пайдалану мүмкіндігі болуы тиіс.</w:t>
            </w:r>
            <w:r>
              <w:t xml:space="preserve"> Лицензиялар Тапсырыс берушінің — «Қазтелерадио» А</w:t>
            </w:r>
            <w:proofErr w:type="gramStart"/>
            <w:r>
              <w:t>Қ-</w:t>
            </w:r>
            <w:proofErr w:type="gramEnd"/>
            <w:r>
              <w:t>ның атына рәсімделеді және Тапсырыс берушіге пайдалану мерзіміне шектеусіз, оның ішінде жабдықты ауыстыру немесе жөндеу кезінде бағдарламалық қамтамасыз етуді қайта орнату құқығымен беріледі. Лицензиялардың берілуі Тапсырыс берушінің атына рәсімделген лицензиялық сертификатпен (немесе өндірушінің өзге де құжатымен) расталады.</w:t>
            </w:r>
          </w:p>
          <w:p w14:paraId="62CC3DD9" w14:textId="77777777" w:rsidR="00F75892" w:rsidRDefault="00F75892" w:rsidP="00AE65CD">
            <w:pPr>
              <w:pStyle w:val="isselectedend"/>
              <w:jc w:val="both"/>
            </w:pPr>
          </w:p>
          <w:p w14:paraId="506D9036" w14:textId="77777777" w:rsidR="00F75892" w:rsidRDefault="00F75892" w:rsidP="00AE65CD">
            <w:pPr>
              <w:pStyle w:val="af0"/>
            </w:pPr>
            <w:r>
              <w:tab/>
              <w:t xml:space="preserve">Жабдықтардың саны, негізгі материалдардың көлемдері, жұмыстардың түрлері және осы техникалық ерекшелікпен Тапсырыс беруші белгілеген сатып алудың өзге де бастапқы көрсеткіштері орындау үшін </w:t>
            </w:r>
            <w:proofErr w:type="gramStart"/>
            <w:r>
              <w:t>м</w:t>
            </w:r>
            <w:proofErr w:type="gramEnd"/>
            <w:r>
              <w:t xml:space="preserve">індетті болып табылады. </w:t>
            </w:r>
          </w:p>
          <w:p w14:paraId="1642546A" w14:textId="77777777" w:rsidR="00F75892" w:rsidRDefault="00F75892" w:rsidP="00AE65CD">
            <w:pPr>
              <w:pStyle w:val="af0"/>
            </w:pPr>
            <w:r>
              <w:tab/>
              <w:t>Тапсырыс беруші өтінімдерді ұсыну мерзі</w:t>
            </w:r>
            <w:proofErr w:type="gramStart"/>
            <w:r>
              <w:t>мі ая</w:t>
            </w:r>
            <w:proofErr w:type="gramEnd"/>
            <w:r>
              <w:t xml:space="preserve">қталғанға дейін әлеуетті өнім берушілердің өтініші бойынша өтінімді қалыптастыру үшін қажетті бастапқы деректерді (жабдықтарды орналастыру жоспарлары, кабельдік трассалардың схемалары, учаскелер арасындағы қашықтық және байланыс арнасын ұйымдастыру шарттары туралы мәліметтер) ұсынады. Әлеуетті өнім берушілердің объектіні тексеруі олардың өтініші бойынша Тапсырыс </w:t>
            </w:r>
            <w:r>
              <w:lastRenderedPageBreak/>
              <w:t>беруші тарапынан ұйымдастырылады; объектіні тексеру өтіні</w:t>
            </w:r>
            <w:proofErr w:type="gramStart"/>
            <w:r>
              <w:t>м</w:t>
            </w:r>
            <w:proofErr w:type="gramEnd"/>
            <w:r>
              <w:t xml:space="preserve"> берудің міндетті шарты болып табылмайды және өтінімнің қабылданбауына негіз болмайды.</w:t>
            </w:r>
          </w:p>
          <w:p w14:paraId="09AD3676" w14:textId="77777777" w:rsidR="00F75892" w:rsidRDefault="00F75892" w:rsidP="00AE65CD">
            <w:pPr>
              <w:pStyle w:val="af0"/>
            </w:pPr>
            <w:r>
              <w:t xml:space="preserve">Жұмыстарды орындау барысында жабдықтарды орнату орындары мен кабельдік трассалардың маршруттарын нақтылау осы техникалық ерекшелікте белгіленген жабдықтар саны мен материалдар көлемінің азаюына, сондай-ақ шарт бағасының өзгеруіне әкелмеуі </w:t>
            </w:r>
            <w:proofErr w:type="gramStart"/>
            <w:r>
              <w:t>тиіс</w:t>
            </w:r>
            <w:proofErr w:type="gramEnd"/>
            <w:r>
              <w:t>.</w:t>
            </w:r>
          </w:p>
          <w:p w14:paraId="550EF913" w14:textId="77777777" w:rsidR="00F75892" w:rsidRDefault="00F75892" w:rsidP="00AE65CD">
            <w:pPr>
              <w:pStyle w:val="isselectedend"/>
              <w:jc w:val="both"/>
            </w:pPr>
            <w:r>
              <w:tab/>
              <w:t>Өтінімді қалыптастыру кезінде қатысушы объектінің нақты жағдайларын ескері</w:t>
            </w:r>
            <w:proofErr w:type="gramStart"/>
            <w:r>
              <w:t>п</w:t>
            </w:r>
            <w:proofErr w:type="gramEnd"/>
            <w:r>
              <w:t xml:space="preserve">, техникалық ерекшелікте көзделген жұмыстар кешенін толық, сапалы және қауіпсіз орындау және түпкілікті нәтижеге қол жеткізу үшін қажетті барлық ілеспе жұмыстарды, материалдарды, жинақтаушы бөлшектерді, бекіту элементтерін, шығыс материалдарын және технологиялық операцияларды қарастыруы </w:t>
            </w:r>
            <w:proofErr w:type="gramStart"/>
            <w:r>
              <w:t>тиіс</w:t>
            </w:r>
            <w:proofErr w:type="gramEnd"/>
            <w:r>
              <w:t>.</w:t>
            </w:r>
          </w:p>
          <w:p w14:paraId="3A762E30" w14:textId="77777777" w:rsidR="00F75892" w:rsidRDefault="00F75892" w:rsidP="00AE65CD">
            <w:pPr>
              <w:pStyle w:val="isselectedend"/>
              <w:jc w:val="both"/>
            </w:pPr>
            <w:r>
              <w:t xml:space="preserve">Жабдықтарды орнату орындары, бейнекамералардың көру бағыттары және кабель желілерін төсеудің </w:t>
            </w:r>
            <w:proofErr w:type="gramStart"/>
            <w:r>
              <w:t>на</w:t>
            </w:r>
            <w:proofErr w:type="gramEnd"/>
            <w:r>
              <w:t>қ</w:t>
            </w:r>
            <w:proofErr w:type="gramStart"/>
            <w:r>
              <w:t>ты</w:t>
            </w:r>
            <w:proofErr w:type="gramEnd"/>
            <w:r>
              <w:t xml:space="preserve"> маршруттары жұмыстарды орындау барысында объектінің қауіпсіздік талаптарын ескере отырып айқындалады және шартта белгіленген тәртіппен Тапсырыс берушімен келісіледі.</w:t>
            </w:r>
          </w:p>
          <w:p w14:paraId="62D6AA92" w14:textId="77777777" w:rsidR="00F75892" w:rsidRDefault="00F75892" w:rsidP="00AE65CD">
            <w:pPr>
              <w:pStyle w:val="af0"/>
              <w:jc w:val="both"/>
            </w:pPr>
            <w:r>
              <w:t>Кепілдік жағдайында жеткізілетін жабдыққа кепілдік мерзімі Орындалған жұмыстар актісі</w:t>
            </w:r>
            <w:proofErr w:type="gramStart"/>
            <w:r>
              <w:t>не қол</w:t>
            </w:r>
            <w:proofErr w:type="gramEnd"/>
            <w:r>
              <w:t xml:space="preserve"> қойылған күннен бастап 12 айды құрайды. Монтаждау жұмыстарына, оның ішінде кабельдік қосылыстар мен бағдарламалық </w:t>
            </w:r>
            <w:proofErr w:type="gramStart"/>
            <w:r>
              <w:t>конфигурациялар</w:t>
            </w:r>
            <w:proofErr w:type="gramEnd"/>
            <w:r>
              <w:t xml:space="preserve">ға кепілдік — 12 ай. Авариялық өтінімге жауап беру </w:t>
            </w:r>
            <w:proofErr w:type="gramStart"/>
            <w:r>
              <w:t>уа</w:t>
            </w:r>
            <w:proofErr w:type="gramEnd"/>
            <w:r>
              <w:t>қыты — қашықтан диагностика режимінде 4 сағаттан аспайды, Алматы қ. шегінде маман барған жағдайда 24 сағаттан аспайды. Кепілдік жағдайында ауыстыру жабдығы 5 жұмыс күні ішінде ұсынылады.</w:t>
            </w:r>
          </w:p>
          <w:p w14:paraId="605A99A6" w14:textId="77777777" w:rsidR="00F75892" w:rsidRDefault="00F75892" w:rsidP="00AE65CD">
            <w:pPr>
              <w:pStyle w:val="af0"/>
            </w:pPr>
            <w:r>
              <w:t>Кепілдік мерзімі ішінде Орындаушы анықталғ</w:t>
            </w:r>
            <w:proofErr w:type="gramStart"/>
            <w:r>
              <w:t>ан</w:t>
            </w:r>
            <w:proofErr w:type="gramEnd"/>
            <w:r>
              <w:t xml:space="preserve"> ақауларды, оның ішінде істен шыққан жабдықты ауыстыруды тегін жоюды, сондай-ақ өндіруші шығаратын бағдарламалық қамтамасыз етудің жаңартуларын тегін ұсынуды қамтамасыз етеді. Кепілдік міндеттемелері жабдық өндірушісінің кепілдік міндеттемелерінен кем болмауы тиіс.</w:t>
            </w:r>
          </w:p>
          <w:p w14:paraId="0EC563C1" w14:textId="77777777" w:rsidR="00F75892" w:rsidRPr="00675FA4" w:rsidRDefault="00F75892" w:rsidP="00AE65CD">
            <w:pPr>
              <w:pStyle w:val="af0"/>
            </w:pPr>
            <w:r>
              <w:t xml:space="preserve">Орындаушы Тапсырыс берушіге барлық әкімші есептік жазбаларын, парольдерді, лицензиялық кілттерді және жүйенің конфигурация параметрлерін береді. Құжатталмаған есептік жазбаларды, қашықтан қол жеткізу құралдарын және Тапсырыс берушінің жүйені өз </w:t>
            </w:r>
            <w:r>
              <w:lastRenderedPageBreak/>
              <w:t>бетінше әкімшіленді</w:t>
            </w:r>
            <w:proofErr w:type="gramStart"/>
            <w:r>
              <w:t>руін</w:t>
            </w:r>
            <w:proofErr w:type="gramEnd"/>
            <w:r>
              <w:t xml:space="preserve"> шектейтін өзге де тетіктерді орнатуға жол берілмейді.</w:t>
            </w:r>
          </w:p>
        </w:tc>
      </w:tr>
      <w:tr w:rsidR="00F75892" w:rsidRPr="006F3E93" w14:paraId="5D909D18"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6CC1DB" w14:textId="77777777" w:rsidR="00F75892" w:rsidRPr="00715B26" w:rsidRDefault="00F75892" w:rsidP="00AE65CD">
            <w:r w:rsidRPr="00C037AA">
              <w:lastRenderedPageBreak/>
              <w:t>Қосалқы қызметтер (қажет болған жағдайда көрсетіледі) (тауарларды монтаждау, реттеу, оқыту, тексеру және сынау)</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855D715" w14:textId="77777777" w:rsidR="00F75892" w:rsidRDefault="00F75892" w:rsidP="00AE65CD">
            <w:pPr>
              <w:pStyle w:val="af0"/>
              <w:spacing w:after="0" w:afterAutospacing="0"/>
            </w:pPr>
            <w:r>
              <w:tab/>
              <w:t>Бейнебақылау жүйесін монтаждау жұмыстары оны тестілеумен және екі учаскедегі жүйенің барлық элементтерінің, оның ішінде учаскелер арасындағы байланыс арнасының жұ</w:t>
            </w:r>
            <w:proofErr w:type="gramStart"/>
            <w:r>
              <w:t>мыс</w:t>
            </w:r>
            <w:proofErr w:type="gramEnd"/>
            <w:r>
              <w:t>қа қабілеттілігін тексерумен аяқталады.</w:t>
            </w:r>
          </w:p>
          <w:p w14:paraId="20292962" w14:textId="77777777" w:rsidR="00F75892" w:rsidRPr="00C037AA" w:rsidRDefault="00F75892" w:rsidP="00AE65CD">
            <w:pPr>
              <w:ind w:right="-1" w:firstLine="589"/>
              <w:jc w:val="both"/>
              <w:rPr>
                <w:color w:val="000000" w:themeColor="text1"/>
                <w:lang w:val="kk-KZ"/>
              </w:rPr>
            </w:pPr>
            <w:r>
              <w:t xml:space="preserve">Орындаушы жұмыстарды орындау шеңберінде жеткізетін жабдықтар, бұйымдар мен материалдар Қазақстан Республикасының заңнамасына сәйкес міндетті сәйкестікті бағалау талаптары болған жағдайда, сәйкестікті бағалау құжаттарына (сәйкестік сертификатына немесе сәйкестік туралы декларацияға) ие болуы </w:t>
            </w:r>
            <w:proofErr w:type="gramStart"/>
            <w:r>
              <w:t>тиіс</w:t>
            </w:r>
            <w:proofErr w:type="gramEnd"/>
            <w:r>
              <w:t>. Тапсырыс берушінің талабы бойынша Орындаушы тиі</w:t>
            </w:r>
            <w:proofErr w:type="gramStart"/>
            <w:r>
              <w:t>ст</w:t>
            </w:r>
            <w:proofErr w:type="gramEnd"/>
            <w:r>
              <w:t>і құжаттардың көшірмелерін ұсынады.</w:t>
            </w:r>
          </w:p>
          <w:p w14:paraId="66254587" w14:textId="77777777" w:rsidR="00F75892" w:rsidRDefault="00F75892" w:rsidP="00AE65CD">
            <w:pPr>
              <w:ind w:right="-1" w:firstLine="589"/>
              <w:jc w:val="both"/>
              <w:rPr>
                <w:color w:val="000000" w:themeColor="text1"/>
                <w:lang w:val="kk-KZ"/>
              </w:rPr>
            </w:pPr>
            <w:r w:rsidRPr="00C037AA">
              <w:rPr>
                <w:color w:val="000000" w:themeColor="text1"/>
                <w:lang w:val="kk-KZ"/>
              </w:rPr>
              <w:t>Барлық іске қосу-баптау жұмыстары аяқталғаннан кейін Орындаушы Тапсырыс берушінің өкілімен қол қою үшін пайдалан</w:t>
            </w:r>
            <w:r>
              <w:rPr>
                <w:color w:val="000000" w:themeColor="text1"/>
                <w:lang w:val="kk-KZ"/>
              </w:rPr>
              <w:t>уға беру актісін жасауы тиіс.</w:t>
            </w:r>
          </w:p>
          <w:p w14:paraId="3EE93D56" w14:textId="77777777" w:rsidR="00F75892" w:rsidRPr="00675FA4" w:rsidRDefault="00F75892" w:rsidP="00AE65CD">
            <w:pPr>
              <w:ind w:right="-1" w:firstLine="589"/>
              <w:jc w:val="both"/>
              <w:rPr>
                <w:lang w:val="kk-KZ"/>
              </w:rPr>
            </w:pPr>
            <w:r w:rsidRPr="00675FA4">
              <w:rPr>
                <w:lang w:val="kk-KZ"/>
              </w:rPr>
              <w:t>Орындаушы Тапсырыс берушінің кемінде екі қызметкеріне бейнебақылау жүйесін пайдалану және баптау мәселелері бойынша, оның ішінде бейнеархивпен жұмыс істеу, бейнежазбаларды экспорттау және қол жеткізу құқықтарын әкімшілендіру бойынша консультация беруді және оқытуды жүзеге асырады. Оқыту актімен ресімделеді.</w:t>
            </w:r>
          </w:p>
          <w:p w14:paraId="14E2D84C" w14:textId="77777777" w:rsidR="00F75892" w:rsidRPr="00C037AA" w:rsidRDefault="00F75892" w:rsidP="00AE65CD">
            <w:pPr>
              <w:jc w:val="both"/>
              <w:rPr>
                <w:lang w:val="kk-KZ"/>
              </w:rPr>
            </w:pPr>
          </w:p>
        </w:tc>
      </w:tr>
      <w:tr w:rsidR="00F75892" w:rsidRPr="00F75892" w14:paraId="79A9CCF2" w14:textId="77777777" w:rsidTr="00AE65CD">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7987C" w14:textId="77777777" w:rsidR="00F75892" w:rsidRPr="00C037AA" w:rsidRDefault="00F75892" w:rsidP="00AE65CD">
            <w:pPr>
              <w:rPr>
                <w:lang w:val="kk-KZ"/>
              </w:rPr>
            </w:pPr>
            <w:r w:rsidRPr="00C037AA">
              <w:rPr>
                <w:lang w:val="kk-KZ"/>
              </w:rPr>
              <w:t>Әлеуетті өнім беруші жеңімпаз болып анықталған және онымен мемлекеттік сатып алу туралы шарт жасалған жағдайда қойылатын талаптар (қажет болған жағдайда көрсетіледі) (көрсетілген мәліметтерді көрсетпегені және ұсынбағаны үшін әлеуетті өнім берушіні қабылдамауға жол берілмейді)</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2D17CB4" w14:textId="77777777" w:rsidR="00F75892" w:rsidRPr="00C037AA" w:rsidRDefault="00F75892" w:rsidP="00AE65CD">
            <w:pPr>
              <w:jc w:val="both"/>
              <w:rPr>
                <w:lang w:val="kk-KZ"/>
              </w:rPr>
            </w:pPr>
          </w:p>
        </w:tc>
      </w:tr>
    </w:tbl>
    <w:p w14:paraId="02284BAA" w14:textId="77777777" w:rsidR="00F75892" w:rsidRPr="00C037AA" w:rsidRDefault="00F75892" w:rsidP="00F75892">
      <w:pPr>
        <w:ind w:firstLine="397"/>
        <w:textAlignment w:val="baseline"/>
        <w:rPr>
          <w:lang w:val="kk-KZ"/>
        </w:rPr>
      </w:pPr>
      <w:r w:rsidRPr="00C037AA">
        <w:rPr>
          <w:lang w:val="kk-KZ"/>
        </w:rPr>
        <w:t> </w:t>
      </w:r>
    </w:p>
    <w:p w14:paraId="5EEB7406" w14:textId="77777777" w:rsidR="00F75892" w:rsidRPr="002068BD" w:rsidRDefault="00F75892" w:rsidP="00F75892">
      <w:pPr>
        <w:ind w:left="720"/>
        <w:rPr>
          <w:lang w:val="kk-KZ"/>
        </w:rPr>
      </w:pPr>
      <w:r>
        <w:rPr>
          <w:lang w:val="kk-KZ"/>
        </w:rPr>
        <w:t>*</w:t>
      </w:r>
      <w:r w:rsidRPr="002068BD">
        <w:rPr>
          <w:lang w:val="kk-KZ"/>
        </w:rPr>
        <w:t>мәліметтер мемлекеттік сатып алу жоспарынан тартылады (автоматты түрде көрсетіледі).</w:t>
      </w:r>
    </w:p>
    <w:p w14:paraId="09CEFE06" w14:textId="77777777" w:rsidR="00F75892" w:rsidRPr="00C037AA" w:rsidRDefault="00F75892" w:rsidP="00F75892">
      <w:r w:rsidRPr="00C037AA">
        <w:rPr>
          <w:bCs/>
        </w:rPr>
        <w:t>Ескертпе.</w:t>
      </w:r>
    </w:p>
    <w:p w14:paraId="64F3EF9D" w14:textId="77777777" w:rsidR="00F75892" w:rsidRPr="00C037AA" w:rsidRDefault="00F75892" w:rsidP="00F75892">
      <w:pPr>
        <w:numPr>
          <w:ilvl w:val="0"/>
          <w:numId w:val="18"/>
        </w:numPr>
      </w:pPr>
      <w:r w:rsidRPr="00C037AA">
        <w:t>Функционалдық, техникалық, сапалық, пайдалану сипаттамаларына, қосалқы қызметтерге және Орындаушыға қойылатын қосымша талаптардың ә</w:t>
      </w:r>
      <w:proofErr w:type="gramStart"/>
      <w:r w:rsidRPr="00C037AA">
        <w:t>р</w:t>
      </w:r>
      <w:proofErr w:type="gramEnd"/>
      <w:r w:rsidRPr="00C037AA">
        <w:t>қайсысы жеке жолда көрсетіледі.</w:t>
      </w:r>
    </w:p>
    <w:p w14:paraId="7D3C4627" w14:textId="77777777" w:rsidR="00F75892" w:rsidRPr="00C037AA" w:rsidRDefault="00F75892" w:rsidP="00F75892">
      <w:pPr>
        <w:numPr>
          <w:ilvl w:val="0"/>
          <w:numId w:val="18"/>
        </w:numPr>
      </w:pPr>
      <w:r w:rsidRPr="00C037AA">
        <w:t>Осы техникалық ерекшелікте әлеуетті өні</w:t>
      </w:r>
      <w:proofErr w:type="gramStart"/>
      <w:r w:rsidRPr="00C037AA">
        <w:t>м</w:t>
      </w:r>
      <w:proofErr w:type="gramEnd"/>
      <w:r w:rsidRPr="00C037AA">
        <w:t xml:space="preserve"> берушіге қойылатын біліктілік талаптарын белгілеуге жол берілмейді.</w:t>
      </w:r>
    </w:p>
    <w:p w14:paraId="0C5C4A7F" w14:textId="77777777" w:rsidR="00F75892" w:rsidRPr="00C037AA" w:rsidRDefault="00F75892" w:rsidP="00F75892">
      <w:pPr>
        <w:numPr>
          <w:ilvl w:val="0"/>
          <w:numId w:val="18"/>
        </w:numPr>
      </w:pPr>
      <w:r w:rsidRPr="00C037AA">
        <w:t>Техникалық ерекшелік талаптарын өзге құжаттарда белгілеуге жол берілмейді.</w:t>
      </w:r>
    </w:p>
    <w:p w14:paraId="27B144E2" w14:textId="77777777" w:rsidR="00F75892" w:rsidRPr="004E3721" w:rsidRDefault="00F75892" w:rsidP="00FF259F">
      <w:pPr>
        <w:pStyle w:val="pj"/>
        <w:rPr>
          <w:lang w:val="en-US"/>
        </w:rPr>
      </w:pPr>
    </w:p>
    <w:sectPr w:rsidR="00F75892" w:rsidRPr="004E3721" w:rsidSect="00E66ABA">
      <w:pgSz w:w="16838" w:h="11906" w:orient="landscape"/>
      <w:pgMar w:top="1701" w:right="1134"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HelveticaNeueLT Pro 37 ThCn">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48E4"/>
    <w:multiLevelType w:val="multilevel"/>
    <w:tmpl w:val="3450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590251"/>
    <w:multiLevelType w:val="multilevel"/>
    <w:tmpl w:val="2CC25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1E57AE"/>
    <w:multiLevelType w:val="multilevel"/>
    <w:tmpl w:val="E124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A74802"/>
    <w:multiLevelType w:val="multilevel"/>
    <w:tmpl w:val="8034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C0278E"/>
    <w:multiLevelType w:val="multilevel"/>
    <w:tmpl w:val="6D16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C91DCA"/>
    <w:multiLevelType w:val="multilevel"/>
    <w:tmpl w:val="F084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3223BD"/>
    <w:multiLevelType w:val="multilevel"/>
    <w:tmpl w:val="A7A2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1C6C2F"/>
    <w:multiLevelType w:val="multilevel"/>
    <w:tmpl w:val="18FC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EA0074"/>
    <w:multiLevelType w:val="multilevel"/>
    <w:tmpl w:val="302A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EE2E3F"/>
    <w:multiLevelType w:val="multilevel"/>
    <w:tmpl w:val="CF5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D01D37"/>
    <w:multiLevelType w:val="multilevel"/>
    <w:tmpl w:val="ED5A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3D531B"/>
    <w:multiLevelType w:val="multilevel"/>
    <w:tmpl w:val="FBAE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543A01"/>
    <w:multiLevelType w:val="multilevel"/>
    <w:tmpl w:val="D5A8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617911"/>
    <w:multiLevelType w:val="multilevel"/>
    <w:tmpl w:val="8EA4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966D78"/>
    <w:multiLevelType w:val="multilevel"/>
    <w:tmpl w:val="CDD0606A"/>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55BB1BF9"/>
    <w:multiLevelType w:val="multilevel"/>
    <w:tmpl w:val="90DE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874CFC"/>
    <w:multiLevelType w:val="multilevel"/>
    <w:tmpl w:val="2438E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3E4F70"/>
    <w:multiLevelType w:val="multilevel"/>
    <w:tmpl w:val="85BE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AE6C6F"/>
    <w:multiLevelType w:val="multilevel"/>
    <w:tmpl w:val="43B8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6A4680"/>
    <w:multiLevelType w:val="multilevel"/>
    <w:tmpl w:val="99D6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097D0B"/>
    <w:multiLevelType w:val="multilevel"/>
    <w:tmpl w:val="AA0C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1717A2"/>
    <w:multiLevelType w:val="multilevel"/>
    <w:tmpl w:val="D2F0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BA1D8D"/>
    <w:multiLevelType w:val="multilevel"/>
    <w:tmpl w:val="B628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1E2DFC"/>
    <w:multiLevelType w:val="multilevel"/>
    <w:tmpl w:val="D690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731F35"/>
    <w:multiLevelType w:val="multilevel"/>
    <w:tmpl w:val="BDF0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507FFD"/>
    <w:multiLevelType w:val="multilevel"/>
    <w:tmpl w:val="DA0E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
  </w:num>
  <w:num w:numId="3">
    <w:abstractNumId w:val="19"/>
  </w:num>
  <w:num w:numId="4">
    <w:abstractNumId w:val="11"/>
  </w:num>
  <w:num w:numId="5">
    <w:abstractNumId w:val="23"/>
  </w:num>
  <w:num w:numId="6">
    <w:abstractNumId w:val="13"/>
  </w:num>
  <w:num w:numId="7">
    <w:abstractNumId w:val="12"/>
  </w:num>
  <w:num w:numId="8">
    <w:abstractNumId w:val="10"/>
  </w:num>
  <w:num w:numId="9">
    <w:abstractNumId w:val="17"/>
  </w:num>
  <w:num w:numId="10">
    <w:abstractNumId w:val="5"/>
  </w:num>
  <w:num w:numId="11">
    <w:abstractNumId w:val="16"/>
  </w:num>
  <w:num w:numId="12">
    <w:abstractNumId w:val="15"/>
  </w:num>
  <w:num w:numId="13">
    <w:abstractNumId w:val="6"/>
  </w:num>
  <w:num w:numId="14">
    <w:abstractNumId w:val="20"/>
  </w:num>
  <w:num w:numId="15">
    <w:abstractNumId w:val="4"/>
  </w:num>
  <w:num w:numId="16">
    <w:abstractNumId w:val="25"/>
  </w:num>
  <w:num w:numId="17">
    <w:abstractNumId w:val="18"/>
  </w:num>
  <w:num w:numId="18">
    <w:abstractNumId w:val="1"/>
  </w:num>
  <w:num w:numId="19">
    <w:abstractNumId w:val="8"/>
  </w:num>
  <w:num w:numId="20">
    <w:abstractNumId w:val="9"/>
  </w:num>
  <w:num w:numId="21">
    <w:abstractNumId w:val="0"/>
  </w:num>
  <w:num w:numId="22">
    <w:abstractNumId w:val="7"/>
  </w:num>
  <w:num w:numId="23">
    <w:abstractNumId w:val="2"/>
  </w:num>
  <w:num w:numId="24">
    <w:abstractNumId w:val="21"/>
  </w:num>
  <w:num w:numId="25">
    <w:abstractNumId w:val="24"/>
  </w:num>
  <w:num w:numId="26">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BE6"/>
    <w:rsid w:val="000029FB"/>
    <w:rsid w:val="00012977"/>
    <w:rsid w:val="000146F6"/>
    <w:rsid w:val="00015CA7"/>
    <w:rsid w:val="00017F85"/>
    <w:rsid w:val="00022AD9"/>
    <w:rsid w:val="0002705A"/>
    <w:rsid w:val="00032057"/>
    <w:rsid w:val="0004461E"/>
    <w:rsid w:val="00045952"/>
    <w:rsid w:val="00046B8F"/>
    <w:rsid w:val="00071E0C"/>
    <w:rsid w:val="00077484"/>
    <w:rsid w:val="000818D2"/>
    <w:rsid w:val="00085A7C"/>
    <w:rsid w:val="00091133"/>
    <w:rsid w:val="000A48BB"/>
    <w:rsid w:val="000A6815"/>
    <w:rsid w:val="000B4DA0"/>
    <w:rsid w:val="000B591A"/>
    <w:rsid w:val="000C0D8D"/>
    <w:rsid w:val="000C2C5D"/>
    <w:rsid w:val="000C510A"/>
    <w:rsid w:val="000D78DE"/>
    <w:rsid w:val="000E128B"/>
    <w:rsid w:val="000E7C71"/>
    <w:rsid w:val="000F09F7"/>
    <w:rsid w:val="000F2D26"/>
    <w:rsid w:val="001217EF"/>
    <w:rsid w:val="00121A90"/>
    <w:rsid w:val="00124ACB"/>
    <w:rsid w:val="0013199C"/>
    <w:rsid w:val="00134CFC"/>
    <w:rsid w:val="00151E53"/>
    <w:rsid w:val="00154CF6"/>
    <w:rsid w:val="001605CE"/>
    <w:rsid w:val="001628C6"/>
    <w:rsid w:val="0016315C"/>
    <w:rsid w:val="001745A1"/>
    <w:rsid w:val="0018510D"/>
    <w:rsid w:val="00186058"/>
    <w:rsid w:val="00196C20"/>
    <w:rsid w:val="001A0D94"/>
    <w:rsid w:val="001B5324"/>
    <w:rsid w:val="001C25FA"/>
    <w:rsid w:val="001E6116"/>
    <w:rsid w:val="001F48EF"/>
    <w:rsid w:val="002068BD"/>
    <w:rsid w:val="0021271C"/>
    <w:rsid w:val="00232696"/>
    <w:rsid w:val="00233834"/>
    <w:rsid w:val="00233F66"/>
    <w:rsid w:val="00235112"/>
    <w:rsid w:val="00251223"/>
    <w:rsid w:val="00251CB0"/>
    <w:rsid w:val="00252DF0"/>
    <w:rsid w:val="0025734E"/>
    <w:rsid w:val="00265EEC"/>
    <w:rsid w:val="002665AC"/>
    <w:rsid w:val="00271EEE"/>
    <w:rsid w:val="00272471"/>
    <w:rsid w:val="002758C7"/>
    <w:rsid w:val="002773D1"/>
    <w:rsid w:val="0029061A"/>
    <w:rsid w:val="00292B2E"/>
    <w:rsid w:val="002949E7"/>
    <w:rsid w:val="00296042"/>
    <w:rsid w:val="002A14A0"/>
    <w:rsid w:val="002B47D1"/>
    <w:rsid w:val="002B6E33"/>
    <w:rsid w:val="002C44A8"/>
    <w:rsid w:val="002D35EB"/>
    <w:rsid w:val="002E6022"/>
    <w:rsid w:val="002F1414"/>
    <w:rsid w:val="002F1AD7"/>
    <w:rsid w:val="00310771"/>
    <w:rsid w:val="00313722"/>
    <w:rsid w:val="0032353A"/>
    <w:rsid w:val="00324F81"/>
    <w:rsid w:val="00325881"/>
    <w:rsid w:val="00341638"/>
    <w:rsid w:val="00355A58"/>
    <w:rsid w:val="00374291"/>
    <w:rsid w:val="003978EA"/>
    <w:rsid w:val="003A07D9"/>
    <w:rsid w:val="003A194D"/>
    <w:rsid w:val="003A59C2"/>
    <w:rsid w:val="003C07A0"/>
    <w:rsid w:val="003D4A19"/>
    <w:rsid w:val="003D6592"/>
    <w:rsid w:val="00401DE5"/>
    <w:rsid w:val="00402E22"/>
    <w:rsid w:val="0041231B"/>
    <w:rsid w:val="00413EBD"/>
    <w:rsid w:val="004145E8"/>
    <w:rsid w:val="004152E0"/>
    <w:rsid w:val="00427FB4"/>
    <w:rsid w:val="00436C3A"/>
    <w:rsid w:val="00456B7A"/>
    <w:rsid w:val="004615A8"/>
    <w:rsid w:val="004638E9"/>
    <w:rsid w:val="004719D4"/>
    <w:rsid w:val="0047376C"/>
    <w:rsid w:val="00476C0A"/>
    <w:rsid w:val="004812B0"/>
    <w:rsid w:val="0049336F"/>
    <w:rsid w:val="0049427A"/>
    <w:rsid w:val="004942E1"/>
    <w:rsid w:val="004B2571"/>
    <w:rsid w:val="004B6B66"/>
    <w:rsid w:val="004C3FE8"/>
    <w:rsid w:val="004C48D7"/>
    <w:rsid w:val="004D2800"/>
    <w:rsid w:val="004D70AA"/>
    <w:rsid w:val="004E3721"/>
    <w:rsid w:val="004E44CE"/>
    <w:rsid w:val="004E7628"/>
    <w:rsid w:val="00521560"/>
    <w:rsid w:val="00521784"/>
    <w:rsid w:val="0052480A"/>
    <w:rsid w:val="0053207B"/>
    <w:rsid w:val="00535E79"/>
    <w:rsid w:val="00540F3E"/>
    <w:rsid w:val="00544408"/>
    <w:rsid w:val="00544C37"/>
    <w:rsid w:val="005452A3"/>
    <w:rsid w:val="00555D9D"/>
    <w:rsid w:val="0055630E"/>
    <w:rsid w:val="00557AAC"/>
    <w:rsid w:val="0056069D"/>
    <w:rsid w:val="005616BE"/>
    <w:rsid w:val="00567391"/>
    <w:rsid w:val="005727A9"/>
    <w:rsid w:val="0058001E"/>
    <w:rsid w:val="00584957"/>
    <w:rsid w:val="005946CA"/>
    <w:rsid w:val="00596562"/>
    <w:rsid w:val="00596878"/>
    <w:rsid w:val="005A37F3"/>
    <w:rsid w:val="005A4E25"/>
    <w:rsid w:val="005A6C10"/>
    <w:rsid w:val="005B75EB"/>
    <w:rsid w:val="005C5AD6"/>
    <w:rsid w:val="005C77AF"/>
    <w:rsid w:val="005D43C5"/>
    <w:rsid w:val="005E0C68"/>
    <w:rsid w:val="005E1ABA"/>
    <w:rsid w:val="005E4027"/>
    <w:rsid w:val="005F54A0"/>
    <w:rsid w:val="00606AB9"/>
    <w:rsid w:val="006143EF"/>
    <w:rsid w:val="006202A8"/>
    <w:rsid w:val="00627E84"/>
    <w:rsid w:val="0063337F"/>
    <w:rsid w:val="00634988"/>
    <w:rsid w:val="00647353"/>
    <w:rsid w:val="006647E4"/>
    <w:rsid w:val="006666A0"/>
    <w:rsid w:val="00671A4D"/>
    <w:rsid w:val="00671AE2"/>
    <w:rsid w:val="00685A57"/>
    <w:rsid w:val="006907F4"/>
    <w:rsid w:val="00697ED9"/>
    <w:rsid w:val="006A7372"/>
    <w:rsid w:val="006B1BA3"/>
    <w:rsid w:val="006E778C"/>
    <w:rsid w:val="00706476"/>
    <w:rsid w:val="0071382E"/>
    <w:rsid w:val="00721B13"/>
    <w:rsid w:val="00733E1B"/>
    <w:rsid w:val="00737B35"/>
    <w:rsid w:val="00742630"/>
    <w:rsid w:val="00747A2C"/>
    <w:rsid w:val="00755956"/>
    <w:rsid w:val="00764F99"/>
    <w:rsid w:val="00767A6A"/>
    <w:rsid w:val="00776C96"/>
    <w:rsid w:val="00783A78"/>
    <w:rsid w:val="00787578"/>
    <w:rsid w:val="00797F29"/>
    <w:rsid w:val="007A0FA7"/>
    <w:rsid w:val="007A350E"/>
    <w:rsid w:val="007A5B8F"/>
    <w:rsid w:val="007C2556"/>
    <w:rsid w:val="007C3FDA"/>
    <w:rsid w:val="007C4814"/>
    <w:rsid w:val="007C78D2"/>
    <w:rsid w:val="007E276B"/>
    <w:rsid w:val="00807A06"/>
    <w:rsid w:val="00817635"/>
    <w:rsid w:val="00821E53"/>
    <w:rsid w:val="00822905"/>
    <w:rsid w:val="00830ABC"/>
    <w:rsid w:val="008359DD"/>
    <w:rsid w:val="00841AA6"/>
    <w:rsid w:val="00850397"/>
    <w:rsid w:val="00856484"/>
    <w:rsid w:val="008575EF"/>
    <w:rsid w:val="00860CC8"/>
    <w:rsid w:val="008633C4"/>
    <w:rsid w:val="00883CEB"/>
    <w:rsid w:val="00886313"/>
    <w:rsid w:val="0088789E"/>
    <w:rsid w:val="00893586"/>
    <w:rsid w:val="00896EFF"/>
    <w:rsid w:val="008A0001"/>
    <w:rsid w:val="008A2ABE"/>
    <w:rsid w:val="008A7C75"/>
    <w:rsid w:val="008B3A8C"/>
    <w:rsid w:val="008D2C62"/>
    <w:rsid w:val="008D444A"/>
    <w:rsid w:val="008D725D"/>
    <w:rsid w:val="009037A4"/>
    <w:rsid w:val="00906668"/>
    <w:rsid w:val="0090703C"/>
    <w:rsid w:val="009223DA"/>
    <w:rsid w:val="00924555"/>
    <w:rsid w:val="00932D8B"/>
    <w:rsid w:val="0093319B"/>
    <w:rsid w:val="00965BFB"/>
    <w:rsid w:val="00974880"/>
    <w:rsid w:val="00974E68"/>
    <w:rsid w:val="0098069A"/>
    <w:rsid w:val="0098669F"/>
    <w:rsid w:val="0099521A"/>
    <w:rsid w:val="009A503F"/>
    <w:rsid w:val="009A7AC2"/>
    <w:rsid w:val="009A7FF0"/>
    <w:rsid w:val="009B33D0"/>
    <w:rsid w:val="009C00A1"/>
    <w:rsid w:val="009E5BE6"/>
    <w:rsid w:val="009F3B93"/>
    <w:rsid w:val="009F5440"/>
    <w:rsid w:val="00A05EC5"/>
    <w:rsid w:val="00A1050F"/>
    <w:rsid w:val="00A148AF"/>
    <w:rsid w:val="00A32758"/>
    <w:rsid w:val="00A356CE"/>
    <w:rsid w:val="00A40C7D"/>
    <w:rsid w:val="00A72259"/>
    <w:rsid w:val="00A77F7F"/>
    <w:rsid w:val="00A810BF"/>
    <w:rsid w:val="00A923FC"/>
    <w:rsid w:val="00A92C55"/>
    <w:rsid w:val="00A94CE1"/>
    <w:rsid w:val="00A9508A"/>
    <w:rsid w:val="00AA0453"/>
    <w:rsid w:val="00AA2186"/>
    <w:rsid w:val="00AA6C08"/>
    <w:rsid w:val="00AB50BF"/>
    <w:rsid w:val="00AB60DD"/>
    <w:rsid w:val="00AB627D"/>
    <w:rsid w:val="00AD2661"/>
    <w:rsid w:val="00AD2F5D"/>
    <w:rsid w:val="00AD51F6"/>
    <w:rsid w:val="00AE1DCE"/>
    <w:rsid w:val="00AE1E6E"/>
    <w:rsid w:val="00AE3F12"/>
    <w:rsid w:val="00AE48B4"/>
    <w:rsid w:val="00AE62A3"/>
    <w:rsid w:val="00AF53FB"/>
    <w:rsid w:val="00AF779D"/>
    <w:rsid w:val="00B05E1F"/>
    <w:rsid w:val="00B14946"/>
    <w:rsid w:val="00B314E9"/>
    <w:rsid w:val="00B37F99"/>
    <w:rsid w:val="00B47A11"/>
    <w:rsid w:val="00B637A4"/>
    <w:rsid w:val="00B76C78"/>
    <w:rsid w:val="00B87CE4"/>
    <w:rsid w:val="00BA2F62"/>
    <w:rsid w:val="00BA34C8"/>
    <w:rsid w:val="00BB42E6"/>
    <w:rsid w:val="00BB75FB"/>
    <w:rsid w:val="00BC0724"/>
    <w:rsid w:val="00BC2D79"/>
    <w:rsid w:val="00BC3AAC"/>
    <w:rsid w:val="00BE49EB"/>
    <w:rsid w:val="00BF2605"/>
    <w:rsid w:val="00C037AA"/>
    <w:rsid w:val="00C0603A"/>
    <w:rsid w:val="00C06183"/>
    <w:rsid w:val="00C16A5D"/>
    <w:rsid w:val="00C17A0C"/>
    <w:rsid w:val="00C20C09"/>
    <w:rsid w:val="00C23FFF"/>
    <w:rsid w:val="00C2549B"/>
    <w:rsid w:val="00C37AF3"/>
    <w:rsid w:val="00C41755"/>
    <w:rsid w:val="00C45344"/>
    <w:rsid w:val="00C4649C"/>
    <w:rsid w:val="00C46529"/>
    <w:rsid w:val="00C621B8"/>
    <w:rsid w:val="00C83FB0"/>
    <w:rsid w:val="00C861A6"/>
    <w:rsid w:val="00C94731"/>
    <w:rsid w:val="00C95FB2"/>
    <w:rsid w:val="00CA0781"/>
    <w:rsid w:val="00CA3E6C"/>
    <w:rsid w:val="00CA5689"/>
    <w:rsid w:val="00CB3D89"/>
    <w:rsid w:val="00CC5B96"/>
    <w:rsid w:val="00CD2F6E"/>
    <w:rsid w:val="00CD497A"/>
    <w:rsid w:val="00CE0149"/>
    <w:rsid w:val="00D1046E"/>
    <w:rsid w:val="00D17C5E"/>
    <w:rsid w:val="00D20FE8"/>
    <w:rsid w:val="00D34671"/>
    <w:rsid w:val="00D63FE1"/>
    <w:rsid w:val="00D64612"/>
    <w:rsid w:val="00D711E9"/>
    <w:rsid w:val="00D85305"/>
    <w:rsid w:val="00D86395"/>
    <w:rsid w:val="00DA12DF"/>
    <w:rsid w:val="00DA376D"/>
    <w:rsid w:val="00DA4585"/>
    <w:rsid w:val="00DA77EA"/>
    <w:rsid w:val="00DC6766"/>
    <w:rsid w:val="00DD04E8"/>
    <w:rsid w:val="00DD361B"/>
    <w:rsid w:val="00DE244D"/>
    <w:rsid w:val="00DE3BA6"/>
    <w:rsid w:val="00DE6942"/>
    <w:rsid w:val="00DE7382"/>
    <w:rsid w:val="00DF29AA"/>
    <w:rsid w:val="00DF37AD"/>
    <w:rsid w:val="00DF4F7D"/>
    <w:rsid w:val="00E209B9"/>
    <w:rsid w:val="00E22FEE"/>
    <w:rsid w:val="00E2306F"/>
    <w:rsid w:val="00E34A16"/>
    <w:rsid w:val="00E35521"/>
    <w:rsid w:val="00E54330"/>
    <w:rsid w:val="00E62032"/>
    <w:rsid w:val="00E6246A"/>
    <w:rsid w:val="00E66277"/>
    <w:rsid w:val="00E6653D"/>
    <w:rsid w:val="00E66ABA"/>
    <w:rsid w:val="00E7496B"/>
    <w:rsid w:val="00E9290F"/>
    <w:rsid w:val="00E940DF"/>
    <w:rsid w:val="00E9658F"/>
    <w:rsid w:val="00EB109F"/>
    <w:rsid w:val="00EC495E"/>
    <w:rsid w:val="00ED4758"/>
    <w:rsid w:val="00EE1514"/>
    <w:rsid w:val="00EE1C4E"/>
    <w:rsid w:val="00EE785D"/>
    <w:rsid w:val="00EF4CC8"/>
    <w:rsid w:val="00F000BE"/>
    <w:rsid w:val="00F114BA"/>
    <w:rsid w:val="00F13C28"/>
    <w:rsid w:val="00F1587E"/>
    <w:rsid w:val="00F253E1"/>
    <w:rsid w:val="00F303B7"/>
    <w:rsid w:val="00F461C5"/>
    <w:rsid w:val="00F54496"/>
    <w:rsid w:val="00F571E3"/>
    <w:rsid w:val="00F576C1"/>
    <w:rsid w:val="00F57B34"/>
    <w:rsid w:val="00F62297"/>
    <w:rsid w:val="00F62FFC"/>
    <w:rsid w:val="00F72665"/>
    <w:rsid w:val="00F75892"/>
    <w:rsid w:val="00F875B2"/>
    <w:rsid w:val="00F932E5"/>
    <w:rsid w:val="00F95793"/>
    <w:rsid w:val="00F972A4"/>
    <w:rsid w:val="00F97AE0"/>
    <w:rsid w:val="00FA7D71"/>
    <w:rsid w:val="00FB67D3"/>
    <w:rsid w:val="00FD1E40"/>
    <w:rsid w:val="00FD2A0C"/>
    <w:rsid w:val="00FD6A4D"/>
    <w:rsid w:val="00FE11D4"/>
    <w:rsid w:val="00FE6AA4"/>
    <w:rsid w:val="00FF259F"/>
    <w:rsid w:val="00FF6A97"/>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397"/>
    <w:pPr>
      <w:spacing w:after="0" w:line="240" w:lineRule="auto"/>
    </w:pPr>
    <w:rPr>
      <w:rFonts w:ascii="Times New Roman" w:eastAsia="Times New Roman" w:hAnsi="Times New Roman" w:cs="Times New Roman"/>
      <w:sz w:val="24"/>
      <w:szCs w:val="24"/>
    </w:rPr>
  </w:style>
  <w:style w:type="paragraph" w:styleId="1">
    <w:name w:val="heading 1"/>
    <w:next w:val="a"/>
    <w:link w:val="10"/>
    <w:uiPriority w:val="9"/>
    <w:unhideWhenUsed/>
    <w:qFormat/>
    <w:rsid w:val="00F114BA"/>
    <w:pPr>
      <w:keepNext/>
      <w:keepLines/>
      <w:numPr>
        <w:numId w:val="1"/>
      </w:numPr>
      <w:spacing w:after="116" w:line="259" w:lineRule="auto"/>
      <w:ind w:left="10" w:hanging="10"/>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F114BA"/>
    <w:pPr>
      <w:keepNext/>
      <w:keepLines/>
      <w:numPr>
        <w:ilvl w:val="1"/>
        <w:numId w:val="1"/>
      </w:numPr>
      <w:spacing w:after="116" w:line="259" w:lineRule="auto"/>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unhideWhenUsed/>
    <w:qFormat/>
    <w:rsid w:val="0053207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41755"/>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A7FF0"/>
    <w:rPr>
      <w:color w:val="333399"/>
      <w:u w:val="single"/>
    </w:rPr>
  </w:style>
  <w:style w:type="character" w:customStyle="1" w:styleId="s0">
    <w:name w:val="s0"/>
    <w:rsid w:val="009A7FF0"/>
    <w:rPr>
      <w:rFonts w:ascii="Times New Roman" w:hAnsi="Times New Roman" w:cs="Times New Roman" w:hint="default"/>
      <w:b w:val="0"/>
      <w:bCs w:val="0"/>
      <w:i w:val="0"/>
      <w:iCs w:val="0"/>
      <w:color w:val="000000"/>
    </w:rPr>
  </w:style>
  <w:style w:type="character" w:customStyle="1" w:styleId="s1">
    <w:name w:val="s1"/>
    <w:rsid w:val="009A7FF0"/>
    <w:rPr>
      <w:rFonts w:ascii="Times New Roman" w:hAnsi="Times New Roman" w:cs="Times New Roman" w:hint="default"/>
      <w:b/>
      <w:bCs/>
      <w:color w:val="000000"/>
    </w:rPr>
  </w:style>
  <w:style w:type="paragraph" w:styleId="a4">
    <w:name w:val="Balloon Text"/>
    <w:basedOn w:val="a"/>
    <w:link w:val="a5"/>
    <w:uiPriority w:val="99"/>
    <w:semiHidden/>
    <w:unhideWhenUsed/>
    <w:rsid w:val="009A7FF0"/>
    <w:rPr>
      <w:rFonts w:ascii="Tahoma" w:hAnsi="Tahoma" w:cs="Tahoma"/>
      <w:sz w:val="16"/>
      <w:szCs w:val="16"/>
    </w:rPr>
  </w:style>
  <w:style w:type="character" w:customStyle="1" w:styleId="a5">
    <w:name w:val="Текст выноски Знак"/>
    <w:basedOn w:val="a0"/>
    <w:link w:val="a4"/>
    <w:uiPriority w:val="99"/>
    <w:semiHidden/>
    <w:rsid w:val="009A7FF0"/>
    <w:rPr>
      <w:rFonts w:ascii="Tahoma" w:eastAsia="Times New Roman" w:hAnsi="Tahoma" w:cs="Tahoma"/>
      <w:color w:val="000000"/>
      <w:sz w:val="16"/>
      <w:szCs w:val="16"/>
      <w:lang w:eastAsia="ru-RU"/>
    </w:rPr>
  </w:style>
  <w:style w:type="character" w:customStyle="1" w:styleId="a00">
    <w:name w:val="a0"/>
    <w:basedOn w:val="a0"/>
    <w:rsid w:val="001B5324"/>
  </w:style>
  <w:style w:type="character" w:customStyle="1" w:styleId="10">
    <w:name w:val="Заголовок 1 Знак"/>
    <w:basedOn w:val="a0"/>
    <w:link w:val="1"/>
    <w:uiPriority w:val="9"/>
    <w:rsid w:val="00F114BA"/>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F114BA"/>
    <w:rPr>
      <w:rFonts w:ascii="Times New Roman" w:eastAsia="Times New Roman" w:hAnsi="Times New Roman" w:cs="Times New Roman"/>
      <w:b/>
      <w:color w:val="000000"/>
      <w:sz w:val="24"/>
      <w:lang w:eastAsia="ru-RU"/>
    </w:rPr>
  </w:style>
  <w:style w:type="paragraph" w:styleId="a6">
    <w:name w:val="List Paragraph"/>
    <w:aliases w:val="AC List 01,List Paragraph (numbered (a)),NUMBERED PARAGRAPH,List Paragraph 1,List_Paragraph,Multilevel para_II,Akapit z listą BS,IBL List Paragraph,List Paragraph nowy,Numbered List Paragraph,Bullet1,Numbered list,Heading1,H1-1,Table-Normal"/>
    <w:basedOn w:val="a"/>
    <w:link w:val="a7"/>
    <w:uiPriority w:val="34"/>
    <w:qFormat/>
    <w:rsid w:val="00F114BA"/>
    <w:pPr>
      <w:spacing w:after="160" w:line="259" w:lineRule="auto"/>
      <w:ind w:left="720"/>
      <w:contextualSpacing/>
    </w:pPr>
    <w:rPr>
      <w:rFonts w:ascii="Calibri" w:eastAsia="Calibri" w:hAnsi="Calibri"/>
      <w:sz w:val="22"/>
      <w:szCs w:val="22"/>
    </w:rPr>
  </w:style>
  <w:style w:type="paragraph" w:customStyle="1" w:styleId="Default">
    <w:name w:val="Default"/>
    <w:rsid w:val="00DE3BA6"/>
    <w:pPr>
      <w:autoSpaceDE w:val="0"/>
      <w:autoSpaceDN w:val="0"/>
      <w:adjustRightInd w:val="0"/>
      <w:spacing w:after="0" w:line="240" w:lineRule="auto"/>
    </w:pPr>
    <w:rPr>
      <w:rFonts w:ascii="Arial" w:hAnsi="Arial" w:cs="Arial"/>
      <w:color w:val="000000"/>
      <w:sz w:val="24"/>
      <w:szCs w:val="24"/>
    </w:rPr>
  </w:style>
  <w:style w:type="paragraph" w:styleId="a8">
    <w:name w:val="No Spacing"/>
    <w:link w:val="a9"/>
    <w:uiPriority w:val="1"/>
    <w:qFormat/>
    <w:rsid w:val="000F09F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0F09F7"/>
    <w:rPr>
      <w:rFonts w:ascii="Calibri" w:eastAsia="Times New Roman" w:hAnsi="Calibri" w:cs="Times New Roman"/>
      <w:lang w:eastAsia="ru-RU"/>
    </w:rPr>
  </w:style>
  <w:style w:type="table" w:customStyle="1" w:styleId="TableNormal1">
    <w:name w:val="Table Normal1"/>
    <w:uiPriority w:val="2"/>
    <w:semiHidden/>
    <w:unhideWhenUsed/>
    <w:qFormat/>
    <w:rsid w:val="000F09F7"/>
    <w:pPr>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09F7"/>
    <w:rPr>
      <w:rFonts w:asciiTheme="minorHAnsi" w:eastAsiaTheme="minorHAnsi" w:hAnsiTheme="minorHAnsi" w:cstheme="minorBidi"/>
      <w:sz w:val="22"/>
      <w:szCs w:val="22"/>
      <w:lang w:val="en-US"/>
    </w:rPr>
  </w:style>
  <w:style w:type="paragraph" w:styleId="HTML">
    <w:name w:val="HTML Preformatted"/>
    <w:basedOn w:val="a"/>
    <w:link w:val="HTML0"/>
    <w:uiPriority w:val="99"/>
    <w:semiHidden/>
    <w:unhideWhenUsed/>
    <w:rsid w:val="004145E8"/>
    <w:rPr>
      <w:rFonts w:ascii="Consolas" w:hAnsi="Consolas"/>
      <w:sz w:val="20"/>
      <w:szCs w:val="20"/>
    </w:rPr>
  </w:style>
  <w:style w:type="character" w:customStyle="1" w:styleId="HTML0">
    <w:name w:val="Стандартный HTML Знак"/>
    <w:basedOn w:val="a0"/>
    <w:link w:val="HTML"/>
    <w:uiPriority w:val="99"/>
    <w:semiHidden/>
    <w:rsid w:val="004145E8"/>
    <w:rPr>
      <w:rFonts w:ascii="Consolas" w:eastAsia="Times New Roman" w:hAnsi="Consolas" w:cs="Times New Roman"/>
      <w:color w:val="000000"/>
      <w:sz w:val="20"/>
      <w:szCs w:val="20"/>
      <w:lang w:eastAsia="ru-RU"/>
    </w:rPr>
  </w:style>
  <w:style w:type="paragraph" w:customStyle="1" w:styleId="pj">
    <w:name w:val="pj"/>
    <w:basedOn w:val="a"/>
    <w:rsid w:val="00FF259F"/>
    <w:pPr>
      <w:ind w:firstLine="400"/>
      <w:jc w:val="both"/>
    </w:pPr>
    <w:rPr>
      <w:rFonts w:eastAsiaTheme="minorEastAsia"/>
    </w:rPr>
  </w:style>
  <w:style w:type="character" w:customStyle="1" w:styleId="a7">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a6"/>
    <w:uiPriority w:val="34"/>
    <w:qFormat/>
    <w:rsid w:val="00091133"/>
    <w:rPr>
      <w:rFonts w:ascii="Calibri" w:eastAsia="Calibri" w:hAnsi="Calibri" w:cs="Times New Roman"/>
    </w:rPr>
  </w:style>
  <w:style w:type="character" w:customStyle="1" w:styleId="fontstyle01">
    <w:name w:val="fontstyle01"/>
    <w:basedOn w:val="a0"/>
    <w:rsid w:val="00091133"/>
    <w:rPr>
      <w:rFonts w:ascii="ArialMT" w:hAnsi="ArialMT" w:hint="default"/>
      <w:b w:val="0"/>
      <w:bCs w:val="0"/>
      <w:i w:val="0"/>
      <w:iCs w:val="0"/>
      <w:color w:val="000000"/>
      <w:sz w:val="18"/>
      <w:szCs w:val="18"/>
    </w:rPr>
  </w:style>
  <w:style w:type="character" w:customStyle="1" w:styleId="fontstyle11">
    <w:name w:val="fontstyle11"/>
    <w:basedOn w:val="a0"/>
    <w:rsid w:val="00091133"/>
    <w:rPr>
      <w:rFonts w:ascii="Arial" w:hAnsi="Arial" w:cs="Arial" w:hint="default"/>
      <w:b w:val="0"/>
      <w:bCs w:val="0"/>
      <w:i w:val="0"/>
      <w:iCs w:val="0"/>
      <w:color w:val="000000"/>
      <w:sz w:val="18"/>
      <w:szCs w:val="18"/>
    </w:rPr>
  </w:style>
  <w:style w:type="paragraph" w:customStyle="1" w:styleId="Pa12">
    <w:name w:val="Pa12"/>
    <w:basedOn w:val="a"/>
    <w:next w:val="a"/>
    <w:uiPriority w:val="99"/>
    <w:rsid w:val="00091133"/>
    <w:pPr>
      <w:autoSpaceDE w:val="0"/>
      <w:autoSpaceDN w:val="0"/>
      <w:adjustRightInd w:val="0"/>
      <w:spacing w:line="141" w:lineRule="atLeast"/>
    </w:pPr>
    <w:rPr>
      <w:rFonts w:ascii="HelveticaNeueLT Pro 37 ThCn" w:eastAsiaTheme="minorHAnsi" w:hAnsi="HelveticaNeueLT Pro 37 ThCn" w:cstheme="minorBidi"/>
    </w:rPr>
  </w:style>
  <w:style w:type="paragraph" w:customStyle="1" w:styleId="21">
    <w:name w:val="Без интервала2"/>
    <w:rsid w:val="005A6C10"/>
    <w:pPr>
      <w:spacing w:after="0" w:line="240" w:lineRule="auto"/>
    </w:pPr>
    <w:rPr>
      <w:rFonts w:ascii="Calibri" w:eastAsia="Times New Roman" w:hAnsi="Calibri" w:cs="Times New Roman"/>
      <w:lang w:eastAsia="ru-RU"/>
    </w:rPr>
  </w:style>
  <w:style w:type="paragraph" w:customStyle="1" w:styleId="11">
    <w:name w:val="Абзац списка1"/>
    <w:basedOn w:val="a"/>
    <w:rsid w:val="005A6C10"/>
    <w:pPr>
      <w:spacing w:after="160" w:line="259" w:lineRule="auto"/>
      <w:ind w:left="720"/>
    </w:pPr>
    <w:rPr>
      <w:rFonts w:ascii="Calibri" w:hAnsi="Calibri"/>
      <w:sz w:val="22"/>
      <w:szCs w:val="22"/>
    </w:rPr>
  </w:style>
  <w:style w:type="character" w:styleId="aa">
    <w:name w:val="annotation reference"/>
    <w:basedOn w:val="a0"/>
    <w:uiPriority w:val="99"/>
    <w:semiHidden/>
    <w:unhideWhenUsed/>
    <w:rsid w:val="004719D4"/>
    <w:rPr>
      <w:sz w:val="16"/>
      <w:szCs w:val="16"/>
    </w:rPr>
  </w:style>
  <w:style w:type="paragraph" w:styleId="ab">
    <w:name w:val="annotation text"/>
    <w:basedOn w:val="a"/>
    <w:link w:val="ac"/>
    <w:uiPriority w:val="99"/>
    <w:semiHidden/>
    <w:unhideWhenUsed/>
    <w:rsid w:val="004719D4"/>
    <w:rPr>
      <w:sz w:val="20"/>
      <w:szCs w:val="20"/>
    </w:rPr>
  </w:style>
  <w:style w:type="character" w:customStyle="1" w:styleId="ac">
    <w:name w:val="Текст примечания Знак"/>
    <w:basedOn w:val="a0"/>
    <w:link w:val="ab"/>
    <w:uiPriority w:val="99"/>
    <w:semiHidden/>
    <w:rsid w:val="004719D4"/>
    <w:rPr>
      <w:rFonts w:ascii="Times New Roman" w:eastAsia="Times New Roman" w:hAnsi="Times New Roman" w:cs="Times New Roman"/>
      <w:color w:val="000000"/>
      <w:sz w:val="20"/>
      <w:szCs w:val="20"/>
      <w:lang w:eastAsia="ru-RU"/>
    </w:rPr>
  </w:style>
  <w:style w:type="paragraph" w:styleId="ad">
    <w:name w:val="annotation subject"/>
    <w:basedOn w:val="ab"/>
    <w:next w:val="ab"/>
    <w:link w:val="ae"/>
    <w:uiPriority w:val="99"/>
    <w:semiHidden/>
    <w:unhideWhenUsed/>
    <w:rsid w:val="004719D4"/>
    <w:rPr>
      <w:b/>
      <w:bCs/>
    </w:rPr>
  </w:style>
  <w:style w:type="character" w:customStyle="1" w:styleId="ae">
    <w:name w:val="Тема примечания Знак"/>
    <w:basedOn w:val="ac"/>
    <w:link w:val="ad"/>
    <w:uiPriority w:val="99"/>
    <w:semiHidden/>
    <w:rsid w:val="004719D4"/>
    <w:rPr>
      <w:rFonts w:ascii="Times New Roman" w:eastAsia="Times New Roman" w:hAnsi="Times New Roman" w:cs="Times New Roman"/>
      <w:b/>
      <w:bCs/>
      <w:color w:val="000000"/>
      <w:sz w:val="20"/>
      <w:szCs w:val="20"/>
      <w:lang w:eastAsia="ru-RU"/>
    </w:rPr>
  </w:style>
  <w:style w:type="character" w:customStyle="1" w:styleId="anegp0gi0b9av8jahpyh">
    <w:name w:val="anegp0gi0b9av8jahpyh"/>
    <w:basedOn w:val="a0"/>
    <w:rsid w:val="007E276B"/>
  </w:style>
  <w:style w:type="character" w:styleId="af">
    <w:name w:val="Strong"/>
    <w:basedOn w:val="a0"/>
    <w:uiPriority w:val="22"/>
    <w:qFormat/>
    <w:rsid w:val="00C23FFF"/>
    <w:rPr>
      <w:b/>
      <w:bCs/>
    </w:rPr>
  </w:style>
  <w:style w:type="paragraph" w:customStyle="1" w:styleId="isselectedend">
    <w:name w:val="isselectedend"/>
    <w:basedOn w:val="a"/>
    <w:rsid w:val="00C23FFF"/>
    <w:pPr>
      <w:spacing w:before="100" w:beforeAutospacing="1" w:after="100" w:afterAutospacing="1"/>
    </w:pPr>
  </w:style>
  <w:style w:type="character" w:customStyle="1" w:styleId="30">
    <w:name w:val="Заголовок 3 Знак"/>
    <w:basedOn w:val="a0"/>
    <w:link w:val="3"/>
    <w:uiPriority w:val="9"/>
    <w:rsid w:val="0053207B"/>
    <w:rPr>
      <w:rFonts w:asciiTheme="majorHAnsi" w:eastAsiaTheme="majorEastAsia" w:hAnsiTheme="majorHAnsi" w:cstheme="majorBidi"/>
      <w:b/>
      <w:bCs/>
      <w:color w:val="4F81BD" w:themeColor="accent1"/>
      <w:sz w:val="24"/>
      <w:szCs w:val="24"/>
      <w:lang w:eastAsia="ru-RU"/>
    </w:rPr>
  </w:style>
  <w:style w:type="paragraph" w:styleId="af0">
    <w:name w:val="Normal (Web)"/>
    <w:basedOn w:val="a"/>
    <w:uiPriority w:val="99"/>
    <w:unhideWhenUsed/>
    <w:rsid w:val="0053207B"/>
    <w:pPr>
      <w:spacing w:before="100" w:beforeAutospacing="1" w:after="100" w:afterAutospacing="1"/>
    </w:pPr>
  </w:style>
  <w:style w:type="character" w:customStyle="1" w:styleId="40">
    <w:name w:val="Заголовок 4 Знак"/>
    <w:basedOn w:val="a0"/>
    <w:link w:val="4"/>
    <w:uiPriority w:val="9"/>
    <w:semiHidden/>
    <w:rsid w:val="00C41755"/>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397"/>
    <w:pPr>
      <w:spacing w:after="0" w:line="240" w:lineRule="auto"/>
    </w:pPr>
    <w:rPr>
      <w:rFonts w:ascii="Times New Roman" w:eastAsia="Times New Roman" w:hAnsi="Times New Roman" w:cs="Times New Roman"/>
      <w:sz w:val="24"/>
      <w:szCs w:val="24"/>
    </w:rPr>
  </w:style>
  <w:style w:type="paragraph" w:styleId="1">
    <w:name w:val="heading 1"/>
    <w:next w:val="a"/>
    <w:link w:val="10"/>
    <w:uiPriority w:val="9"/>
    <w:unhideWhenUsed/>
    <w:qFormat/>
    <w:rsid w:val="00F114BA"/>
    <w:pPr>
      <w:keepNext/>
      <w:keepLines/>
      <w:numPr>
        <w:numId w:val="1"/>
      </w:numPr>
      <w:spacing w:after="116" w:line="259" w:lineRule="auto"/>
      <w:ind w:left="10" w:hanging="10"/>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F114BA"/>
    <w:pPr>
      <w:keepNext/>
      <w:keepLines/>
      <w:numPr>
        <w:ilvl w:val="1"/>
        <w:numId w:val="1"/>
      </w:numPr>
      <w:spacing w:after="116" w:line="259" w:lineRule="auto"/>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unhideWhenUsed/>
    <w:qFormat/>
    <w:rsid w:val="0053207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41755"/>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A7FF0"/>
    <w:rPr>
      <w:color w:val="333399"/>
      <w:u w:val="single"/>
    </w:rPr>
  </w:style>
  <w:style w:type="character" w:customStyle="1" w:styleId="s0">
    <w:name w:val="s0"/>
    <w:rsid w:val="009A7FF0"/>
    <w:rPr>
      <w:rFonts w:ascii="Times New Roman" w:hAnsi="Times New Roman" w:cs="Times New Roman" w:hint="default"/>
      <w:b w:val="0"/>
      <w:bCs w:val="0"/>
      <w:i w:val="0"/>
      <w:iCs w:val="0"/>
      <w:color w:val="000000"/>
    </w:rPr>
  </w:style>
  <w:style w:type="character" w:customStyle="1" w:styleId="s1">
    <w:name w:val="s1"/>
    <w:rsid w:val="009A7FF0"/>
    <w:rPr>
      <w:rFonts w:ascii="Times New Roman" w:hAnsi="Times New Roman" w:cs="Times New Roman" w:hint="default"/>
      <w:b/>
      <w:bCs/>
      <w:color w:val="000000"/>
    </w:rPr>
  </w:style>
  <w:style w:type="paragraph" w:styleId="a4">
    <w:name w:val="Balloon Text"/>
    <w:basedOn w:val="a"/>
    <w:link w:val="a5"/>
    <w:uiPriority w:val="99"/>
    <w:semiHidden/>
    <w:unhideWhenUsed/>
    <w:rsid w:val="009A7FF0"/>
    <w:rPr>
      <w:rFonts w:ascii="Tahoma" w:hAnsi="Tahoma" w:cs="Tahoma"/>
      <w:sz w:val="16"/>
      <w:szCs w:val="16"/>
    </w:rPr>
  </w:style>
  <w:style w:type="character" w:customStyle="1" w:styleId="a5">
    <w:name w:val="Текст выноски Знак"/>
    <w:basedOn w:val="a0"/>
    <w:link w:val="a4"/>
    <w:uiPriority w:val="99"/>
    <w:semiHidden/>
    <w:rsid w:val="009A7FF0"/>
    <w:rPr>
      <w:rFonts w:ascii="Tahoma" w:eastAsia="Times New Roman" w:hAnsi="Tahoma" w:cs="Tahoma"/>
      <w:color w:val="000000"/>
      <w:sz w:val="16"/>
      <w:szCs w:val="16"/>
      <w:lang w:eastAsia="ru-RU"/>
    </w:rPr>
  </w:style>
  <w:style w:type="character" w:customStyle="1" w:styleId="a00">
    <w:name w:val="a0"/>
    <w:basedOn w:val="a0"/>
    <w:rsid w:val="001B5324"/>
  </w:style>
  <w:style w:type="character" w:customStyle="1" w:styleId="10">
    <w:name w:val="Заголовок 1 Знак"/>
    <w:basedOn w:val="a0"/>
    <w:link w:val="1"/>
    <w:uiPriority w:val="9"/>
    <w:rsid w:val="00F114BA"/>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F114BA"/>
    <w:rPr>
      <w:rFonts w:ascii="Times New Roman" w:eastAsia="Times New Roman" w:hAnsi="Times New Roman" w:cs="Times New Roman"/>
      <w:b/>
      <w:color w:val="000000"/>
      <w:sz w:val="24"/>
      <w:lang w:eastAsia="ru-RU"/>
    </w:rPr>
  </w:style>
  <w:style w:type="paragraph" w:styleId="a6">
    <w:name w:val="List Paragraph"/>
    <w:aliases w:val="AC List 01,List Paragraph (numbered (a)),NUMBERED PARAGRAPH,List Paragraph 1,List_Paragraph,Multilevel para_II,Akapit z listą BS,IBL List Paragraph,List Paragraph nowy,Numbered List Paragraph,Bullet1,Numbered list,Heading1,H1-1,Table-Normal"/>
    <w:basedOn w:val="a"/>
    <w:link w:val="a7"/>
    <w:uiPriority w:val="34"/>
    <w:qFormat/>
    <w:rsid w:val="00F114BA"/>
    <w:pPr>
      <w:spacing w:after="160" w:line="259" w:lineRule="auto"/>
      <w:ind w:left="720"/>
      <w:contextualSpacing/>
    </w:pPr>
    <w:rPr>
      <w:rFonts w:ascii="Calibri" w:eastAsia="Calibri" w:hAnsi="Calibri"/>
      <w:sz w:val="22"/>
      <w:szCs w:val="22"/>
    </w:rPr>
  </w:style>
  <w:style w:type="paragraph" w:customStyle="1" w:styleId="Default">
    <w:name w:val="Default"/>
    <w:rsid w:val="00DE3BA6"/>
    <w:pPr>
      <w:autoSpaceDE w:val="0"/>
      <w:autoSpaceDN w:val="0"/>
      <w:adjustRightInd w:val="0"/>
      <w:spacing w:after="0" w:line="240" w:lineRule="auto"/>
    </w:pPr>
    <w:rPr>
      <w:rFonts w:ascii="Arial" w:hAnsi="Arial" w:cs="Arial"/>
      <w:color w:val="000000"/>
      <w:sz w:val="24"/>
      <w:szCs w:val="24"/>
    </w:rPr>
  </w:style>
  <w:style w:type="paragraph" w:styleId="a8">
    <w:name w:val="No Spacing"/>
    <w:link w:val="a9"/>
    <w:uiPriority w:val="1"/>
    <w:qFormat/>
    <w:rsid w:val="000F09F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0F09F7"/>
    <w:rPr>
      <w:rFonts w:ascii="Calibri" w:eastAsia="Times New Roman" w:hAnsi="Calibri" w:cs="Times New Roman"/>
      <w:lang w:eastAsia="ru-RU"/>
    </w:rPr>
  </w:style>
  <w:style w:type="table" w:customStyle="1" w:styleId="TableNormal1">
    <w:name w:val="Table Normal1"/>
    <w:uiPriority w:val="2"/>
    <w:semiHidden/>
    <w:unhideWhenUsed/>
    <w:qFormat/>
    <w:rsid w:val="000F09F7"/>
    <w:pPr>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09F7"/>
    <w:rPr>
      <w:rFonts w:asciiTheme="minorHAnsi" w:eastAsiaTheme="minorHAnsi" w:hAnsiTheme="minorHAnsi" w:cstheme="minorBidi"/>
      <w:sz w:val="22"/>
      <w:szCs w:val="22"/>
      <w:lang w:val="en-US"/>
    </w:rPr>
  </w:style>
  <w:style w:type="paragraph" w:styleId="HTML">
    <w:name w:val="HTML Preformatted"/>
    <w:basedOn w:val="a"/>
    <w:link w:val="HTML0"/>
    <w:uiPriority w:val="99"/>
    <w:semiHidden/>
    <w:unhideWhenUsed/>
    <w:rsid w:val="004145E8"/>
    <w:rPr>
      <w:rFonts w:ascii="Consolas" w:hAnsi="Consolas"/>
      <w:sz w:val="20"/>
      <w:szCs w:val="20"/>
    </w:rPr>
  </w:style>
  <w:style w:type="character" w:customStyle="1" w:styleId="HTML0">
    <w:name w:val="Стандартный HTML Знак"/>
    <w:basedOn w:val="a0"/>
    <w:link w:val="HTML"/>
    <w:uiPriority w:val="99"/>
    <w:semiHidden/>
    <w:rsid w:val="004145E8"/>
    <w:rPr>
      <w:rFonts w:ascii="Consolas" w:eastAsia="Times New Roman" w:hAnsi="Consolas" w:cs="Times New Roman"/>
      <w:color w:val="000000"/>
      <w:sz w:val="20"/>
      <w:szCs w:val="20"/>
      <w:lang w:eastAsia="ru-RU"/>
    </w:rPr>
  </w:style>
  <w:style w:type="paragraph" w:customStyle="1" w:styleId="pj">
    <w:name w:val="pj"/>
    <w:basedOn w:val="a"/>
    <w:rsid w:val="00FF259F"/>
    <w:pPr>
      <w:ind w:firstLine="400"/>
      <w:jc w:val="both"/>
    </w:pPr>
    <w:rPr>
      <w:rFonts w:eastAsiaTheme="minorEastAsia"/>
    </w:rPr>
  </w:style>
  <w:style w:type="character" w:customStyle="1" w:styleId="a7">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a6"/>
    <w:uiPriority w:val="34"/>
    <w:qFormat/>
    <w:rsid w:val="00091133"/>
    <w:rPr>
      <w:rFonts w:ascii="Calibri" w:eastAsia="Calibri" w:hAnsi="Calibri" w:cs="Times New Roman"/>
    </w:rPr>
  </w:style>
  <w:style w:type="character" w:customStyle="1" w:styleId="fontstyle01">
    <w:name w:val="fontstyle01"/>
    <w:basedOn w:val="a0"/>
    <w:rsid w:val="00091133"/>
    <w:rPr>
      <w:rFonts w:ascii="ArialMT" w:hAnsi="ArialMT" w:hint="default"/>
      <w:b w:val="0"/>
      <w:bCs w:val="0"/>
      <w:i w:val="0"/>
      <w:iCs w:val="0"/>
      <w:color w:val="000000"/>
      <w:sz w:val="18"/>
      <w:szCs w:val="18"/>
    </w:rPr>
  </w:style>
  <w:style w:type="character" w:customStyle="1" w:styleId="fontstyle11">
    <w:name w:val="fontstyle11"/>
    <w:basedOn w:val="a0"/>
    <w:rsid w:val="00091133"/>
    <w:rPr>
      <w:rFonts w:ascii="Arial" w:hAnsi="Arial" w:cs="Arial" w:hint="default"/>
      <w:b w:val="0"/>
      <w:bCs w:val="0"/>
      <w:i w:val="0"/>
      <w:iCs w:val="0"/>
      <w:color w:val="000000"/>
      <w:sz w:val="18"/>
      <w:szCs w:val="18"/>
    </w:rPr>
  </w:style>
  <w:style w:type="paragraph" w:customStyle="1" w:styleId="Pa12">
    <w:name w:val="Pa12"/>
    <w:basedOn w:val="a"/>
    <w:next w:val="a"/>
    <w:uiPriority w:val="99"/>
    <w:rsid w:val="00091133"/>
    <w:pPr>
      <w:autoSpaceDE w:val="0"/>
      <w:autoSpaceDN w:val="0"/>
      <w:adjustRightInd w:val="0"/>
      <w:spacing w:line="141" w:lineRule="atLeast"/>
    </w:pPr>
    <w:rPr>
      <w:rFonts w:ascii="HelveticaNeueLT Pro 37 ThCn" w:eastAsiaTheme="minorHAnsi" w:hAnsi="HelveticaNeueLT Pro 37 ThCn" w:cstheme="minorBidi"/>
    </w:rPr>
  </w:style>
  <w:style w:type="paragraph" w:customStyle="1" w:styleId="21">
    <w:name w:val="Без интервала2"/>
    <w:rsid w:val="005A6C10"/>
    <w:pPr>
      <w:spacing w:after="0" w:line="240" w:lineRule="auto"/>
    </w:pPr>
    <w:rPr>
      <w:rFonts w:ascii="Calibri" w:eastAsia="Times New Roman" w:hAnsi="Calibri" w:cs="Times New Roman"/>
      <w:lang w:eastAsia="ru-RU"/>
    </w:rPr>
  </w:style>
  <w:style w:type="paragraph" w:customStyle="1" w:styleId="11">
    <w:name w:val="Абзац списка1"/>
    <w:basedOn w:val="a"/>
    <w:rsid w:val="005A6C10"/>
    <w:pPr>
      <w:spacing w:after="160" w:line="259" w:lineRule="auto"/>
      <w:ind w:left="720"/>
    </w:pPr>
    <w:rPr>
      <w:rFonts w:ascii="Calibri" w:hAnsi="Calibri"/>
      <w:sz w:val="22"/>
      <w:szCs w:val="22"/>
    </w:rPr>
  </w:style>
  <w:style w:type="character" w:styleId="aa">
    <w:name w:val="annotation reference"/>
    <w:basedOn w:val="a0"/>
    <w:uiPriority w:val="99"/>
    <w:semiHidden/>
    <w:unhideWhenUsed/>
    <w:rsid w:val="004719D4"/>
    <w:rPr>
      <w:sz w:val="16"/>
      <w:szCs w:val="16"/>
    </w:rPr>
  </w:style>
  <w:style w:type="paragraph" w:styleId="ab">
    <w:name w:val="annotation text"/>
    <w:basedOn w:val="a"/>
    <w:link w:val="ac"/>
    <w:uiPriority w:val="99"/>
    <w:semiHidden/>
    <w:unhideWhenUsed/>
    <w:rsid w:val="004719D4"/>
    <w:rPr>
      <w:sz w:val="20"/>
      <w:szCs w:val="20"/>
    </w:rPr>
  </w:style>
  <w:style w:type="character" w:customStyle="1" w:styleId="ac">
    <w:name w:val="Текст примечания Знак"/>
    <w:basedOn w:val="a0"/>
    <w:link w:val="ab"/>
    <w:uiPriority w:val="99"/>
    <w:semiHidden/>
    <w:rsid w:val="004719D4"/>
    <w:rPr>
      <w:rFonts w:ascii="Times New Roman" w:eastAsia="Times New Roman" w:hAnsi="Times New Roman" w:cs="Times New Roman"/>
      <w:color w:val="000000"/>
      <w:sz w:val="20"/>
      <w:szCs w:val="20"/>
      <w:lang w:eastAsia="ru-RU"/>
    </w:rPr>
  </w:style>
  <w:style w:type="paragraph" w:styleId="ad">
    <w:name w:val="annotation subject"/>
    <w:basedOn w:val="ab"/>
    <w:next w:val="ab"/>
    <w:link w:val="ae"/>
    <w:uiPriority w:val="99"/>
    <w:semiHidden/>
    <w:unhideWhenUsed/>
    <w:rsid w:val="004719D4"/>
    <w:rPr>
      <w:b/>
      <w:bCs/>
    </w:rPr>
  </w:style>
  <w:style w:type="character" w:customStyle="1" w:styleId="ae">
    <w:name w:val="Тема примечания Знак"/>
    <w:basedOn w:val="ac"/>
    <w:link w:val="ad"/>
    <w:uiPriority w:val="99"/>
    <w:semiHidden/>
    <w:rsid w:val="004719D4"/>
    <w:rPr>
      <w:rFonts w:ascii="Times New Roman" w:eastAsia="Times New Roman" w:hAnsi="Times New Roman" w:cs="Times New Roman"/>
      <w:b/>
      <w:bCs/>
      <w:color w:val="000000"/>
      <w:sz w:val="20"/>
      <w:szCs w:val="20"/>
      <w:lang w:eastAsia="ru-RU"/>
    </w:rPr>
  </w:style>
  <w:style w:type="character" w:customStyle="1" w:styleId="anegp0gi0b9av8jahpyh">
    <w:name w:val="anegp0gi0b9av8jahpyh"/>
    <w:basedOn w:val="a0"/>
    <w:rsid w:val="007E276B"/>
  </w:style>
  <w:style w:type="character" w:styleId="af">
    <w:name w:val="Strong"/>
    <w:basedOn w:val="a0"/>
    <w:uiPriority w:val="22"/>
    <w:qFormat/>
    <w:rsid w:val="00C23FFF"/>
    <w:rPr>
      <w:b/>
      <w:bCs/>
    </w:rPr>
  </w:style>
  <w:style w:type="paragraph" w:customStyle="1" w:styleId="isselectedend">
    <w:name w:val="isselectedend"/>
    <w:basedOn w:val="a"/>
    <w:rsid w:val="00C23FFF"/>
    <w:pPr>
      <w:spacing w:before="100" w:beforeAutospacing="1" w:after="100" w:afterAutospacing="1"/>
    </w:pPr>
  </w:style>
  <w:style w:type="character" w:customStyle="1" w:styleId="30">
    <w:name w:val="Заголовок 3 Знак"/>
    <w:basedOn w:val="a0"/>
    <w:link w:val="3"/>
    <w:uiPriority w:val="9"/>
    <w:rsid w:val="0053207B"/>
    <w:rPr>
      <w:rFonts w:asciiTheme="majorHAnsi" w:eastAsiaTheme="majorEastAsia" w:hAnsiTheme="majorHAnsi" w:cstheme="majorBidi"/>
      <w:b/>
      <w:bCs/>
      <w:color w:val="4F81BD" w:themeColor="accent1"/>
      <w:sz w:val="24"/>
      <w:szCs w:val="24"/>
      <w:lang w:eastAsia="ru-RU"/>
    </w:rPr>
  </w:style>
  <w:style w:type="paragraph" w:styleId="af0">
    <w:name w:val="Normal (Web)"/>
    <w:basedOn w:val="a"/>
    <w:uiPriority w:val="99"/>
    <w:unhideWhenUsed/>
    <w:rsid w:val="0053207B"/>
    <w:pPr>
      <w:spacing w:before="100" w:beforeAutospacing="1" w:after="100" w:afterAutospacing="1"/>
    </w:pPr>
  </w:style>
  <w:style w:type="character" w:customStyle="1" w:styleId="40">
    <w:name w:val="Заголовок 4 Знак"/>
    <w:basedOn w:val="a0"/>
    <w:link w:val="4"/>
    <w:uiPriority w:val="9"/>
    <w:semiHidden/>
    <w:rsid w:val="00C41755"/>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4335">
      <w:bodyDiv w:val="1"/>
      <w:marLeft w:val="0"/>
      <w:marRight w:val="0"/>
      <w:marTop w:val="0"/>
      <w:marBottom w:val="0"/>
      <w:divBdr>
        <w:top w:val="none" w:sz="0" w:space="0" w:color="auto"/>
        <w:left w:val="none" w:sz="0" w:space="0" w:color="auto"/>
        <w:bottom w:val="none" w:sz="0" w:space="0" w:color="auto"/>
        <w:right w:val="none" w:sz="0" w:space="0" w:color="auto"/>
      </w:divBdr>
      <w:divsChild>
        <w:div w:id="1036586461">
          <w:marLeft w:val="0"/>
          <w:marRight w:val="0"/>
          <w:marTop w:val="0"/>
          <w:marBottom w:val="0"/>
          <w:divBdr>
            <w:top w:val="none" w:sz="0" w:space="0" w:color="auto"/>
            <w:left w:val="none" w:sz="0" w:space="0" w:color="auto"/>
            <w:bottom w:val="none" w:sz="0" w:space="0" w:color="auto"/>
            <w:right w:val="none" w:sz="0" w:space="0" w:color="auto"/>
          </w:divBdr>
        </w:div>
      </w:divsChild>
    </w:div>
    <w:div w:id="71045938">
      <w:bodyDiv w:val="1"/>
      <w:marLeft w:val="0"/>
      <w:marRight w:val="0"/>
      <w:marTop w:val="0"/>
      <w:marBottom w:val="0"/>
      <w:divBdr>
        <w:top w:val="none" w:sz="0" w:space="0" w:color="auto"/>
        <w:left w:val="none" w:sz="0" w:space="0" w:color="auto"/>
        <w:bottom w:val="none" w:sz="0" w:space="0" w:color="auto"/>
        <w:right w:val="none" w:sz="0" w:space="0" w:color="auto"/>
      </w:divBdr>
      <w:divsChild>
        <w:div w:id="296567138">
          <w:marLeft w:val="0"/>
          <w:marRight w:val="0"/>
          <w:marTop w:val="0"/>
          <w:marBottom w:val="0"/>
          <w:divBdr>
            <w:top w:val="none" w:sz="0" w:space="0" w:color="auto"/>
            <w:left w:val="none" w:sz="0" w:space="0" w:color="auto"/>
            <w:bottom w:val="none" w:sz="0" w:space="0" w:color="auto"/>
            <w:right w:val="none" w:sz="0" w:space="0" w:color="auto"/>
          </w:divBdr>
        </w:div>
      </w:divsChild>
    </w:div>
    <w:div w:id="73820503">
      <w:bodyDiv w:val="1"/>
      <w:marLeft w:val="0"/>
      <w:marRight w:val="0"/>
      <w:marTop w:val="0"/>
      <w:marBottom w:val="0"/>
      <w:divBdr>
        <w:top w:val="none" w:sz="0" w:space="0" w:color="auto"/>
        <w:left w:val="none" w:sz="0" w:space="0" w:color="auto"/>
        <w:bottom w:val="none" w:sz="0" w:space="0" w:color="auto"/>
        <w:right w:val="none" w:sz="0" w:space="0" w:color="auto"/>
      </w:divBdr>
    </w:div>
    <w:div w:id="93599594">
      <w:bodyDiv w:val="1"/>
      <w:marLeft w:val="0"/>
      <w:marRight w:val="0"/>
      <w:marTop w:val="0"/>
      <w:marBottom w:val="0"/>
      <w:divBdr>
        <w:top w:val="none" w:sz="0" w:space="0" w:color="auto"/>
        <w:left w:val="none" w:sz="0" w:space="0" w:color="auto"/>
        <w:bottom w:val="none" w:sz="0" w:space="0" w:color="auto"/>
        <w:right w:val="none" w:sz="0" w:space="0" w:color="auto"/>
      </w:divBdr>
    </w:div>
    <w:div w:id="133721696">
      <w:bodyDiv w:val="1"/>
      <w:marLeft w:val="0"/>
      <w:marRight w:val="0"/>
      <w:marTop w:val="0"/>
      <w:marBottom w:val="0"/>
      <w:divBdr>
        <w:top w:val="none" w:sz="0" w:space="0" w:color="auto"/>
        <w:left w:val="none" w:sz="0" w:space="0" w:color="auto"/>
        <w:bottom w:val="none" w:sz="0" w:space="0" w:color="auto"/>
        <w:right w:val="none" w:sz="0" w:space="0" w:color="auto"/>
      </w:divBdr>
      <w:divsChild>
        <w:div w:id="1775317706">
          <w:marLeft w:val="0"/>
          <w:marRight w:val="0"/>
          <w:marTop w:val="0"/>
          <w:marBottom w:val="0"/>
          <w:divBdr>
            <w:top w:val="none" w:sz="0" w:space="0" w:color="auto"/>
            <w:left w:val="none" w:sz="0" w:space="0" w:color="auto"/>
            <w:bottom w:val="none" w:sz="0" w:space="0" w:color="auto"/>
            <w:right w:val="none" w:sz="0" w:space="0" w:color="auto"/>
          </w:divBdr>
        </w:div>
      </w:divsChild>
    </w:div>
    <w:div w:id="162208968">
      <w:bodyDiv w:val="1"/>
      <w:marLeft w:val="0"/>
      <w:marRight w:val="0"/>
      <w:marTop w:val="0"/>
      <w:marBottom w:val="0"/>
      <w:divBdr>
        <w:top w:val="none" w:sz="0" w:space="0" w:color="auto"/>
        <w:left w:val="none" w:sz="0" w:space="0" w:color="auto"/>
        <w:bottom w:val="none" w:sz="0" w:space="0" w:color="auto"/>
        <w:right w:val="none" w:sz="0" w:space="0" w:color="auto"/>
      </w:divBdr>
      <w:divsChild>
        <w:div w:id="1139886302">
          <w:marLeft w:val="0"/>
          <w:marRight w:val="0"/>
          <w:marTop w:val="0"/>
          <w:marBottom w:val="0"/>
          <w:divBdr>
            <w:top w:val="none" w:sz="0" w:space="0" w:color="auto"/>
            <w:left w:val="none" w:sz="0" w:space="0" w:color="auto"/>
            <w:bottom w:val="none" w:sz="0" w:space="0" w:color="auto"/>
            <w:right w:val="none" w:sz="0" w:space="0" w:color="auto"/>
          </w:divBdr>
        </w:div>
      </w:divsChild>
    </w:div>
    <w:div w:id="189415924">
      <w:bodyDiv w:val="1"/>
      <w:marLeft w:val="0"/>
      <w:marRight w:val="0"/>
      <w:marTop w:val="0"/>
      <w:marBottom w:val="0"/>
      <w:divBdr>
        <w:top w:val="none" w:sz="0" w:space="0" w:color="auto"/>
        <w:left w:val="none" w:sz="0" w:space="0" w:color="auto"/>
        <w:bottom w:val="none" w:sz="0" w:space="0" w:color="auto"/>
        <w:right w:val="none" w:sz="0" w:space="0" w:color="auto"/>
      </w:divBdr>
      <w:divsChild>
        <w:div w:id="1096827104">
          <w:marLeft w:val="0"/>
          <w:marRight w:val="0"/>
          <w:marTop w:val="0"/>
          <w:marBottom w:val="0"/>
          <w:divBdr>
            <w:top w:val="none" w:sz="0" w:space="0" w:color="auto"/>
            <w:left w:val="none" w:sz="0" w:space="0" w:color="auto"/>
            <w:bottom w:val="none" w:sz="0" w:space="0" w:color="auto"/>
            <w:right w:val="none" w:sz="0" w:space="0" w:color="auto"/>
          </w:divBdr>
        </w:div>
      </w:divsChild>
    </w:div>
    <w:div w:id="305017614">
      <w:bodyDiv w:val="1"/>
      <w:marLeft w:val="0"/>
      <w:marRight w:val="0"/>
      <w:marTop w:val="0"/>
      <w:marBottom w:val="0"/>
      <w:divBdr>
        <w:top w:val="none" w:sz="0" w:space="0" w:color="auto"/>
        <w:left w:val="none" w:sz="0" w:space="0" w:color="auto"/>
        <w:bottom w:val="none" w:sz="0" w:space="0" w:color="auto"/>
        <w:right w:val="none" w:sz="0" w:space="0" w:color="auto"/>
      </w:divBdr>
    </w:div>
    <w:div w:id="371923865">
      <w:bodyDiv w:val="1"/>
      <w:marLeft w:val="0"/>
      <w:marRight w:val="0"/>
      <w:marTop w:val="0"/>
      <w:marBottom w:val="0"/>
      <w:divBdr>
        <w:top w:val="none" w:sz="0" w:space="0" w:color="auto"/>
        <w:left w:val="none" w:sz="0" w:space="0" w:color="auto"/>
        <w:bottom w:val="none" w:sz="0" w:space="0" w:color="auto"/>
        <w:right w:val="none" w:sz="0" w:space="0" w:color="auto"/>
      </w:divBdr>
    </w:div>
    <w:div w:id="409540582">
      <w:bodyDiv w:val="1"/>
      <w:marLeft w:val="0"/>
      <w:marRight w:val="0"/>
      <w:marTop w:val="0"/>
      <w:marBottom w:val="0"/>
      <w:divBdr>
        <w:top w:val="none" w:sz="0" w:space="0" w:color="auto"/>
        <w:left w:val="none" w:sz="0" w:space="0" w:color="auto"/>
        <w:bottom w:val="none" w:sz="0" w:space="0" w:color="auto"/>
        <w:right w:val="none" w:sz="0" w:space="0" w:color="auto"/>
      </w:divBdr>
      <w:divsChild>
        <w:div w:id="371078893">
          <w:marLeft w:val="0"/>
          <w:marRight w:val="0"/>
          <w:marTop w:val="0"/>
          <w:marBottom w:val="0"/>
          <w:divBdr>
            <w:top w:val="none" w:sz="0" w:space="0" w:color="auto"/>
            <w:left w:val="none" w:sz="0" w:space="0" w:color="auto"/>
            <w:bottom w:val="none" w:sz="0" w:space="0" w:color="auto"/>
            <w:right w:val="none" w:sz="0" w:space="0" w:color="auto"/>
          </w:divBdr>
        </w:div>
      </w:divsChild>
    </w:div>
    <w:div w:id="515660963">
      <w:bodyDiv w:val="1"/>
      <w:marLeft w:val="0"/>
      <w:marRight w:val="0"/>
      <w:marTop w:val="0"/>
      <w:marBottom w:val="0"/>
      <w:divBdr>
        <w:top w:val="none" w:sz="0" w:space="0" w:color="auto"/>
        <w:left w:val="none" w:sz="0" w:space="0" w:color="auto"/>
        <w:bottom w:val="none" w:sz="0" w:space="0" w:color="auto"/>
        <w:right w:val="none" w:sz="0" w:space="0" w:color="auto"/>
      </w:divBdr>
      <w:divsChild>
        <w:div w:id="1964775301">
          <w:marLeft w:val="0"/>
          <w:marRight w:val="0"/>
          <w:marTop w:val="0"/>
          <w:marBottom w:val="0"/>
          <w:divBdr>
            <w:top w:val="none" w:sz="0" w:space="0" w:color="auto"/>
            <w:left w:val="none" w:sz="0" w:space="0" w:color="auto"/>
            <w:bottom w:val="none" w:sz="0" w:space="0" w:color="auto"/>
            <w:right w:val="none" w:sz="0" w:space="0" w:color="auto"/>
          </w:divBdr>
        </w:div>
      </w:divsChild>
    </w:div>
    <w:div w:id="615604184">
      <w:bodyDiv w:val="1"/>
      <w:marLeft w:val="0"/>
      <w:marRight w:val="0"/>
      <w:marTop w:val="0"/>
      <w:marBottom w:val="0"/>
      <w:divBdr>
        <w:top w:val="none" w:sz="0" w:space="0" w:color="auto"/>
        <w:left w:val="none" w:sz="0" w:space="0" w:color="auto"/>
        <w:bottom w:val="none" w:sz="0" w:space="0" w:color="auto"/>
        <w:right w:val="none" w:sz="0" w:space="0" w:color="auto"/>
      </w:divBdr>
    </w:div>
    <w:div w:id="655034183">
      <w:bodyDiv w:val="1"/>
      <w:marLeft w:val="0"/>
      <w:marRight w:val="0"/>
      <w:marTop w:val="0"/>
      <w:marBottom w:val="0"/>
      <w:divBdr>
        <w:top w:val="none" w:sz="0" w:space="0" w:color="auto"/>
        <w:left w:val="none" w:sz="0" w:space="0" w:color="auto"/>
        <w:bottom w:val="none" w:sz="0" w:space="0" w:color="auto"/>
        <w:right w:val="none" w:sz="0" w:space="0" w:color="auto"/>
      </w:divBdr>
    </w:div>
    <w:div w:id="740447201">
      <w:bodyDiv w:val="1"/>
      <w:marLeft w:val="0"/>
      <w:marRight w:val="0"/>
      <w:marTop w:val="0"/>
      <w:marBottom w:val="0"/>
      <w:divBdr>
        <w:top w:val="none" w:sz="0" w:space="0" w:color="auto"/>
        <w:left w:val="none" w:sz="0" w:space="0" w:color="auto"/>
        <w:bottom w:val="none" w:sz="0" w:space="0" w:color="auto"/>
        <w:right w:val="none" w:sz="0" w:space="0" w:color="auto"/>
      </w:divBdr>
      <w:divsChild>
        <w:div w:id="1504584416">
          <w:marLeft w:val="0"/>
          <w:marRight w:val="0"/>
          <w:marTop w:val="0"/>
          <w:marBottom w:val="0"/>
          <w:divBdr>
            <w:top w:val="none" w:sz="0" w:space="0" w:color="auto"/>
            <w:left w:val="none" w:sz="0" w:space="0" w:color="auto"/>
            <w:bottom w:val="none" w:sz="0" w:space="0" w:color="auto"/>
            <w:right w:val="none" w:sz="0" w:space="0" w:color="auto"/>
          </w:divBdr>
        </w:div>
      </w:divsChild>
    </w:div>
    <w:div w:id="792603855">
      <w:bodyDiv w:val="1"/>
      <w:marLeft w:val="0"/>
      <w:marRight w:val="0"/>
      <w:marTop w:val="0"/>
      <w:marBottom w:val="0"/>
      <w:divBdr>
        <w:top w:val="none" w:sz="0" w:space="0" w:color="auto"/>
        <w:left w:val="none" w:sz="0" w:space="0" w:color="auto"/>
        <w:bottom w:val="none" w:sz="0" w:space="0" w:color="auto"/>
        <w:right w:val="none" w:sz="0" w:space="0" w:color="auto"/>
      </w:divBdr>
    </w:div>
    <w:div w:id="861280506">
      <w:bodyDiv w:val="1"/>
      <w:marLeft w:val="0"/>
      <w:marRight w:val="0"/>
      <w:marTop w:val="0"/>
      <w:marBottom w:val="0"/>
      <w:divBdr>
        <w:top w:val="none" w:sz="0" w:space="0" w:color="auto"/>
        <w:left w:val="none" w:sz="0" w:space="0" w:color="auto"/>
        <w:bottom w:val="none" w:sz="0" w:space="0" w:color="auto"/>
        <w:right w:val="none" w:sz="0" w:space="0" w:color="auto"/>
      </w:divBdr>
      <w:divsChild>
        <w:div w:id="1278950025">
          <w:marLeft w:val="0"/>
          <w:marRight w:val="0"/>
          <w:marTop w:val="0"/>
          <w:marBottom w:val="0"/>
          <w:divBdr>
            <w:top w:val="none" w:sz="0" w:space="0" w:color="auto"/>
            <w:left w:val="none" w:sz="0" w:space="0" w:color="auto"/>
            <w:bottom w:val="none" w:sz="0" w:space="0" w:color="auto"/>
            <w:right w:val="none" w:sz="0" w:space="0" w:color="auto"/>
          </w:divBdr>
        </w:div>
      </w:divsChild>
    </w:div>
    <w:div w:id="928080947">
      <w:bodyDiv w:val="1"/>
      <w:marLeft w:val="0"/>
      <w:marRight w:val="0"/>
      <w:marTop w:val="0"/>
      <w:marBottom w:val="0"/>
      <w:divBdr>
        <w:top w:val="none" w:sz="0" w:space="0" w:color="auto"/>
        <w:left w:val="none" w:sz="0" w:space="0" w:color="auto"/>
        <w:bottom w:val="none" w:sz="0" w:space="0" w:color="auto"/>
        <w:right w:val="none" w:sz="0" w:space="0" w:color="auto"/>
      </w:divBdr>
      <w:divsChild>
        <w:div w:id="1335840239">
          <w:marLeft w:val="0"/>
          <w:marRight w:val="0"/>
          <w:marTop w:val="0"/>
          <w:marBottom w:val="0"/>
          <w:divBdr>
            <w:top w:val="none" w:sz="0" w:space="0" w:color="auto"/>
            <w:left w:val="none" w:sz="0" w:space="0" w:color="auto"/>
            <w:bottom w:val="none" w:sz="0" w:space="0" w:color="auto"/>
            <w:right w:val="none" w:sz="0" w:space="0" w:color="auto"/>
          </w:divBdr>
        </w:div>
      </w:divsChild>
    </w:div>
    <w:div w:id="985276138">
      <w:bodyDiv w:val="1"/>
      <w:marLeft w:val="0"/>
      <w:marRight w:val="0"/>
      <w:marTop w:val="0"/>
      <w:marBottom w:val="0"/>
      <w:divBdr>
        <w:top w:val="none" w:sz="0" w:space="0" w:color="auto"/>
        <w:left w:val="none" w:sz="0" w:space="0" w:color="auto"/>
        <w:bottom w:val="none" w:sz="0" w:space="0" w:color="auto"/>
        <w:right w:val="none" w:sz="0" w:space="0" w:color="auto"/>
      </w:divBdr>
    </w:div>
    <w:div w:id="997423577">
      <w:bodyDiv w:val="1"/>
      <w:marLeft w:val="0"/>
      <w:marRight w:val="0"/>
      <w:marTop w:val="0"/>
      <w:marBottom w:val="0"/>
      <w:divBdr>
        <w:top w:val="none" w:sz="0" w:space="0" w:color="auto"/>
        <w:left w:val="none" w:sz="0" w:space="0" w:color="auto"/>
        <w:bottom w:val="none" w:sz="0" w:space="0" w:color="auto"/>
        <w:right w:val="none" w:sz="0" w:space="0" w:color="auto"/>
      </w:divBdr>
    </w:div>
    <w:div w:id="1014070738">
      <w:bodyDiv w:val="1"/>
      <w:marLeft w:val="0"/>
      <w:marRight w:val="0"/>
      <w:marTop w:val="0"/>
      <w:marBottom w:val="0"/>
      <w:divBdr>
        <w:top w:val="none" w:sz="0" w:space="0" w:color="auto"/>
        <w:left w:val="none" w:sz="0" w:space="0" w:color="auto"/>
        <w:bottom w:val="none" w:sz="0" w:space="0" w:color="auto"/>
        <w:right w:val="none" w:sz="0" w:space="0" w:color="auto"/>
      </w:divBdr>
      <w:divsChild>
        <w:div w:id="1535119362">
          <w:marLeft w:val="0"/>
          <w:marRight w:val="0"/>
          <w:marTop w:val="0"/>
          <w:marBottom w:val="0"/>
          <w:divBdr>
            <w:top w:val="none" w:sz="0" w:space="0" w:color="auto"/>
            <w:left w:val="none" w:sz="0" w:space="0" w:color="auto"/>
            <w:bottom w:val="none" w:sz="0" w:space="0" w:color="auto"/>
            <w:right w:val="none" w:sz="0" w:space="0" w:color="auto"/>
          </w:divBdr>
        </w:div>
      </w:divsChild>
    </w:div>
    <w:div w:id="1048334435">
      <w:bodyDiv w:val="1"/>
      <w:marLeft w:val="0"/>
      <w:marRight w:val="0"/>
      <w:marTop w:val="0"/>
      <w:marBottom w:val="0"/>
      <w:divBdr>
        <w:top w:val="none" w:sz="0" w:space="0" w:color="auto"/>
        <w:left w:val="none" w:sz="0" w:space="0" w:color="auto"/>
        <w:bottom w:val="none" w:sz="0" w:space="0" w:color="auto"/>
        <w:right w:val="none" w:sz="0" w:space="0" w:color="auto"/>
      </w:divBdr>
      <w:divsChild>
        <w:div w:id="1827890746">
          <w:marLeft w:val="0"/>
          <w:marRight w:val="0"/>
          <w:marTop w:val="0"/>
          <w:marBottom w:val="0"/>
          <w:divBdr>
            <w:top w:val="none" w:sz="0" w:space="0" w:color="auto"/>
            <w:left w:val="none" w:sz="0" w:space="0" w:color="auto"/>
            <w:bottom w:val="none" w:sz="0" w:space="0" w:color="auto"/>
            <w:right w:val="none" w:sz="0" w:space="0" w:color="auto"/>
          </w:divBdr>
        </w:div>
      </w:divsChild>
    </w:div>
    <w:div w:id="1057780006">
      <w:bodyDiv w:val="1"/>
      <w:marLeft w:val="0"/>
      <w:marRight w:val="0"/>
      <w:marTop w:val="0"/>
      <w:marBottom w:val="0"/>
      <w:divBdr>
        <w:top w:val="none" w:sz="0" w:space="0" w:color="auto"/>
        <w:left w:val="none" w:sz="0" w:space="0" w:color="auto"/>
        <w:bottom w:val="none" w:sz="0" w:space="0" w:color="auto"/>
        <w:right w:val="none" w:sz="0" w:space="0" w:color="auto"/>
      </w:divBdr>
    </w:div>
    <w:div w:id="1074426191">
      <w:bodyDiv w:val="1"/>
      <w:marLeft w:val="0"/>
      <w:marRight w:val="0"/>
      <w:marTop w:val="0"/>
      <w:marBottom w:val="0"/>
      <w:divBdr>
        <w:top w:val="none" w:sz="0" w:space="0" w:color="auto"/>
        <w:left w:val="none" w:sz="0" w:space="0" w:color="auto"/>
        <w:bottom w:val="none" w:sz="0" w:space="0" w:color="auto"/>
        <w:right w:val="none" w:sz="0" w:space="0" w:color="auto"/>
      </w:divBdr>
    </w:div>
    <w:div w:id="1091698763">
      <w:bodyDiv w:val="1"/>
      <w:marLeft w:val="0"/>
      <w:marRight w:val="0"/>
      <w:marTop w:val="0"/>
      <w:marBottom w:val="0"/>
      <w:divBdr>
        <w:top w:val="none" w:sz="0" w:space="0" w:color="auto"/>
        <w:left w:val="none" w:sz="0" w:space="0" w:color="auto"/>
        <w:bottom w:val="none" w:sz="0" w:space="0" w:color="auto"/>
        <w:right w:val="none" w:sz="0" w:space="0" w:color="auto"/>
      </w:divBdr>
      <w:divsChild>
        <w:div w:id="216163073">
          <w:marLeft w:val="0"/>
          <w:marRight w:val="0"/>
          <w:marTop w:val="0"/>
          <w:marBottom w:val="0"/>
          <w:divBdr>
            <w:top w:val="none" w:sz="0" w:space="0" w:color="auto"/>
            <w:left w:val="none" w:sz="0" w:space="0" w:color="auto"/>
            <w:bottom w:val="none" w:sz="0" w:space="0" w:color="auto"/>
            <w:right w:val="none" w:sz="0" w:space="0" w:color="auto"/>
          </w:divBdr>
        </w:div>
      </w:divsChild>
    </w:div>
    <w:div w:id="1107430369">
      <w:bodyDiv w:val="1"/>
      <w:marLeft w:val="0"/>
      <w:marRight w:val="0"/>
      <w:marTop w:val="0"/>
      <w:marBottom w:val="0"/>
      <w:divBdr>
        <w:top w:val="none" w:sz="0" w:space="0" w:color="auto"/>
        <w:left w:val="none" w:sz="0" w:space="0" w:color="auto"/>
        <w:bottom w:val="none" w:sz="0" w:space="0" w:color="auto"/>
        <w:right w:val="none" w:sz="0" w:space="0" w:color="auto"/>
      </w:divBdr>
      <w:divsChild>
        <w:div w:id="1762990553">
          <w:marLeft w:val="0"/>
          <w:marRight w:val="0"/>
          <w:marTop w:val="0"/>
          <w:marBottom w:val="0"/>
          <w:divBdr>
            <w:top w:val="none" w:sz="0" w:space="0" w:color="auto"/>
            <w:left w:val="none" w:sz="0" w:space="0" w:color="auto"/>
            <w:bottom w:val="none" w:sz="0" w:space="0" w:color="auto"/>
            <w:right w:val="none" w:sz="0" w:space="0" w:color="auto"/>
          </w:divBdr>
        </w:div>
      </w:divsChild>
    </w:div>
    <w:div w:id="1118337778">
      <w:bodyDiv w:val="1"/>
      <w:marLeft w:val="0"/>
      <w:marRight w:val="0"/>
      <w:marTop w:val="0"/>
      <w:marBottom w:val="0"/>
      <w:divBdr>
        <w:top w:val="none" w:sz="0" w:space="0" w:color="auto"/>
        <w:left w:val="none" w:sz="0" w:space="0" w:color="auto"/>
        <w:bottom w:val="none" w:sz="0" w:space="0" w:color="auto"/>
        <w:right w:val="none" w:sz="0" w:space="0" w:color="auto"/>
      </w:divBdr>
      <w:divsChild>
        <w:div w:id="484050922">
          <w:marLeft w:val="0"/>
          <w:marRight w:val="0"/>
          <w:marTop w:val="0"/>
          <w:marBottom w:val="0"/>
          <w:divBdr>
            <w:top w:val="none" w:sz="0" w:space="0" w:color="auto"/>
            <w:left w:val="none" w:sz="0" w:space="0" w:color="auto"/>
            <w:bottom w:val="none" w:sz="0" w:space="0" w:color="auto"/>
            <w:right w:val="none" w:sz="0" w:space="0" w:color="auto"/>
          </w:divBdr>
        </w:div>
      </w:divsChild>
    </w:div>
    <w:div w:id="1135953247">
      <w:bodyDiv w:val="1"/>
      <w:marLeft w:val="0"/>
      <w:marRight w:val="0"/>
      <w:marTop w:val="0"/>
      <w:marBottom w:val="0"/>
      <w:divBdr>
        <w:top w:val="none" w:sz="0" w:space="0" w:color="auto"/>
        <w:left w:val="none" w:sz="0" w:space="0" w:color="auto"/>
        <w:bottom w:val="none" w:sz="0" w:space="0" w:color="auto"/>
        <w:right w:val="none" w:sz="0" w:space="0" w:color="auto"/>
      </w:divBdr>
    </w:div>
    <w:div w:id="1201014431">
      <w:bodyDiv w:val="1"/>
      <w:marLeft w:val="0"/>
      <w:marRight w:val="0"/>
      <w:marTop w:val="0"/>
      <w:marBottom w:val="0"/>
      <w:divBdr>
        <w:top w:val="none" w:sz="0" w:space="0" w:color="auto"/>
        <w:left w:val="none" w:sz="0" w:space="0" w:color="auto"/>
        <w:bottom w:val="none" w:sz="0" w:space="0" w:color="auto"/>
        <w:right w:val="none" w:sz="0" w:space="0" w:color="auto"/>
      </w:divBdr>
      <w:divsChild>
        <w:div w:id="251470826">
          <w:marLeft w:val="0"/>
          <w:marRight w:val="0"/>
          <w:marTop w:val="150"/>
          <w:marBottom w:val="0"/>
          <w:divBdr>
            <w:top w:val="none" w:sz="0" w:space="0" w:color="auto"/>
            <w:left w:val="none" w:sz="0" w:space="0" w:color="auto"/>
            <w:bottom w:val="none" w:sz="0" w:space="0" w:color="auto"/>
            <w:right w:val="none" w:sz="0" w:space="0" w:color="auto"/>
          </w:divBdr>
        </w:div>
      </w:divsChild>
    </w:div>
    <w:div w:id="1242174224">
      <w:bodyDiv w:val="1"/>
      <w:marLeft w:val="0"/>
      <w:marRight w:val="0"/>
      <w:marTop w:val="0"/>
      <w:marBottom w:val="0"/>
      <w:divBdr>
        <w:top w:val="none" w:sz="0" w:space="0" w:color="auto"/>
        <w:left w:val="none" w:sz="0" w:space="0" w:color="auto"/>
        <w:bottom w:val="none" w:sz="0" w:space="0" w:color="auto"/>
        <w:right w:val="none" w:sz="0" w:space="0" w:color="auto"/>
      </w:divBdr>
    </w:div>
    <w:div w:id="1250584140">
      <w:bodyDiv w:val="1"/>
      <w:marLeft w:val="0"/>
      <w:marRight w:val="0"/>
      <w:marTop w:val="0"/>
      <w:marBottom w:val="0"/>
      <w:divBdr>
        <w:top w:val="none" w:sz="0" w:space="0" w:color="auto"/>
        <w:left w:val="none" w:sz="0" w:space="0" w:color="auto"/>
        <w:bottom w:val="none" w:sz="0" w:space="0" w:color="auto"/>
        <w:right w:val="none" w:sz="0" w:space="0" w:color="auto"/>
      </w:divBdr>
      <w:divsChild>
        <w:div w:id="1490363742">
          <w:marLeft w:val="0"/>
          <w:marRight w:val="0"/>
          <w:marTop w:val="0"/>
          <w:marBottom w:val="0"/>
          <w:divBdr>
            <w:top w:val="none" w:sz="0" w:space="0" w:color="auto"/>
            <w:left w:val="none" w:sz="0" w:space="0" w:color="auto"/>
            <w:bottom w:val="none" w:sz="0" w:space="0" w:color="auto"/>
            <w:right w:val="none" w:sz="0" w:space="0" w:color="auto"/>
          </w:divBdr>
        </w:div>
      </w:divsChild>
    </w:div>
    <w:div w:id="1267422350">
      <w:bodyDiv w:val="1"/>
      <w:marLeft w:val="0"/>
      <w:marRight w:val="0"/>
      <w:marTop w:val="0"/>
      <w:marBottom w:val="0"/>
      <w:divBdr>
        <w:top w:val="none" w:sz="0" w:space="0" w:color="auto"/>
        <w:left w:val="none" w:sz="0" w:space="0" w:color="auto"/>
        <w:bottom w:val="none" w:sz="0" w:space="0" w:color="auto"/>
        <w:right w:val="none" w:sz="0" w:space="0" w:color="auto"/>
      </w:divBdr>
    </w:div>
    <w:div w:id="1282881312">
      <w:bodyDiv w:val="1"/>
      <w:marLeft w:val="0"/>
      <w:marRight w:val="0"/>
      <w:marTop w:val="0"/>
      <w:marBottom w:val="0"/>
      <w:divBdr>
        <w:top w:val="none" w:sz="0" w:space="0" w:color="auto"/>
        <w:left w:val="none" w:sz="0" w:space="0" w:color="auto"/>
        <w:bottom w:val="none" w:sz="0" w:space="0" w:color="auto"/>
        <w:right w:val="none" w:sz="0" w:space="0" w:color="auto"/>
      </w:divBdr>
    </w:div>
    <w:div w:id="1283683748">
      <w:bodyDiv w:val="1"/>
      <w:marLeft w:val="0"/>
      <w:marRight w:val="0"/>
      <w:marTop w:val="0"/>
      <w:marBottom w:val="0"/>
      <w:divBdr>
        <w:top w:val="none" w:sz="0" w:space="0" w:color="auto"/>
        <w:left w:val="none" w:sz="0" w:space="0" w:color="auto"/>
        <w:bottom w:val="none" w:sz="0" w:space="0" w:color="auto"/>
        <w:right w:val="none" w:sz="0" w:space="0" w:color="auto"/>
      </w:divBdr>
      <w:divsChild>
        <w:div w:id="28723633">
          <w:marLeft w:val="0"/>
          <w:marRight w:val="0"/>
          <w:marTop w:val="0"/>
          <w:marBottom w:val="0"/>
          <w:divBdr>
            <w:top w:val="none" w:sz="0" w:space="0" w:color="auto"/>
            <w:left w:val="none" w:sz="0" w:space="0" w:color="auto"/>
            <w:bottom w:val="none" w:sz="0" w:space="0" w:color="auto"/>
            <w:right w:val="none" w:sz="0" w:space="0" w:color="auto"/>
          </w:divBdr>
        </w:div>
      </w:divsChild>
    </w:div>
    <w:div w:id="1293946057">
      <w:bodyDiv w:val="1"/>
      <w:marLeft w:val="0"/>
      <w:marRight w:val="0"/>
      <w:marTop w:val="0"/>
      <w:marBottom w:val="0"/>
      <w:divBdr>
        <w:top w:val="none" w:sz="0" w:space="0" w:color="auto"/>
        <w:left w:val="none" w:sz="0" w:space="0" w:color="auto"/>
        <w:bottom w:val="none" w:sz="0" w:space="0" w:color="auto"/>
        <w:right w:val="none" w:sz="0" w:space="0" w:color="auto"/>
      </w:divBdr>
      <w:divsChild>
        <w:div w:id="1372264031">
          <w:marLeft w:val="0"/>
          <w:marRight w:val="0"/>
          <w:marTop w:val="0"/>
          <w:marBottom w:val="0"/>
          <w:divBdr>
            <w:top w:val="none" w:sz="0" w:space="0" w:color="auto"/>
            <w:left w:val="none" w:sz="0" w:space="0" w:color="auto"/>
            <w:bottom w:val="none" w:sz="0" w:space="0" w:color="auto"/>
            <w:right w:val="none" w:sz="0" w:space="0" w:color="auto"/>
          </w:divBdr>
        </w:div>
      </w:divsChild>
    </w:div>
    <w:div w:id="1309213243">
      <w:bodyDiv w:val="1"/>
      <w:marLeft w:val="0"/>
      <w:marRight w:val="0"/>
      <w:marTop w:val="0"/>
      <w:marBottom w:val="0"/>
      <w:divBdr>
        <w:top w:val="none" w:sz="0" w:space="0" w:color="auto"/>
        <w:left w:val="none" w:sz="0" w:space="0" w:color="auto"/>
        <w:bottom w:val="none" w:sz="0" w:space="0" w:color="auto"/>
        <w:right w:val="none" w:sz="0" w:space="0" w:color="auto"/>
      </w:divBdr>
    </w:div>
    <w:div w:id="1326201592">
      <w:bodyDiv w:val="1"/>
      <w:marLeft w:val="0"/>
      <w:marRight w:val="0"/>
      <w:marTop w:val="0"/>
      <w:marBottom w:val="0"/>
      <w:divBdr>
        <w:top w:val="none" w:sz="0" w:space="0" w:color="auto"/>
        <w:left w:val="none" w:sz="0" w:space="0" w:color="auto"/>
        <w:bottom w:val="none" w:sz="0" w:space="0" w:color="auto"/>
        <w:right w:val="none" w:sz="0" w:space="0" w:color="auto"/>
      </w:divBdr>
      <w:divsChild>
        <w:div w:id="2066098814">
          <w:marLeft w:val="0"/>
          <w:marRight w:val="0"/>
          <w:marTop w:val="0"/>
          <w:marBottom w:val="0"/>
          <w:divBdr>
            <w:top w:val="none" w:sz="0" w:space="0" w:color="auto"/>
            <w:left w:val="none" w:sz="0" w:space="0" w:color="auto"/>
            <w:bottom w:val="none" w:sz="0" w:space="0" w:color="auto"/>
            <w:right w:val="none" w:sz="0" w:space="0" w:color="auto"/>
          </w:divBdr>
        </w:div>
      </w:divsChild>
    </w:div>
    <w:div w:id="1339843230">
      <w:bodyDiv w:val="1"/>
      <w:marLeft w:val="0"/>
      <w:marRight w:val="0"/>
      <w:marTop w:val="0"/>
      <w:marBottom w:val="0"/>
      <w:divBdr>
        <w:top w:val="none" w:sz="0" w:space="0" w:color="auto"/>
        <w:left w:val="none" w:sz="0" w:space="0" w:color="auto"/>
        <w:bottom w:val="none" w:sz="0" w:space="0" w:color="auto"/>
        <w:right w:val="none" w:sz="0" w:space="0" w:color="auto"/>
      </w:divBdr>
      <w:divsChild>
        <w:div w:id="1128158803">
          <w:marLeft w:val="0"/>
          <w:marRight w:val="0"/>
          <w:marTop w:val="0"/>
          <w:marBottom w:val="0"/>
          <w:divBdr>
            <w:top w:val="none" w:sz="0" w:space="0" w:color="auto"/>
            <w:left w:val="none" w:sz="0" w:space="0" w:color="auto"/>
            <w:bottom w:val="none" w:sz="0" w:space="0" w:color="auto"/>
            <w:right w:val="none" w:sz="0" w:space="0" w:color="auto"/>
          </w:divBdr>
        </w:div>
      </w:divsChild>
    </w:div>
    <w:div w:id="1341858359">
      <w:bodyDiv w:val="1"/>
      <w:marLeft w:val="0"/>
      <w:marRight w:val="0"/>
      <w:marTop w:val="0"/>
      <w:marBottom w:val="0"/>
      <w:divBdr>
        <w:top w:val="none" w:sz="0" w:space="0" w:color="auto"/>
        <w:left w:val="none" w:sz="0" w:space="0" w:color="auto"/>
        <w:bottom w:val="none" w:sz="0" w:space="0" w:color="auto"/>
        <w:right w:val="none" w:sz="0" w:space="0" w:color="auto"/>
      </w:divBdr>
      <w:divsChild>
        <w:div w:id="1896969451">
          <w:marLeft w:val="0"/>
          <w:marRight w:val="0"/>
          <w:marTop w:val="0"/>
          <w:marBottom w:val="0"/>
          <w:divBdr>
            <w:top w:val="none" w:sz="0" w:space="0" w:color="auto"/>
            <w:left w:val="none" w:sz="0" w:space="0" w:color="auto"/>
            <w:bottom w:val="none" w:sz="0" w:space="0" w:color="auto"/>
            <w:right w:val="none" w:sz="0" w:space="0" w:color="auto"/>
          </w:divBdr>
        </w:div>
      </w:divsChild>
    </w:div>
    <w:div w:id="1351957584">
      <w:bodyDiv w:val="1"/>
      <w:marLeft w:val="0"/>
      <w:marRight w:val="0"/>
      <w:marTop w:val="0"/>
      <w:marBottom w:val="0"/>
      <w:divBdr>
        <w:top w:val="none" w:sz="0" w:space="0" w:color="auto"/>
        <w:left w:val="none" w:sz="0" w:space="0" w:color="auto"/>
        <w:bottom w:val="none" w:sz="0" w:space="0" w:color="auto"/>
        <w:right w:val="none" w:sz="0" w:space="0" w:color="auto"/>
      </w:divBdr>
    </w:div>
    <w:div w:id="1353261821">
      <w:bodyDiv w:val="1"/>
      <w:marLeft w:val="0"/>
      <w:marRight w:val="0"/>
      <w:marTop w:val="0"/>
      <w:marBottom w:val="0"/>
      <w:divBdr>
        <w:top w:val="none" w:sz="0" w:space="0" w:color="auto"/>
        <w:left w:val="none" w:sz="0" w:space="0" w:color="auto"/>
        <w:bottom w:val="none" w:sz="0" w:space="0" w:color="auto"/>
        <w:right w:val="none" w:sz="0" w:space="0" w:color="auto"/>
      </w:divBdr>
      <w:divsChild>
        <w:div w:id="706030467">
          <w:marLeft w:val="0"/>
          <w:marRight w:val="0"/>
          <w:marTop w:val="0"/>
          <w:marBottom w:val="0"/>
          <w:divBdr>
            <w:top w:val="none" w:sz="0" w:space="0" w:color="auto"/>
            <w:left w:val="none" w:sz="0" w:space="0" w:color="auto"/>
            <w:bottom w:val="none" w:sz="0" w:space="0" w:color="auto"/>
            <w:right w:val="none" w:sz="0" w:space="0" w:color="auto"/>
          </w:divBdr>
        </w:div>
      </w:divsChild>
    </w:div>
    <w:div w:id="1363748181">
      <w:bodyDiv w:val="1"/>
      <w:marLeft w:val="0"/>
      <w:marRight w:val="0"/>
      <w:marTop w:val="0"/>
      <w:marBottom w:val="0"/>
      <w:divBdr>
        <w:top w:val="none" w:sz="0" w:space="0" w:color="auto"/>
        <w:left w:val="none" w:sz="0" w:space="0" w:color="auto"/>
        <w:bottom w:val="none" w:sz="0" w:space="0" w:color="auto"/>
        <w:right w:val="none" w:sz="0" w:space="0" w:color="auto"/>
      </w:divBdr>
    </w:div>
    <w:div w:id="1364669225">
      <w:bodyDiv w:val="1"/>
      <w:marLeft w:val="0"/>
      <w:marRight w:val="0"/>
      <w:marTop w:val="0"/>
      <w:marBottom w:val="0"/>
      <w:divBdr>
        <w:top w:val="none" w:sz="0" w:space="0" w:color="auto"/>
        <w:left w:val="none" w:sz="0" w:space="0" w:color="auto"/>
        <w:bottom w:val="none" w:sz="0" w:space="0" w:color="auto"/>
        <w:right w:val="none" w:sz="0" w:space="0" w:color="auto"/>
      </w:divBdr>
      <w:divsChild>
        <w:div w:id="1356347433">
          <w:marLeft w:val="0"/>
          <w:marRight w:val="0"/>
          <w:marTop w:val="0"/>
          <w:marBottom w:val="0"/>
          <w:divBdr>
            <w:top w:val="none" w:sz="0" w:space="0" w:color="auto"/>
            <w:left w:val="none" w:sz="0" w:space="0" w:color="auto"/>
            <w:bottom w:val="none" w:sz="0" w:space="0" w:color="auto"/>
            <w:right w:val="none" w:sz="0" w:space="0" w:color="auto"/>
          </w:divBdr>
        </w:div>
      </w:divsChild>
    </w:div>
    <w:div w:id="1373921535">
      <w:bodyDiv w:val="1"/>
      <w:marLeft w:val="0"/>
      <w:marRight w:val="0"/>
      <w:marTop w:val="0"/>
      <w:marBottom w:val="0"/>
      <w:divBdr>
        <w:top w:val="none" w:sz="0" w:space="0" w:color="auto"/>
        <w:left w:val="none" w:sz="0" w:space="0" w:color="auto"/>
        <w:bottom w:val="none" w:sz="0" w:space="0" w:color="auto"/>
        <w:right w:val="none" w:sz="0" w:space="0" w:color="auto"/>
      </w:divBdr>
    </w:div>
    <w:div w:id="1419784914">
      <w:bodyDiv w:val="1"/>
      <w:marLeft w:val="0"/>
      <w:marRight w:val="0"/>
      <w:marTop w:val="0"/>
      <w:marBottom w:val="0"/>
      <w:divBdr>
        <w:top w:val="none" w:sz="0" w:space="0" w:color="auto"/>
        <w:left w:val="none" w:sz="0" w:space="0" w:color="auto"/>
        <w:bottom w:val="none" w:sz="0" w:space="0" w:color="auto"/>
        <w:right w:val="none" w:sz="0" w:space="0" w:color="auto"/>
      </w:divBdr>
    </w:div>
    <w:div w:id="1424912580">
      <w:bodyDiv w:val="1"/>
      <w:marLeft w:val="0"/>
      <w:marRight w:val="0"/>
      <w:marTop w:val="0"/>
      <w:marBottom w:val="0"/>
      <w:divBdr>
        <w:top w:val="none" w:sz="0" w:space="0" w:color="auto"/>
        <w:left w:val="none" w:sz="0" w:space="0" w:color="auto"/>
        <w:bottom w:val="none" w:sz="0" w:space="0" w:color="auto"/>
        <w:right w:val="none" w:sz="0" w:space="0" w:color="auto"/>
      </w:divBdr>
    </w:div>
    <w:div w:id="1464040374">
      <w:bodyDiv w:val="1"/>
      <w:marLeft w:val="0"/>
      <w:marRight w:val="0"/>
      <w:marTop w:val="0"/>
      <w:marBottom w:val="0"/>
      <w:divBdr>
        <w:top w:val="none" w:sz="0" w:space="0" w:color="auto"/>
        <w:left w:val="none" w:sz="0" w:space="0" w:color="auto"/>
        <w:bottom w:val="none" w:sz="0" w:space="0" w:color="auto"/>
        <w:right w:val="none" w:sz="0" w:space="0" w:color="auto"/>
      </w:divBdr>
      <w:divsChild>
        <w:div w:id="366099344">
          <w:marLeft w:val="0"/>
          <w:marRight w:val="0"/>
          <w:marTop w:val="0"/>
          <w:marBottom w:val="0"/>
          <w:divBdr>
            <w:top w:val="none" w:sz="0" w:space="0" w:color="auto"/>
            <w:left w:val="none" w:sz="0" w:space="0" w:color="auto"/>
            <w:bottom w:val="none" w:sz="0" w:space="0" w:color="auto"/>
            <w:right w:val="none" w:sz="0" w:space="0" w:color="auto"/>
          </w:divBdr>
        </w:div>
      </w:divsChild>
    </w:div>
    <w:div w:id="1473449203">
      <w:bodyDiv w:val="1"/>
      <w:marLeft w:val="0"/>
      <w:marRight w:val="0"/>
      <w:marTop w:val="0"/>
      <w:marBottom w:val="0"/>
      <w:divBdr>
        <w:top w:val="none" w:sz="0" w:space="0" w:color="auto"/>
        <w:left w:val="none" w:sz="0" w:space="0" w:color="auto"/>
        <w:bottom w:val="none" w:sz="0" w:space="0" w:color="auto"/>
        <w:right w:val="none" w:sz="0" w:space="0" w:color="auto"/>
      </w:divBdr>
    </w:div>
    <w:div w:id="1486313459">
      <w:bodyDiv w:val="1"/>
      <w:marLeft w:val="0"/>
      <w:marRight w:val="0"/>
      <w:marTop w:val="0"/>
      <w:marBottom w:val="0"/>
      <w:divBdr>
        <w:top w:val="none" w:sz="0" w:space="0" w:color="auto"/>
        <w:left w:val="none" w:sz="0" w:space="0" w:color="auto"/>
        <w:bottom w:val="none" w:sz="0" w:space="0" w:color="auto"/>
        <w:right w:val="none" w:sz="0" w:space="0" w:color="auto"/>
      </w:divBdr>
    </w:div>
    <w:div w:id="1621062101">
      <w:bodyDiv w:val="1"/>
      <w:marLeft w:val="0"/>
      <w:marRight w:val="0"/>
      <w:marTop w:val="0"/>
      <w:marBottom w:val="0"/>
      <w:divBdr>
        <w:top w:val="none" w:sz="0" w:space="0" w:color="auto"/>
        <w:left w:val="none" w:sz="0" w:space="0" w:color="auto"/>
        <w:bottom w:val="none" w:sz="0" w:space="0" w:color="auto"/>
        <w:right w:val="none" w:sz="0" w:space="0" w:color="auto"/>
      </w:divBdr>
      <w:divsChild>
        <w:div w:id="1891379266">
          <w:marLeft w:val="0"/>
          <w:marRight w:val="0"/>
          <w:marTop w:val="0"/>
          <w:marBottom w:val="0"/>
          <w:divBdr>
            <w:top w:val="none" w:sz="0" w:space="0" w:color="auto"/>
            <w:left w:val="none" w:sz="0" w:space="0" w:color="auto"/>
            <w:bottom w:val="none" w:sz="0" w:space="0" w:color="auto"/>
            <w:right w:val="none" w:sz="0" w:space="0" w:color="auto"/>
          </w:divBdr>
        </w:div>
      </w:divsChild>
    </w:div>
    <w:div w:id="1648624839">
      <w:bodyDiv w:val="1"/>
      <w:marLeft w:val="0"/>
      <w:marRight w:val="0"/>
      <w:marTop w:val="0"/>
      <w:marBottom w:val="0"/>
      <w:divBdr>
        <w:top w:val="none" w:sz="0" w:space="0" w:color="auto"/>
        <w:left w:val="none" w:sz="0" w:space="0" w:color="auto"/>
        <w:bottom w:val="none" w:sz="0" w:space="0" w:color="auto"/>
        <w:right w:val="none" w:sz="0" w:space="0" w:color="auto"/>
      </w:divBdr>
      <w:divsChild>
        <w:div w:id="44834662">
          <w:marLeft w:val="0"/>
          <w:marRight w:val="0"/>
          <w:marTop w:val="0"/>
          <w:marBottom w:val="0"/>
          <w:divBdr>
            <w:top w:val="none" w:sz="0" w:space="0" w:color="auto"/>
            <w:left w:val="none" w:sz="0" w:space="0" w:color="auto"/>
            <w:bottom w:val="none" w:sz="0" w:space="0" w:color="auto"/>
            <w:right w:val="none" w:sz="0" w:space="0" w:color="auto"/>
          </w:divBdr>
        </w:div>
      </w:divsChild>
    </w:div>
    <w:div w:id="1706832179">
      <w:bodyDiv w:val="1"/>
      <w:marLeft w:val="0"/>
      <w:marRight w:val="0"/>
      <w:marTop w:val="0"/>
      <w:marBottom w:val="0"/>
      <w:divBdr>
        <w:top w:val="none" w:sz="0" w:space="0" w:color="auto"/>
        <w:left w:val="none" w:sz="0" w:space="0" w:color="auto"/>
        <w:bottom w:val="none" w:sz="0" w:space="0" w:color="auto"/>
        <w:right w:val="none" w:sz="0" w:space="0" w:color="auto"/>
      </w:divBdr>
    </w:div>
    <w:div w:id="1710766035">
      <w:bodyDiv w:val="1"/>
      <w:marLeft w:val="0"/>
      <w:marRight w:val="0"/>
      <w:marTop w:val="0"/>
      <w:marBottom w:val="0"/>
      <w:divBdr>
        <w:top w:val="none" w:sz="0" w:space="0" w:color="auto"/>
        <w:left w:val="none" w:sz="0" w:space="0" w:color="auto"/>
        <w:bottom w:val="none" w:sz="0" w:space="0" w:color="auto"/>
        <w:right w:val="none" w:sz="0" w:space="0" w:color="auto"/>
      </w:divBdr>
    </w:div>
    <w:div w:id="1735158906">
      <w:bodyDiv w:val="1"/>
      <w:marLeft w:val="0"/>
      <w:marRight w:val="0"/>
      <w:marTop w:val="0"/>
      <w:marBottom w:val="0"/>
      <w:divBdr>
        <w:top w:val="none" w:sz="0" w:space="0" w:color="auto"/>
        <w:left w:val="none" w:sz="0" w:space="0" w:color="auto"/>
        <w:bottom w:val="none" w:sz="0" w:space="0" w:color="auto"/>
        <w:right w:val="none" w:sz="0" w:space="0" w:color="auto"/>
      </w:divBdr>
    </w:div>
    <w:div w:id="1842431186">
      <w:bodyDiv w:val="1"/>
      <w:marLeft w:val="0"/>
      <w:marRight w:val="0"/>
      <w:marTop w:val="0"/>
      <w:marBottom w:val="0"/>
      <w:divBdr>
        <w:top w:val="none" w:sz="0" w:space="0" w:color="auto"/>
        <w:left w:val="none" w:sz="0" w:space="0" w:color="auto"/>
        <w:bottom w:val="none" w:sz="0" w:space="0" w:color="auto"/>
        <w:right w:val="none" w:sz="0" w:space="0" w:color="auto"/>
      </w:divBdr>
      <w:divsChild>
        <w:div w:id="621304113">
          <w:marLeft w:val="0"/>
          <w:marRight w:val="0"/>
          <w:marTop w:val="0"/>
          <w:marBottom w:val="0"/>
          <w:divBdr>
            <w:top w:val="none" w:sz="0" w:space="0" w:color="auto"/>
            <w:left w:val="none" w:sz="0" w:space="0" w:color="auto"/>
            <w:bottom w:val="none" w:sz="0" w:space="0" w:color="auto"/>
            <w:right w:val="none" w:sz="0" w:space="0" w:color="auto"/>
          </w:divBdr>
        </w:div>
      </w:divsChild>
    </w:div>
    <w:div w:id="1848858929">
      <w:bodyDiv w:val="1"/>
      <w:marLeft w:val="0"/>
      <w:marRight w:val="0"/>
      <w:marTop w:val="0"/>
      <w:marBottom w:val="0"/>
      <w:divBdr>
        <w:top w:val="none" w:sz="0" w:space="0" w:color="auto"/>
        <w:left w:val="none" w:sz="0" w:space="0" w:color="auto"/>
        <w:bottom w:val="none" w:sz="0" w:space="0" w:color="auto"/>
        <w:right w:val="none" w:sz="0" w:space="0" w:color="auto"/>
      </w:divBdr>
      <w:divsChild>
        <w:div w:id="297684824">
          <w:marLeft w:val="0"/>
          <w:marRight w:val="0"/>
          <w:marTop w:val="0"/>
          <w:marBottom w:val="0"/>
          <w:divBdr>
            <w:top w:val="none" w:sz="0" w:space="0" w:color="auto"/>
            <w:left w:val="none" w:sz="0" w:space="0" w:color="auto"/>
            <w:bottom w:val="none" w:sz="0" w:space="0" w:color="auto"/>
            <w:right w:val="none" w:sz="0" w:space="0" w:color="auto"/>
          </w:divBdr>
        </w:div>
        <w:div w:id="374693522">
          <w:marLeft w:val="0"/>
          <w:marRight w:val="0"/>
          <w:marTop w:val="0"/>
          <w:marBottom w:val="0"/>
          <w:divBdr>
            <w:top w:val="none" w:sz="0" w:space="0" w:color="auto"/>
            <w:left w:val="none" w:sz="0" w:space="0" w:color="auto"/>
            <w:bottom w:val="none" w:sz="0" w:space="0" w:color="auto"/>
            <w:right w:val="none" w:sz="0" w:space="0" w:color="auto"/>
          </w:divBdr>
        </w:div>
        <w:div w:id="1461221648">
          <w:marLeft w:val="0"/>
          <w:marRight w:val="0"/>
          <w:marTop w:val="0"/>
          <w:marBottom w:val="0"/>
          <w:divBdr>
            <w:top w:val="none" w:sz="0" w:space="0" w:color="auto"/>
            <w:left w:val="none" w:sz="0" w:space="0" w:color="auto"/>
            <w:bottom w:val="none" w:sz="0" w:space="0" w:color="auto"/>
            <w:right w:val="none" w:sz="0" w:space="0" w:color="auto"/>
          </w:divBdr>
        </w:div>
        <w:div w:id="901645119">
          <w:marLeft w:val="0"/>
          <w:marRight w:val="0"/>
          <w:marTop w:val="0"/>
          <w:marBottom w:val="0"/>
          <w:divBdr>
            <w:top w:val="none" w:sz="0" w:space="0" w:color="auto"/>
            <w:left w:val="none" w:sz="0" w:space="0" w:color="auto"/>
            <w:bottom w:val="none" w:sz="0" w:space="0" w:color="auto"/>
            <w:right w:val="none" w:sz="0" w:space="0" w:color="auto"/>
          </w:divBdr>
        </w:div>
        <w:div w:id="896551055">
          <w:marLeft w:val="0"/>
          <w:marRight w:val="0"/>
          <w:marTop w:val="0"/>
          <w:marBottom w:val="0"/>
          <w:divBdr>
            <w:top w:val="none" w:sz="0" w:space="0" w:color="auto"/>
            <w:left w:val="none" w:sz="0" w:space="0" w:color="auto"/>
            <w:bottom w:val="none" w:sz="0" w:space="0" w:color="auto"/>
            <w:right w:val="none" w:sz="0" w:space="0" w:color="auto"/>
          </w:divBdr>
        </w:div>
        <w:div w:id="727846196">
          <w:marLeft w:val="0"/>
          <w:marRight w:val="0"/>
          <w:marTop w:val="0"/>
          <w:marBottom w:val="0"/>
          <w:divBdr>
            <w:top w:val="none" w:sz="0" w:space="0" w:color="auto"/>
            <w:left w:val="none" w:sz="0" w:space="0" w:color="auto"/>
            <w:bottom w:val="none" w:sz="0" w:space="0" w:color="auto"/>
            <w:right w:val="none" w:sz="0" w:space="0" w:color="auto"/>
          </w:divBdr>
        </w:div>
        <w:div w:id="15884520">
          <w:marLeft w:val="0"/>
          <w:marRight w:val="0"/>
          <w:marTop w:val="0"/>
          <w:marBottom w:val="0"/>
          <w:divBdr>
            <w:top w:val="none" w:sz="0" w:space="0" w:color="auto"/>
            <w:left w:val="none" w:sz="0" w:space="0" w:color="auto"/>
            <w:bottom w:val="none" w:sz="0" w:space="0" w:color="auto"/>
            <w:right w:val="none" w:sz="0" w:space="0" w:color="auto"/>
          </w:divBdr>
        </w:div>
        <w:div w:id="1617368485">
          <w:marLeft w:val="0"/>
          <w:marRight w:val="0"/>
          <w:marTop w:val="0"/>
          <w:marBottom w:val="0"/>
          <w:divBdr>
            <w:top w:val="none" w:sz="0" w:space="0" w:color="auto"/>
            <w:left w:val="none" w:sz="0" w:space="0" w:color="auto"/>
            <w:bottom w:val="none" w:sz="0" w:space="0" w:color="auto"/>
            <w:right w:val="none" w:sz="0" w:space="0" w:color="auto"/>
          </w:divBdr>
        </w:div>
        <w:div w:id="1618366220">
          <w:marLeft w:val="0"/>
          <w:marRight w:val="0"/>
          <w:marTop w:val="0"/>
          <w:marBottom w:val="0"/>
          <w:divBdr>
            <w:top w:val="none" w:sz="0" w:space="0" w:color="auto"/>
            <w:left w:val="none" w:sz="0" w:space="0" w:color="auto"/>
            <w:bottom w:val="none" w:sz="0" w:space="0" w:color="auto"/>
            <w:right w:val="none" w:sz="0" w:space="0" w:color="auto"/>
          </w:divBdr>
        </w:div>
        <w:div w:id="649015358">
          <w:marLeft w:val="0"/>
          <w:marRight w:val="0"/>
          <w:marTop w:val="0"/>
          <w:marBottom w:val="0"/>
          <w:divBdr>
            <w:top w:val="none" w:sz="0" w:space="0" w:color="auto"/>
            <w:left w:val="none" w:sz="0" w:space="0" w:color="auto"/>
            <w:bottom w:val="none" w:sz="0" w:space="0" w:color="auto"/>
            <w:right w:val="none" w:sz="0" w:space="0" w:color="auto"/>
          </w:divBdr>
        </w:div>
        <w:div w:id="644898571">
          <w:marLeft w:val="0"/>
          <w:marRight w:val="0"/>
          <w:marTop w:val="0"/>
          <w:marBottom w:val="0"/>
          <w:divBdr>
            <w:top w:val="none" w:sz="0" w:space="0" w:color="auto"/>
            <w:left w:val="none" w:sz="0" w:space="0" w:color="auto"/>
            <w:bottom w:val="none" w:sz="0" w:space="0" w:color="auto"/>
            <w:right w:val="none" w:sz="0" w:space="0" w:color="auto"/>
          </w:divBdr>
        </w:div>
        <w:div w:id="1059397145">
          <w:marLeft w:val="0"/>
          <w:marRight w:val="0"/>
          <w:marTop w:val="0"/>
          <w:marBottom w:val="0"/>
          <w:divBdr>
            <w:top w:val="none" w:sz="0" w:space="0" w:color="auto"/>
            <w:left w:val="none" w:sz="0" w:space="0" w:color="auto"/>
            <w:bottom w:val="none" w:sz="0" w:space="0" w:color="auto"/>
            <w:right w:val="none" w:sz="0" w:space="0" w:color="auto"/>
          </w:divBdr>
        </w:div>
        <w:div w:id="452216405">
          <w:marLeft w:val="0"/>
          <w:marRight w:val="0"/>
          <w:marTop w:val="0"/>
          <w:marBottom w:val="0"/>
          <w:divBdr>
            <w:top w:val="none" w:sz="0" w:space="0" w:color="auto"/>
            <w:left w:val="none" w:sz="0" w:space="0" w:color="auto"/>
            <w:bottom w:val="none" w:sz="0" w:space="0" w:color="auto"/>
            <w:right w:val="none" w:sz="0" w:space="0" w:color="auto"/>
          </w:divBdr>
        </w:div>
        <w:div w:id="754784636">
          <w:marLeft w:val="0"/>
          <w:marRight w:val="0"/>
          <w:marTop w:val="0"/>
          <w:marBottom w:val="0"/>
          <w:divBdr>
            <w:top w:val="none" w:sz="0" w:space="0" w:color="auto"/>
            <w:left w:val="none" w:sz="0" w:space="0" w:color="auto"/>
            <w:bottom w:val="none" w:sz="0" w:space="0" w:color="auto"/>
            <w:right w:val="none" w:sz="0" w:space="0" w:color="auto"/>
          </w:divBdr>
        </w:div>
        <w:div w:id="1285502855">
          <w:marLeft w:val="0"/>
          <w:marRight w:val="0"/>
          <w:marTop w:val="0"/>
          <w:marBottom w:val="0"/>
          <w:divBdr>
            <w:top w:val="none" w:sz="0" w:space="0" w:color="auto"/>
            <w:left w:val="none" w:sz="0" w:space="0" w:color="auto"/>
            <w:bottom w:val="none" w:sz="0" w:space="0" w:color="auto"/>
            <w:right w:val="none" w:sz="0" w:space="0" w:color="auto"/>
          </w:divBdr>
        </w:div>
        <w:div w:id="428745156">
          <w:marLeft w:val="0"/>
          <w:marRight w:val="0"/>
          <w:marTop w:val="0"/>
          <w:marBottom w:val="0"/>
          <w:divBdr>
            <w:top w:val="none" w:sz="0" w:space="0" w:color="auto"/>
            <w:left w:val="none" w:sz="0" w:space="0" w:color="auto"/>
            <w:bottom w:val="none" w:sz="0" w:space="0" w:color="auto"/>
            <w:right w:val="none" w:sz="0" w:space="0" w:color="auto"/>
          </w:divBdr>
        </w:div>
        <w:div w:id="232355659">
          <w:marLeft w:val="0"/>
          <w:marRight w:val="0"/>
          <w:marTop w:val="0"/>
          <w:marBottom w:val="0"/>
          <w:divBdr>
            <w:top w:val="none" w:sz="0" w:space="0" w:color="auto"/>
            <w:left w:val="none" w:sz="0" w:space="0" w:color="auto"/>
            <w:bottom w:val="none" w:sz="0" w:space="0" w:color="auto"/>
            <w:right w:val="none" w:sz="0" w:space="0" w:color="auto"/>
          </w:divBdr>
        </w:div>
        <w:div w:id="1876573497">
          <w:marLeft w:val="0"/>
          <w:marRight w:val="0"/>
          <w:marTop w:val="0"/>
          <w:marBottom w:val="0"/>
          <w:divBdr>
            <w:top w:val="none" w:sz="0" w:space="0" w:color="auto"/>
            <w:left w:val="none" w:sz="0" w:space="0" w:color="auto"/>
            <w:bottom w:val="none" w:sz="0" w:space="0" w:color="auto"/>
            <w:right w:val="none" w:sz="0" w:space="0" w:color="auto"/>
          </w:divBdr>
        </w:div>
        <w:div w:id="377248370">
          <w:marLeft w:val="0"/>
          <w:marRight w:val="0"/>
          <w:marTop w:val="0"/>
          <w:marBottom w:val="0"/>
          <w:divBdr>
            <w:top w:val="none" w:sz="0" w:space="0" w:color="auto"/>
            <w:left w:val="none" w:sz="0" w:space="0" w:color="auto"/>
            <w:bottom w:val="none" w:sz="0" w:space="0" w:color="auto"/>
            <w:right w:val="none" w:sz="0" w:space="0" w:color="auto"/>
          </w:divBdr>
        </w:div>
        <w:div w:id="599485222">
          <w:marLeft w:val="0"/>
          <w:marRight w:val="0"/>
          <w:marTop w:val="0"/>
          <w:marBottom w:val="0"/>
          <w:divBdr>
            <w:top w:val="none" w:sz="0" w:space="0" w:color="auto"/>
            <w:left w:val="none" w:sz="0" w:space="0" w:color="auto"/>
            <w:bottom w:val="none" w:sz="0" w:space="0" w:color="auto"/>
            <w:right w:val="none" w:sz="0" w:space="0" w:color="auto"/>
          </w:divBdr>
        </w:div>
        <w:div w:id="18313080">
          <w:marLeft w:val="0"/>
          <w:marRight w:val="0"/>
          <w:marTop w:val="0"/>
          <w:marBottom w:val="0"/>
          <w:divBdr>
            <w:top w:val="none" w:sz="0" w:space="0" w:color="auto"/>
            <w:left w:val="none" w:sz="0" w:space="0" w:color="auto"/>
            <w:bottom w:val="none" w:sz="0" w:space="0" w:color="auto"/>
            <w:right w:val="none" w:sz="0" w:space="0" w:color="auto"/>
          </w:divBdr>
        </w:div>
        <w:div w:id="1723215212">
          <w:marLeft w:val="0"/>
          <w:marRight w:val="0"/>
          <w:marTop w:val="0"/>
          <w:marBottom w:val="0"/>
          <w:divBdr>
            <w:top w:val="none" w:sz="0" w:space="0" w:color="auto"/>
            <w:left w:val="none" w:sz="0" w:space="0" w:color="auto"/>
            <w:bottom w:val="none" w:sz="0" w:space="0" w:color="auto"/>
            <w:right w:val="none" w:sz="0" w:space="0" w:color="auto"/>
          </w:divBdr>
        </w:div>
        <w:div w:id="2126339595">
          <w:marLeft w:val="0"/>
          <w:marRight w:val="0"/>
          <w:marTop w:val="0"/>
          <w:marBottom w:val="0"/>
          <w:divBdr>
            <w:top w:val="none" w:sz="0" w:space="0" w:color="auto"/>
            <w:left w:val="none" w:sz="0" w:space="0" w:color="auto"/>
            <w:bottom w:val="none" w:sz="0" w:space="0" w:color="auto"/>
            <w:right w:val="none" w:sz="0" w:space="0" w:color="auto"/>
          </w:divBdr>
        </w:div>
        <w:div w:id="1734428935">
          <w:marLeft w:val="0"/>
          <w:marRight w:val="0"/>
          <w:marTop w:val="0"/>
          <w:marBottom w:val="0"/>
          <w:divBdr>
            <w:top w:val="none" w:sz="0" w:space="0" w:color="auto"/>
            <w:left w:val="none" w:sz="0" w:space="0" w:color="auto"/>
            <w:bottom w:val="none" w:sz="0" w:space="0" w:color="auto"/>
            <w:right w:val="none" w:sz="0" w:space="0" w:color="auto"/>
          </w:divBdr>
        </w:div>
        <w:div w:id="1784112896">
          <w:marLeft w:val="0"/>
          <w:marRight w:val="0"/>
          <w:marTop w:val="0"/>
          <w:marBottom w:val="0"/>
          <w:divBdr>
            <w:top w:val="none" w:sz="0" w:space="0" w:color="auto"/>
            <w:left w:val="none" w:sz="0" w:space="0" w:color="auto"/>
            <w:bottom w:val="none" w:sz="0" w:space="0" w:color="auto"/>
            <w:right w:val="none" w:sz="0" w:space="0" w:color="auto"/>
          </w:divBdr>
        </w:div>
        <w:div w:id="83769163">
          <w:marLeft w:val="0"/>
          <w:marRight w:val="0"/>
          <w:marTop w:val="0"/>
          <w:marBottom w:val="0"/>
          <w:divBdr>
            <w:top w:val="none" w:sz="0" w:space="0" w:color="auto"/>
            <w:left w:val="none" w:sz="0" w:space="0" w:color="auto"/>
            <w:bottom w:val="none" w:sz="0" w:space="0" w:color="auto"/>
            <w:right w:val="none" w:sz="0" w:space="0" w:color="auto"/>
          </w:divBdr>
        </w:div>
        <w:div w:id="1655643745">
          <w:marLeft w:val="0"/>
          <w:marRight w:val="0"/>
          <w:marTop w:val="0"/>
          <w:marBottom w:val="0"/>
          <w:divBdr>
            <w:top w:val="none" w:sz="0" w:space="0" w:color="auto"/>
            <w:left w:val="none" w:sz="0" w:space="0" w:color="auto"/>
            <w:bottom w:val="none" w:sz="0" w:space="0" w:color="auto"/>
            <w:right w:val="none" w:sz="0" w:space="0" w:color="auto"/>
          </w:divBdr>
        </w:div>
        <w:div w:id="1886597181">
          <w:marLeft w:val="0"/>
          <w:marRight w:val="0"/>
          <w:marTop w:val="0"/>
          <w:marBottom w:val="0"/>
          <w:divBdr>
            <w:top w:val="none" w:sz="0" w:space="0" w:color="auto"/>
            <w:left w:val="none" w:sz="0" w:space="0" w:color="auto"/>
            <w:bottom w:val="none" w:sz="0" w:space="0" w:color="auto"/>
            <w:right w:val="none" w:sz="0" w:space="0" w:color="auto"/>
          </w:divBdr>
        </w:div>
        <w:div w:id="1002658895">
          <w:marLeft w:val="0"/>
          <w:marRight w:val="0"/>
          <w:marTop w:val="0"/>
          <w:marBottom w:val="0"/>
          <w:divBdr>
            <w:top w:val="none" w:sz="0" w:space="0" w:color="auto"/>
            <w:left w:val="none" w:sz="0" w:space="0" w:color="auto"/>
            <w:bottom w:val="none" w:sz="0" w:space="0" w:color="auto"/>
            <w:right w:val="none" w:sz="0" w:space="0" w:color="auto"/>
          </w:divBdr>
        </w:div>
        <w:div w:id="1889143049">
          <w:marLeft w:val="0"/>
          <w:marRight w:val="0"/>
          <w:marTop w:val="0"/>
          <w:marBottom w:val="0"/>
          <w:divBdr>
            <w:top w:val="none" w:sz="0" w:space="0" w:color="auto"/>
            <w:left w:val="none" w:sz="0" w:space="0" w:color="auto"/>
            <w:bottom w:val="none" w:sz="0" w:space="0" w:color="auto"/>
            <w:right w:val="none" w:sz="0" w:space="0" w:color="auto"/>
          </w:divBdr>
        </w:div>
        <w:div w:id="574514762">
          <w:marLeft w:val="0"/>
          <w:marRight w:val="0"/>
          <w:marTop w:val="0"/>
          <w:marBottom w:val="0"/>
          <w:divBdr>
            <w:top w:val="none" w:sz="0" w:space="0" w:color="auto"/>
            <w:left w:val="none" w:sz="0" w:space="0" w:color="auto"/>
            <w:bottom w:val="none" w:sz="0" w:space="0" w:color="auto"/>
            <w:right w:val="none" w:sz="0" w:space="0" w:color="auto"/>
          </w:divBdr>
        </w:div>
        <w:div w:id="1726442221">
          <w:marLeft w:val="0"/>
          <w:marRight w:val="0"/>
          <w:marTop w:val="0"/>
          <w:marBottom w:val="0"/>
          <w:divBdr>
            <w:top w:val="none" w:sz="0" w:space="0" w:color="auto"/>
            <w:left w:val="none" w:sz="0" w:space="0" w:color="auto"/>
            <w:bottom w:val="none" w:sz="0" w:space="0" w:color="auto"/>
            <w:right w:val="none" w:sz="0" w:space="0" w:color="auto"/>
          </w:divBdr>
        </w:div>
        <w:div w:id="354890384">
          <w:marLeft w:val="0"/>
          <w:marRight w:val="0"/>
          <w:marTop w:val="0"/>
          <w:marBottom w:val="0"/>
          <w:divBdr>
            <w:top w:val="none" w:sz="0" w:space="0" w:color="auto"/>
            <w:left w:val="none" w:sz="0" w:space="0" w:color="auto"/>
            <w:bottom w:val="none" w:sz="0" w:space="0" w:color="auto"/>
            <w:right w:val="none" w:sz="0" w:space="0" w:color="auto"/>
          </w:divBdr>
        </w:div>
        <w:div w:id="658928272">
          <w:marLeft w:val="0"/>
          <w:marRight w:val="0"/>
          <w:marTop w:val="0"/>
          <w:marBottom w:val="0"/>
          <w:divBdr>
            <w:top w:val="none" w:sz="0" w:space="0" w:color="auto"/>
            <w:left w:val="none" w:sz="0" w:space="0" w:color="auto"/>
            <w:bottom w:val="none" w:sz="0" w:space="0" w:color="auto"/>
            <w:right w:val="none" w:sz="0" w:space="0" w:color="auto"/>
          </w:divBdr>
        </w:div>
        <w:div w:id="1831096922">
          <w:marLeft w:val="0"/>
          <w:marRight w:val="0"/>
          <w:marTop w:val="0"/>
          <w:marBottom w:val="0"/>
          <w:divBdr>
            <w:top w:val="none" w:sz="0" w:space="0" w:color="auto"/>
            <w:left w:val="none" w:sz="0" w:space="0" w:color="auto"/>
            <w:bottom w:val="none" w:sz="0" w:space="0" w:color="auto"/>
            <w:right w:val="none" w:sz="0" w:space="0" w:color="auto"/>
          </w:divBdr>
        </w:div>
        <w:div w:id="52318673">
          <w:marLeft w:val="0"/>
          <w:marRight w:val="0"/>
          <w:marTop w:val="0"/>
          <w:marBottom w:val="0"/>
          <w:divBdr>
            <w:top w:val="none" w:sz="0" w:space="0" w:color="auto"/>
            <w:left w:val="none" w:sz="0" w:space="0" w:color="auto"/>
            <w:bottom w:val="none" w:sz="0" w:space="0" w:color="auto"/>
            <w:right w:val="none" w:sz="0" w:space="0" w:color="auto"/>
          </w:divBdr>
        </w:div>
      </w:divsChild>
    </w:div>
    <w:div w:id="1871841623">
      <w:bodyDiv w:val="1"/>
      <w:marLeft w:val="0"/>
      <w:marRight w:val="0"/>
      <w:marTop w:val="0"/>
      <w:marBottom w:val="0"/>
      <w:divBdr>
        <w:top w:val="none" w:sz="0" w:space="0" w:color="auto"/>
        <w:left w:val="none" w:sz="0" w:space="0" w:color="auto"/>
        <w:bottom w:val="none" w:sz="0" w:space="0" w:color="auto"/>
        <w:right w:val="none" w:sz="0" w:space="0" w:color="auto"/>
      </w:divBdr>
    </w:div>
    <w:div w:id="1872835140">
      <w:bodyDiv w:val="1"/>
      <w:marLeft w:val="0"/>
      <w:marRight w:val="0"/>
      <w:marTop w:val="0"/>
      <w:marBottom w:val="0"/>
      <w:divBdr>
        <w:top w:val="none" w:sz="0" w:space="0" w:color="auto"/>
        <w:left w:val="none" w:sz="0" w:space="0" w:color="auto"/>
        <w:bottom w:val="none" w:sz="0" w:space="0" w:color="auto"/>
        <w:right w:val="none" w:sz="0" w:space="0" w:color="auto"/>
      </w:divBdr>
      <w:divsChild>
        <w:div w:id="923343800">
          <w:marLeft w:val="0"/>
          <w:marRight w:val="0"/>
          <w:marTop w:val="0"/>
          <w:marBottom w:val="0"/>
          <w:divBdr>
            <w:top w:val="none" w:sz="0" w:space="0" w:color="auto"/>
            <w:left w:val="none" w:sz="0" w:space="0" w:color="auto"/>
            <w:bottom w:val="none" w:sz="0" w:space="0" w:color="auto"/>
            <w:right w:val="none" w:sz="0" w:space="0" w:color="auto"/>
          </w:divBdr>
        </w:div>
      </w:divsChild>
    </w:div>
    <w:div w:id="1925920102">
      <w:bodyDiv w:val="1"/>
      <w:marLeft w:val="0"/>
      <w:marRight w:val="0"/>
      <w:marTop w:val="0"/>
      <w:marBottom w:val="0"/>
      <w:divBdr>
        <w:top w:val="none" w:sz="0" w:space="0" w:color="auto"/>
        <w:left w:val="none" w:sz="0" w:space="0" w:color="auto"/>
        <w:bottom w:val="none" w:sz="0" w:space="0" w:color="auto"/>
        <w:right w:val="none" w:sz="0" w:space="0" w:color="auto"/>
      </w:divBdr>
    </w:div>
    <w:div w:id="1930231853">
      <w:bodyDiv w:val="1"/>
      <w:marLeft w:val="0"/>
      <w:marRight w:val="0"/>
      <w:marTop w:val="0"/>
      <w:marBottom w:val="0"/>
      <w:divBdr>
        <w:top w:val="none" w:sz="0" w:space="0" w:color="auto"/>
        <w:left w:val="none" w:sz="0" w:space="0" w:color="auto"/>
        <w:bottom w:val="none" w:sz="0" w:space="0" w:color="auto"/>
        <w:right w:val="none" w:sz="0" w:space="0" w:color="auto"/>
      </w:divBdr>
      <w:divsChild>
        <w:div w:id="730923722">
          <w:marLeft w:val="0"/>
          <w:marRight w:val="0"/>
          <w:marTop w:val="0"/>
          <w:marBottom w:val="0"/>
          <w:divBdr>
            <w:top w:val="none" w:sz="0" w:space="0" w:color="auto"/>
            <w:left w:val="none" w:sz="0" w:space="0" w:color="auto"/>
            <w:bottom w:val="none" w:sz="0" w:space="0" w:color="auto"/>
            <w:right w:val="none" w:sz="0" w:space="0" w:color="auto"/>
          </w:divBdr>
        </w:div>
      </w:divsChild>
    </w:div>
    <w:div w:id="1943536969">
      <w:bodyDiv w:val="1"/>
      <w:marLeft w:val="0"/>
      <w:marRight w:val="0"/>
      <w:marTop w:val="0"/>
      <w:marBottom w:val="0"/>
      <w:divBdr>
        <w:top w:val="none" w:sz="0" w:space="0" w:color="auto"/>
        <w:left w:val="none" w:sz="0" w:space="0" w:color="auto"/>
        <w:bottom w:val="none" w:sz="0" w:space="0" w:color="auto"/>
        <w:right w:val="none" w:sz="0" w:space="0" w:color="auto"/>
      </w:divBdr>
    </w:div>
    <w:div w:id="1956524014">
      <w:bodyDiv w:val="1"/>
      <w:marLeft w:val="0"/>
      <w:marRight w:val="0"/>
      <w:marTop w:val="0"/>
      <w:marBottom w:val="0"/>
      <w:divBdr>
        <w:top w:val="none" w:sz="0" w:space="0" w:color="auto"/>
        <w:left w:val="none" w:sz="0" w:space="0" w:color="auto"/>
        <w:bottom w:val="none" w:sz="0" w:space="0" w:color="auto"/>
        <w:right w:val="none" w:sz="0" w:space="0" w:color="auto"/>
      </w:divBdr>
    </w:div>
    <w:div w:id="1968972472">
      <w:bodyDiv w:val="1"/>
      <w:marLeft w:val="0"/>
      <w:marRight w:val="0"/>
      <w:marTop w:val="0"/>
      <w:marBottom w:val="0"/>
      <w:divBdr>
        <w:top w:val="none" w:sz="0" w:space="0" w:color="auto"/>
        <w:left w:val="none" w:sz="0" w:space="0" w:color="auto"/>
        <w:bottom w:val="none" w:sz="0" w:space="0" w:color="auto"/>
        <w:right w:val="none" w:sz="0" w:space="0" w:color="auto"/>
      </w:divBdr>
      <w:divsChild>
        <w:div w:id="972369211">
          <w:marLeft w:val="0"/>
          <w:marRight w:val="0"/>
          <w:marTop w:val="0"/>
          <w:marBottom w:val="0"/>
          <w:divBdr>
            <w:top w:val="none" w:sz="0" w:space="0" w:color="auto"/>
            <w:left w:val="none" w:sz="0" w:space="0" w:color="auto"/>
            <w:bottom w:val="none" w:sz="0" w:space="0" w:color="auto"/>
            <w:right w:val="none" w:sz="0" w:space="0" w:color="auto"/>
          </w:divBdr>
        </w:div>
      </w:divsChild>
    </w:div>
    <w:div w:id="1969509403">
      <w:bodyDiv w:val="1"/>
      <w:marLeft w:val="0"/>
      <w:marRight w:val="0"/>
      <w:marTop w:val="0"/>
      <w:marBottom w:val="0"/>
      <w:divBdr>
        <w:top w:val="none" w:sz="0" w:space="0" w:color="auto"/>
        <w:left w:val="none" w:sz="0" w:space="0" w:color="auto"/>
        <w:bottom w:val="none" w:sz="0" w:space="0" w:color="auto"/>
        <w:right w:val="none" w:sz="0" w:space="0" w:color="auto"/>
      </w:divBdr>
    </w:div>
    <w:div w:id="1997806259">
      <w:bodyDiv w:val="1"/>
      <w:marLeft w:val="0"/>
      <w:marRight w:val="0"/>
      <w:marTop w:val="0"/>
      <w:marBottom w:val="0"/>
      <w:divBdr>
        <w:top w:val="none" w:sz="0" w:space="0" w:color="auto"/>
        <w:left w:val="none" w:sz="0" w:space="0" w:color="auto"/>
        <w:bottom w:val="none" w:sz="0" w:space="0" w:color="auto"/>
        <w:right w:val="none" w:sz="0" w:space="0" w:color="auto"/>
      </w:divBdr>
      <w:divsChild>
        <w:div w:id="1465731746">
          <w:marLeft w:val="0"/>
          <w:marRight w:val="0"/>
          <w:marTop w:val="0"/>
          <w:marBottom w:val="0"/>
          <w:divBdr>
            <w:top w:val="none" w:sz="0" w:space="0" w:color="auto"/>
            <w:left w:val="none" w:sz="0" w:space="0" w:color="auto"/>
            <w:bottom w:val="none" w:sz="0" w:space="0" w:color="auto"/>
            <w:right w:val="none" w:sz="0" w:space="0" w:color="auto"/>
          </w:divBdr>
        </w:div>
      </w:divsChild>
    </w:div>
    <w:div w:id="2027317939">
      <w:bodyDiv w:val="1"/>
      <w:marLeft w:val="0"/>
      <w:marRight w:val="0"/>
      <w:marTop w:val="0"/>
      <w:marBottom w:val="0"/>
      <w:divBdr>
        <w:top w:val="none" w:sz="0" w:space="0" w:color="auto"/>
        <w:left w:val="none" w:sz="0" w:space="0" w:color="auto"/>
        <w:bottom w:val="none" w:sz="0" w:space="0" w:color="auto"/>
        <w:right w:val="none" w:sz="0" w:space="0" w:color="auto"/>
      </w:divBdr>
      <w:divsChild>
        <w:div w:id="1440639024">
          <w:marLeft w:val="0"/>
          <w:marRight w:val="0"/>
          <w:marTop w:val="0"/>
          <w:marBottom w:val="0"/>
          <w:divBdr>
            <w:top w:val="none" w:sz="0" w:space="0" w:color="auto"/>
            <w:left w:val="none" w:sz="0" w:space="0" w:color="auto"/>
            <w:bottom w:val="none" w:sz="0" w:space="0" w:color="auto"/>
            <w:right w:val="none" w:sz="0" w:space="0" w:color="auto"/>
          </w:divBdr>
        </w:div>
      </w:divsChild>
    </w:div>
    <w:div w:id="2073001664">
      <w:bodyDiv w:val="1"/>
      <w:marLeft w:val="0"/>
      <w:marRight w:val="0"/>
      <w:marTop w:val="0"/>
      <w:marBottom w:val="0"/>
      <w:divBdr>
        <w:top w:val="none" w:sz="0" w:space="0" w:color="auto"/>
        <w:left w:val="none" w:sz="0" w:space="0" w:color="auto"/>
        <w:bottom w:val="none" w:sz="0" w:space="0" w:color="auto"/>
        <w:right w:val="none" w:sz="0" w:space="0" w:color="auto"/>
      </w:divBdr>
      <w:divsChild>
        <w:div w:id="668681241">
          <w:marLeft w:val="0"/>
          <w:marRight w:val="0"/>
          <w:marTop w:val="0"/>
          <w:marBottom w:val="0"/>
          <w:divBdr>
            <w:top w:val="none" w:sz="0" w:space="0" w:color="auto"/>
            <w:left w:val="none" w:sz="0" w:space="0" w:color="auto"/>
            <w:bottom w:val="none" w:sz="0" w:space="0" w:color="auto"/>
            <w:right w:val="none" w:sz="0" w:space="0" w:color="auto"/>
          </w:divBdr>
        </w:div>
      </w:divsChild>
    </w:div>
    <w:div w:id="2128087984">
      <w:bodyDiv w:val="1"/>
      <w:marLeft w:val="0"/>
      <w:marRight w:val="0"/>
      <w:marTop w:val="0"/>
      <w:marBottom w:val="0"/>
      <w:divBdr>
        <w:top w:val="none" w:sz="0" w:space="0" w:color="auto"/>
        <w:left w:val="none" w:sz="0" w:space="0" w:color="auto"/>
        <w:bottom w:val="none" w:sz="0" w:space="0" w:color="auto"/>
        <w:right w:val="none" w:sz="0" w:space="0" w:color="auto"/>
      </w:divBdr>
      <w:divsChild>
        <w:div w:id="1466507753">
          <w:marLeft w:val="0"/>
          <w:marRight w:val="0"/>
          <w:marTop w:val="0"/>
          <w:marBottom w:val="0"/>
          <w:divBdr>
            <w:top w:val="none" w:sz="0" w:space="0" w:color="auto"/>
            <w:left w:val="none" w:sz="0" w:space="0" w:color="auto"/>
            <w:bottom w:val="none" w:sz="0" w:space="0" w:color="auto"/>
            <w:right w:val="none" w:sz="0" w:space="0" w:color="auto"/>
          </w:divBdr>
        </w:div>
      </w:divsChild>
    </w:div>
    <w:div w:id="213818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jl:34515777.4%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61E79-5DDA-4680-8F5B-78096207D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34</Pages>
  <Words>7683</Words>
  <Characters>43797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Болатбек Ожикенов</cp:lastModifiedBy>
  <cp:revision>3</cp:revision>
  <dcterms:created xsi:type="dcterms:W3CDTF">2026-09-14T06:04:00Z</dcterms:created>
  <dcterms:modified xsi:type="dcterms:W3CDTF">2026-09-14T06:36:00Z</dcterms:modified>
</cp:coreProperties>
</file>