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06" w:rsidRDefault="00546106" w:rsidP="00A26A42">
      <w:pPr>
        <w:shd w:val="clear" w:color="auto" w:fill="FFFFFF"/>
        <w:jc w:val="center"/>
        <w:outlineLvl w:val="2"/>
        <w:rPr>
          <w:b/>
          <w:bCs/>
          <w:color w:val="333333"/>
          <w:lang w:val="kk-KZ"/>
        </w:rPr>
      </w:pPr>
    </w:p>
    <w:p w:rsidR="00D7257C" w:rsidRDefault="00D7257C" w:rsidP="00A26A42">
      <w:pPr>
        <w:shd w:val="clear" w:color="auto" w:fill="FFFFFF"/>
        <w:jc w:val="center"/>
        <w:outlineLvl w:val="2"/>
        <w:rPr>
          <w:b/>
          <w:bCs/>
          <w:color w:val="333333"/>
          <w:lang w:val="kk-KZ"/>
        </w:rPr>
      </w:pPr>
    </w:p>
    <w:p w:rsidR="003376B6" w:rsidRPr="00A26A42" w:rsidRDefault="003376B6" w:rsidP="00A26A42">
      <w:pPr>
        <w:shd w:val="clear" w:color="auto" w:fill="FFFFFF"/>
        <w:jc w:val="center"/>
        <w:outlineLvl w:val="2"/>
        <w:rPr>
          <w:b/>
          <w:bCs/>
          <w:color w:val="333333"/>
        </w:rPr>
      </w:pPr>
      <w:r w:rsidRPr="00A26A42">
        <w:rPr>
          <w:b/>
          <w:bCs/>
          <w:color w:val="333333"/>
        </w:rPr>
        <w:t>Техническая спецификация закупаемых товаров, работ, услуг  способом запроса ценовых предложений</w:t>
      </w:r>
      <w:r w:rsidR="00CD7675">
        <w:rPr>
          <w:b/>
          <w:bCs/>
          <w:color w:val="333333"/>
        </w:rPr>
        <w:t xml:space="preserve"> </w:t>
      </w:r>
      <w:r w:rsidRPr="00A26A42">
        <w:rPr>
          <w:b/>
          <w:bCs/>
          <w:color w:val="333333"/>
        </w:rPr>
        <w:t>(заполняется заказчиком)</w:t>
      </w:r>
    </w:p>
    <w:p w:rsidR="003376B6" w:rsidRPr="00A26A42" w:rsidRDefault="003376B6" w:rsidP="00A26A42">
      <w:pPr>
        <w:rPr>
          <w:rFonts w:eastAsiaTheme="minorHAnsi"/>
          <w:color w:val="auto"/>
          <w:lang w:eastAsia="en-US"/>
        </w:rPr>
      </w:pPr>
    </w:p>
    <w:p w:rsidR="00C328D3" w:rsidRPr="00C328D3" w:rsidRDefault="003376B6" w:rsidP="00C328D3">
      <w:pPr>
        <w:pStyle w:val="a4"/>
        <w:numPr>
          <w:ilvl w:val="0"/>
          <w:numId w:val="10"/>
        </w:numPr>
        <w:rPr>
          <w:color w:val="auto"/>
        </w:rPr>
      </w:pPr>
      <w:r w:rsidRPr="00C328D3">
        <w:rPr>
          <w:color w:val="auto"/>
        </w:rPr>
        <w:t xml:space="preserve">Наименование кода Единого номенклатурного справочника товаров, работ, </w:t>
      </w:r>
      <w:r w:rsidR="00C328D3" w:rsidRPr="00C328D3">
        <w:rPr>
          <w:color w:val="auto"/>
        </w:rPr>
        <w:t xml:space="preserve"> </w:t>
      </w:r>
    </w:p>
    <w:p w:rsidR="00CD7675" w:rsidRPr="00746E15" w:rsidRDefault="003376B6" w:rsidP="00C328D3">
      <w:pPr>
        <w:pStyle w:val="a4"/>
        <w:ind w:left="1065"/>
        <w:rPr>
          <w:rFonts w:eastAsiaTheme="minorHAnsi"/>
          <w:color w:val="auto"/>
          <w:lang w:val="kk-KZ" w:eastAsia="en-US"/>
        </w:rPr>
      </w:pPr>
      <w:r w:rsidRPr="00C328D3">
        <w:rPr>
          <w:color w:val="auto"/>
        </w:rPr>
        <w:t>услуг</w:t>
      </w:r>
      <w:r w:rsidR="00CD7675" w:rsidRPr="00C328D3">
        <w:rPr>
          <w:color w:val="auto"/>
        </w:rPr>
        <w:t>:</w:t>
      </w:r>
      <w:r w:rsidRPr="00C328D3">
        <w:rPr>
          <w:color w:val="auto"/>
        </w:rPr>
        <w:t xml:space="preserve"> </w:t>
      </w:r>
      <w:r w:rsidR="00E360A4" w:rsidRPr="00746E15">
        <w:rPr>
          <w:u w:val="single"/>
        </w:rPr>
        <w:t>264033.900.000000</w:t>
      </w:r>
    </w:p>
    <w:p w:rsidR="00816615" w:rsidRDefault="00C328D3" w:rsidP="00816615">
      <w:pPr>
        <w:shd w:val="clear" w:color="auto" w:fill="FFFFFF"/>
        <w:ind w:left="993" w:hanging="993"/>
        <w:rPr>
          <w:u w:val="single"/>
          <w:lang w:val="kk-KZ"/>
        </w:rPr>
      </w:pPr>
      <w:r w:rsidRPr="00746E15">
        <w:rPr>
          <w:color w:val="auto"/>
        </w:rPr>
        <w:t xml:space="preserve">            </w:t>
      </w:r>
      <w:r w:rsidR="00CD7675" w:rsidRPr="00746E15">
        <w:rPr>
          <w:color w:val="auto"/>
        </w:rPr>
        <w:t xml:space="preserve">2. </w:t>
      </w:r>
      <w:r w:rsidR="003376B6" w:rsidRPr="00746E15">
        <w:rPr>
          <w:color w:val="auto"/>
        </w:rPr>
        <w:t>Наименование товара</w:t>
      </w:r>
      <w:r w:rsidR="00CD7675" w:rsidRPr="00746E15">
        <w:rPr>
          <w:color w:val="auto"/>
        </w:rPr>
        <w:t>:</w:t>
      </w:r>
      <w:r w:rsidR="003376B6" w:rsidRPr="00746E15">
        <w:rPr>
          <w:color w:val="auto"/>
        </w:rPr>
        <w:t xml:space="preserve">  </w:t>
      </w:r>
      <w:r w:rsidR="003376B6" w:rsidRPr="00746E15">
        <w:rPr>
          <w:rFonts w:eastAsiaTheme="minorHAnsi"/>
          <w:color w:val="auto"/>
          <w:lang w:eastAsia="en-US"/>
        </w:rPr>
        <w:t xml:space="preserve"> </w:t>
      </w:r>
      <w:r w:rsidR="00E360A4" w:rsidRPr="00746E15">
        <w:rPr>
          <w:u w:val="single"/>
        </w:rPr>
        <w:t>Комплекс оборудования, для системы видеонаблюдения объекта и прилегающей территории</w:t>
      </w:r>
      <w:r w:rsidR="00816615" w:rsidRPr="00816615">
        <w:rPr>
          <w:u w:val="single"/>
        </w:rPr>
        <w:t xml:space="preserve"> </w:t>
      </w:r>
      <w:r w:rsidR="00DF3D06">
        <w:rPr>
          <w:u w:val="single"/>
        </w:rPr>
        <w:t>(</w:t>
      </w:r>
      <w:r w:rsidR="00DF3D06" w:rsidRPr="00DF3D06">
        <w:rPr>
          <w:u w:val="single"/>
        </w:rPr>
        <w:t>https://enstru.kz/</w:t>
      </w:r>
      <w:r w:rsidR="00DF3D06">
        <w:rPr>
          <w:u w:val="single"/>
        </w:rPr>
        <w:t>)</w:t>
      </w:r>
    </w:p>
    <w:p w:rsidR="00816615" w:rsidRPr="00816615" w:rsidRDefault="00816615" w:rsidP="00816615">
      <w:pPr>
        <w:shd w:val="clear" w:color="auto" w:fill="FFFFFF"/>
        <w:ind w:left="993" w:hanging="993"/>
        <w:rPr>
          <w:u w:val="single"/>
          <w:lang w:val="kk-KZ"/>
        </w:rPr>
      </w:pPr>
    </w:p>
    <w:p w:rsidR="00816615" w:rsidRDefault="00816615" w:rsidP="00816615">
      <w:pPr>
        <w:shd w:val="clear" w:color="auto" w:fill="FFFFFF"/>
        <w:ind w:left="993" w:hanging="993"/>
        <w:rPr>
          <w:u w:val="single"/>
          <w:lang w:val="kk-KZ"/>
        </w:rPr>
      </w:pPr>
      <w:r>
        <w:rPr>
          <w:noProof/>
        </w:rPr>
        <w:drawing>
          <wp:inline distT="0" distB="0" distL="0" distR="0" wp14:anchorId="574A551F" wp14:editId="59B06665">
            <wp:extent cx="5940425" cy="12997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15" w:rsidRDefault="00816615" w:rsidP="00816615">
      <w:pPr>
        <w:shd w:val="clear" w:color="auto" w:fill="FFFFFF"/>
        <w:ind w:left="993" w:hanging="993"/>
        <w:rPr>
          <w:u w:val="single"/>
          <w:lang w:val="kk-KZ"/>
        </w:rPr>
      </w:pPr>
    </w:p>
    <w:p w:rsidR="00CD7675" w:rsidRDefault="00CD7675" w:rsidP="00603842">
      <w:pPr>
        <w:shd w:val="clear" w:color="auto" w:fill="FFFFFF"/>
        <w:ind w:firstLine="709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3. </w:t>
      </w:r>
      <w:r w:rsidR="003376B6" w:rsidRPr="00A26A42">
        <w:rPr>
          <w:color w:val="auto"/>
        </w:rPr>
        <w:t xml:space="preserve">Условия поставки (в </w:t>
      </w:r>
      <w:r w:rsidR="003B4CE3" w:rsidRPr="00A26A42">
        <w:rPr>
          <w:color w:val="auto"/>
        </w:rPr>
        <w:t>соответствии с ИНКОТЕРМС 2010)</w:t>
      </w:r>
      <w:r>
        <w:rPr>
          <w:color w:val="auto"/>
        </w:rPr>
        <w:t xml:space="preserve">: </w:t>
      </w:r>
      <w:r w:rsidR="003B4CE3" w:rsidRPr="00A26A42">
        <w:rPr>
          <w:color w:val="auto"/>
          <w:u w:val="single"/>
          <w:lang w:val="en-US"/>
        </w:rPr>
        <w:t>DDP</w:t>
      </w:r>
    </w:p>
    <w:p w:rsidR="003376B6" w:rsidRPr="00CD7675" w:rsidRDefault="00CD7675" w:rsidP="00CD7675">
      <w:pPr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ab/>
        <w:t xml:space="preserve">4. </w:t>
      </w:r>
      <w:r w:rsidR="003376B6" w:rsidRPr="00A26A42">
        <w:rPr>
          <w:color w:val="auto"/>
        </w:rPr>
        <w:t>Срок поставки</w:t>
      </w:r>
      <w:r>
        <w:rPr>
          <w:color w:val="auto"/>
        </w:rPr>
        <w:t>:</w:t>
      </w:r>
      <w:r w:rsidR="003376B6" w:rsidRPr="00A26A42">
        <w:rPr>
          <w:color w:val="auto"/>
        </w:rPr>
        <w:t xml:space="preserve">  </w:t>
      </w:r>
      <w:r w:rsidR="00E360A4">
        <w:rPr>
          <w:color w:val="auto"/>
          <w:lang w:val="kk-KZ"/>
        </w:rPr>
        <w:t>70</w:t>
      </w:r>
      <w:r w:rsidR="003376B6" w:rsidRPr="00A26A42">
        <w:rPr>
          <w:color w:val="auto"/>
          <w:u w:val="single"/>
        </w:rPr>
        <w:t xml:space="preserve"> календарных дней</w:t>
      </w:r>
    </w:p>
    <w:p w:rsidR="00CD7675" w:rsidRDefault="00CD7675" w:rsidP="00CD7675">
      <w:pPr>
        <w:contextualSpacing/>
        <w:rPr>
          <w:rFonts w:eastAsiaTheme="minorHAnsi"/>
          <w:color w:val="auto"/>
          <w:lang w:eastAsia="en-US"/>
        </w:rPr>
      </w:pPr>
      <w:r>
        <w:rPr>
          <w:color w:val="auto"/>
        </w:rPr>
        <w:tab/>
        <w:t xml:space="preserve">5. </w:t>
      </w:r>
      <w:r w:rsidR="003376B6" w:rsidRPr="00A26A42">
        <w:rPr>
          <w:color w:val="auto"/>
        </w:rPr>
        <w:t>Размер авансового платежа</w:t>
      </w:r>
      <w:r>
        <w:rPr>
          <w:color w:val="auto"/>
        </w:rPr>
        <w:t xml:space="preserve">: </w:t>
      </w:r>
      <w:r w:rsidR="0070366E" w:rsidRPr="00A26A42">
        <w:rPr>
          <w:color w:val="auto"/>
          <w:u w:val="single"/>
        </w:rPr>
        <w:t>0</w:t>
      </w:r>
      <w:r>
        <w:rPr>
          <w:color w:val="auto"/>
          <w:u w:val="single"/>
        </w:rPr>
        <w:t>%</w:t>
      </w:r>
    </w:p>
    <w:p w:rsidR="00CD7675" w:rsidRDefault="00CD7675" w:rsidP="00CD7675">
      <w:pPr>
        <w:contextualSpacing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ab/>
        <w:t xml:space="preserve">6. </w:t>
      </w:r>
      <w:r w:rsidR="003376B6" w:rsidRPr="00A26A42">
        <w:rPr>
          <w:color w:val="auto"/>
        </w:rPr>
        <w:t>Год выпуска товара</w:t>
      </w:r>
      <w:r>
        <w:rPr>
          <w:color w:val="auto"/>
        </w:rPr>
        <w:t>:</w:t>
      </w:r>
      <w:r w:rsidR="003376B6" w:rsidRPr="00A26A42">
        <w:rPr>
          <w:color w:val="auto"/>
        </w:rPr>
        <w:t xml:space="preserve">  </w:t>
      </w:r>
    </w:p>
    <w:p w:rsidR="003376B6" w:rsidRPr="00A26A42" w:rsidRDefault="00CD7675" w:rsidP="00CD7675">
      <w:pPr>
        <w:contextualSpacing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ab/>
        <w:t xml:space="preserve">7. </w:t>
      </w:r>
      <w:r>
        <w:rPr>
          <w:color w:val="auto"/>
        </w:rPr>
        <w:t xml:space="preserve">Гарантийный срок (в месяцах): </w:t>
      </w:r>
      <w:r w:rsidR="003376B6" w:rsidRPr="0098367F">
        <w:rPr>
          <w:color w:val="auto"/>
          <w:u w:val="single"/>
        </w:rPr>
        <w:t>12 месяцев</w:t>
      </w:r>
    </w:p>
    <w:p w:rsidR="00F7290C" w:rsidRPr="00A26A42" w:rsidRDefault="00F7290C" w:rsidP="00A26A42">
      <w:pPr>
        <w:contextualSpacing/>
        <w:rPr>
          <w:rFonts w:eastAsiaTheme="minorHAnsi"/>
          <w:color w:val="auto"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5"/>
        <w:gridCol w:w="8396"/>
      </w:tblGrid>
      <w:tr w:rsidR="003376B6" w:rsidRPr="00A26A42" w:rsidTr="001B01E2">
        <w:trPr>
          <w:trHeight w:val="983"/>
          <w:jc w:val="center"/>
        </w:trPr>
        <w:tc>
          <w:tcPr>
            <w:tcW w:w="0" w:type="auto"/>
          </w:tcPr>
          <w:p w:rsidR="003376B6" w:rsidRPr="00E31D55" w:rsidRDefault="003376B6" w:rsidP="00A26A42">
            <w:pPr>
              <w:rPr>
                <w:rFonts w:eastAsiaTheme="minorHAnsi"/>
                <w:color w:val="auto"/>
                <w:lang w:eastAsia="en-US"/>
              </w:rPr>
            </w:pPr>
            <w:r w:rsidRPr="00E31D55">
              <w:rPr>
                <w:rFonts w:eastAsiaTheme="minorHAnsi"/>
                <w:color w:val="auto"/>
                <w:lang w:eastAsia="en-US"/>
              </w:rPr>
              <w:t>Для закупок товара</w:t>
            </w:r>
          </w:p>
        </w:tc>
        <w:tc>
          <w:tcPr>
            <w:tcW w:w="0" w:type="auto"/>
          </w:tcPr>
          <w:p w:rsidR="00B76833" w:rsidRPr="007220A4" w:rsidRDefault="00EF3BE3" w:rsidP="00B76833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 ОБЩИЕ СВЕДЕНИЯ</w:t>
            </w:r>
          </w:p>
          <w:p w:rsidR="00D1326D" w:rsidRPr="00E31D55" w:rsidRDefault="00C50C4C" w:rsidP="00D1326D">
            <w:pPr>
              <w:jc w:val="both"/>
              <w:rPr>
                <w:color w:val="auto"/>
                <w:lang w:eastAsia="en-US"/>
              </w:rPr>
            </w:pPr>
            <w:r w:rsidRPr="00E31D55">
              <w:rPr>
                <w:color w:val="auto"/>
                <w:lang w:eastAsia="en-US"/>
              </w:rPr>
              <w:t xml:space="preserve">  </w:t>
            </w:r>
            <w:r w:rsidR="00D1326D" w:rsidRPr="00E31D55">
              <w:rPr>
                <w:color w:val="auto"/>
                <w:lang w:eastAsia="en-US"/>
              </w:rPr>
              <w:t>Настоящая техническая спецификация разработана для</w:t>
            </w:r>
            <w:r w:rsidR="00FC4302">
              <w:rPr>
                <w:color w:val="auto"/>
                <w:lang w:eastAsia="en-US"/>
              </w:rPr>
              <w:t xml:space="preserve"> закупа, </w:t>
            </w:r>
            <w:r w:rsidR="006A5DAD">
              <w:rPr>
                <w:color w:val="auto"/>
                <w:lang w:eastAsia="en-US"/>
              </w:rPr>
              <w:t xml:space="preserve">комплекса </w:t>
            </w:r>
            <w:r w:rsidR="006A5DAD">
              <w:rPr>
                <w:color w:val="auto"/>
                <w:lang w:val="kk-KZ" w:eastAsia="en-US"/>
              </w:rPr>
              <w:t>оборудования системы видеонаблюдения ТЦ г.</w:t>
            </w:r>
            <w:r w:rsidR="00053764">
              <w:rPr>
                <w:color w:val="auto"/>
                <w:lang w:val="kk-KZ" w:eastAsia="en-US"/>
              </w:rPr>
              <w:t xml:space="preserve"> </w:t>
            </w:r>
            <w:r w:rsidR="006A5DAD">
              <w:rPr>
                <w:color w:val="auto"/>
                <w:lang w:val="kk-KZ" w:eastAsia="en-US"/>
              </w:rPr>
              <w:t>Алматы</w:t>
            </w:r>
            <w:r w:rsidR="006A5DAD">
              <w:rPr>
                <w:color w:val="auto"/>
                <w:lang w:eastAsia="en-US"/>
              </w:rPr>
              <w:t xml:space="preserve">, </w:t>
            </w:r>
            <w:r w:rsidR="008110BC">
              <w:rPr>
                <w:color w:val="auto"/>
                <w:lang w:eastAsia="en-US"/>
              </w:rPr>
              <w:t>филиала АО «Казтелерадио»</w:t>
            </w:r>
            <w:r w:rsidR="006A5DAD">
              <w:rPr>
                <w:color w:val="auto"/>
                <w:lang w:eastAsia="en-US"/>
              </w:rPr>
              <w:t>,</w:t>
            </w:r>
            <w:r w:rsidR="008110BC">
              <w:rPr>
                <w:color w:val="auto"/>
                <w:lang w:eastAsia="en-US"/>
              </w:rPr>
              <w:t xml:space="preserve"> «Дирекция национального спутникового телерадиовещания»</w:t>
            </w:r>
            <w:r w:rsidR="00D1326D" w:rsidRPr="00E31D55">
              <w:rPr>
                <w:color w:val="auto"/>
                <w:lang w:eastAsia="en-US"/>
              </w:rPr>
              <w:t xml:space="preserve">. </w:t>
            </w:r>
          </w:p>
          <w:p w:rsidR="00FC4302" w:rsidRDefault="00C50C4C" w:rsidP="00D1326D">
            <w:pPr>
              <w:jc w:val="both"/>
              <w:rPr>
                <w:color w:val="auto"/>
                <w:lang w:eastAsia="en-US"/>
              </w:rPr>
            </w:pPr>
            <w:r w:rsidRPr="00E31D55">
              <w:rPr>
                <w:color w:val="auto"/>
                <w:lang w:eastAsia="en-US"/>
              </w:rPr>
              <w:t xml:space="preserve">  </w:t>
            </w:r>
          </w:p>
          <w:p w:rsidR="00FC4302" w:rsidRPr="00053764" w:rsidRDefault="00451205" w:rsidP="00D1326D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 ТРЕБОВАНИЯ К СОСТАВУ КОМПЛЕКСА ОБОРУДОВАНИЯ</w:t>
            </w:r>
          </w:p>
          <w:p w:rsidR="00FC4302" w:rsidRPr="00FC4302" w:rsidRDefault="00FC4302" w:rsidP="00FC4302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</w:t>
            </w:r>
            <w:r w:rsidR="006A5DAD">
              <w:rPr>
                <w:color w:val="auto"/>
                <w:lang w:eastAsia="en-US"/>
              </w:rPr>
              <w:t xml:space="preserve"> </w:t>
            </w:r>
            <w:r w:rsidR="006A5DAD">
              <w:rPr>
                <w:rFonts w:eastAsiaTheme="minorHAnsi"/>
                <w:iCs/>
                <w:lang w:eastAsia="en-US"/>
              </w:rPr>
              <w:t>Комплекс оборудования системы</w:t>
            </w:r>
            <w:r w:rsidR="006A5DAD" w:rsidRPr="00B449D2">
              <w:rPr>
                <w:rFonts w:eastAsiaTheme="minorHAnsi"/>
                <w:lang w:eastAsia="en-US"/>
              </w:rPr>
              <w:t xml:space="preserve"> </w:t>
            </w:r>
            <w:r w:rsidR="006A5DAD">
              <w:rPr>
                <w:rFonts w:eastAsiaTheme="minorHAnsi"/>
                <w:lang w:eastAsia="en-US"/>
              </w:rPr>
              <w:t>видеонаблюдения</w:t>
            </w:r>
            <w:r w:rsidR="006A5DAD" w:rsidRPr="00B449D2">
              <w:rPr>
                <w:rFonts w:eastAsiaTheme="minorHAnsi"/>
                <w:lang w:eastAsia="en-US"/>
              </w:rPr>
              <w:t xml:space="preserve"> ТЦ г.</w:t>
            </w:r>
            <w:r w:rsidR="00053764">
              <w:rPr>
                <w:rFonts w:eastAsiaTheme="minorHAnsi"/>
                <w:lang w:val="kk-KZ" w:eastAsia="en-US"/>
              </w:rPr>
              <w:t xml:space="preserve"> </w:t>
            </w:r>
            <w:r w:rsidR="006A5DAD">
              <w:rPr>
                <w:rFonts w:eastAsiaTheme="minorHAnsi"/>
                <w:lang w:eastAsia="en-US"/>
              </w:rPr>
              <w:t>Алматы</w:t>
            </w:r>
            <w:r w:rsidR="006A5DAD">
              <w:rPr>
                <w:color w:val="auto"/>
                <w:lang w:eastAsia="en-US"/>
              </w:rPr>
              <w:t xml:space="preserve">, </w:t>
            </w:r>
            <w:r w:rsidR="004B70A4">
              <w:rPr>
                <w:color w:val="auto"/>
                <w:lang w:eastAsia="en-US"/>
              </w:rPr>
              <w:t xml:space="preserve">в </w:t>
            </w:r>
            <w:r w:rsidR="006A5DAD">
              <w:rPr>
                <w:color w:val="auto"/>
                <w:lang w:eastAsia="en-US"/>
              </w:rPr>
              <w:t>состав</w:t>
            </w:r>
            <w:r w:rsidR="004B70A4">
              <w:rPr>
                <w:color w:val="auto"/>
                <w:lang w:eastAsia="en-US"/>
              </w:rPr>
              <w:t>е</w:t>
            </w:r>
            <w:r w:rsidRPr="00FC4302">
              <w:rPr>
                <w:color w:val="auto"/>
                <w:lang w:eastAsia="en-US"/>
              </w:rPr>
              <w:t>:</w:t>
            </w:r>
          </w:p>
          <w:p w:rsidR="00FC4302" w:rsidRPr="00D06DB4" w:rsidRDefault="007A6202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 w:rsidRPr="00D06DB4">
              <w:rPr>
                <w:color w:val="auto"/>
                <w:u w:val="single"/>
                <w:lang w:eastAsia="en-US"/>
              </w:rPr>
              <w:t>1)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>Видеокамера уличная</w:t>
            </w:r>
            <w:r w:rsidR="00FC4302" w:rsidRPr="00D06DB4">
              <w:rPr>
                <w:color w:val="auto"/>
                <w:u w:val="single"/>
                <w:lang w:eastAsia="en-US"/>
              </w:rPr>
              <w:t xml:space="preserve"> -  1</w:t>
            </w:r>
            <w:r w:rsidR="004B70A4" w:rsidRPr="00D06DB4">
              <w:rPr>
                <w:color w:val="auto"/>
                <w:u w:val="single"/>
                <w:lang w:eastAsia="en-US"/>
              </w:rPr>
              <w:t>2</w:t>
            </w:r>
            <w:r w:rsidR="00FC4302" w:rsidRPr="00D06DB4">
              <w:rPr>
                <w:color w:val="auto"/>
                <w:u w:val="single"/>
                <w:lang w:eastAsia="en-US"/>
              </w:rPr>
              <w:t xml:space="preserve"> </w:t>
            </w:r>
            <w:proofErr w:type="gramStart"/>
            <w:r w:rsidR="00FC4302" w:rsidRPr="00D06DB4">
              <w:rPr>
                <w:color w:val="auto"/>
                <w:u w:val="single"/>
                <w:lang w:eastAsia="en-US"/>
              </w:rPr>
              <w:t>шт</w:t>
            </w:r>
            <w:proofErr w:type="gramEnd"/>
            <w:r w:rsidRPr="00D06DB4">
              <w:rPr>
                <w:color w:val="auto"/>
                <w:u w:val="single"/>
                <w:lang w:eastAsia="en-US"/>
              </w:rPr>
              <w:t>;</w:t>
            </w:r>
          </w:p>
          <w:p w:rsidR="00FC4302" w:rsidRPr="00D06DB4" w:rsidRDefault="007A6202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 w:rsidRPr="00D06DB4">
              <w:rPr>
                <w:color w:val="auto"/>
                <w:u w:val="single"/>
                <w:lang w:eastAsia="en-US"/>
              </w:rPr>
              <w:t>2)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 xml:space="preserve">Купольная поворотная PTRZ камера </w:t>
            </w:r>
            <w:r w:rsidR="00FC4302" w:rsidRPr="00D06DB4">
              <w:rPr>
                <w:color w:val="auto"/>
                <w:u w:val="single"/>
                <w:lang w:eastAsia="en-US"/>
              </w:rPr>
              <w:t>– 1</w:t>
            </w:r>
            <w:r w:rsidR="004B70A4" w:rsidRPr="00D06DB4">
              <w:rPr>
                <w:color w:val="auto"/>
                <w:u w:val="single"/>
                <w:lang w:eastAsia="en-US"/>
              </w:rPr>
              <w:t>6</w:t>
            </w:r>
            <w:r w:rsidR="00FC4302" w:rsidRPr="00D06DB4">
              <w:rPr>
                <w:color w:val="auto"/>
                <w:u w:val="single"/>
                <w:lang w:eastAsia="en-US"/>
              </w:rPr>
              <w:t xml:space="preserve"> </w:t>
            </w:r>
            <w:proofErr w:type="gramStart"/>
            <w:r w:rsidR="00FC4302" w:rsidRPr="00D06DB4">
              <w:rPr>
                <w:color w:val="auto"/>
                <w:u w:val="single"/>
                <w:lang w:eastAsia="en-US"/>
              </w:rPr>
              <w:t>шт</w:t>
            </w:r>
            <w:proofErr w:type="gramEnd"/>
            <w:r w:rsidRPr="00D06DB4">
              <w:rPr>
                <w:color w:val="auto"/>
                <w:u w:val="single"/>
                <w:lang w:eastAsia="en-US"/>
              </w:rPr>
              <w:t>;</w:t>
            </w:r>
          </w:p>
          <w:p w:rsidR="00FC4302" w:rsidRPr="00D06DB4" w:rsidRDefault="007A6202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 w:rsidRPr="00D06DB4">
              <w:rPr>
                <w:color w:val="auto"/>
                <w:u w:val="single"/>
                <w:lang w:eastAsia="en-US"/>
              </w:rPr>
              <w:t>3)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>Сетевой видеорегистратор,</w:t>
            </w:r>
            <w:r w:rsidR="004B70A4" w:rsidRPr="00D06DB4">
              <w:rPr>
                <w:u w:val="single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>32-канальный  – 1</w:t>
            </w:r>
            <w:r w:rsidR="00FC4302" w:rsidRPr="00D06DB4">
              <w:rPr>
                <w:color w:val="auto"/>
                <w:u w:val="single"/>
                <w:lang w:eastAsia="en-US"/>
              </w:rPr>
              <w:t xml:space="preserve"> </w:t>
            </w:r>
            <w:proofErr w:type="gramStart"/>
            <w:r w:rsidR="00FC4302" w:rsidRPr="00D06DB4">
              <w:rPr>
                <w:color w:val="auto"/>
                <w:u w:val="single"/>
                <w:lang w:eastAsia="en-US"/>
              </w:rPr>
              <w:t>шт</w:t>
            </w:r>
            <w:proofErr w:type="gramEnd"/>
            <w:r w:rsidRPr="00D06DB4">
              <w:rPr>
                <w:color w:val="auto"/>
                <w:u w:val="single"/>
                <w:lang w:eastAsia="en-US"/>
              </w:rPr>
              <w:t>;</w:t>
            </w:r>
          </w:p>
          <w:p w:rsidR="00FC4302" w:rsidRPr="00D06DB4" w:rsidRDefault="007A6202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 w:rsidRPr="00D06DB4">
              <w:rPr>
                <w:color w:val="auto"/>
                <w:u w:val="single"/>
                <w:lang w:eastAsia="en-US"/>
              </w:rPr>
              <w:t>4)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 xml:space="preserve">Коммутатор 16 </w:t>
            </w:r>
            <w:r w:rsidR="00025BFC" w:rsidRPr="00D06DB4">
              <w:rPr>
                <w:color w:val="auto"/>
                <w:u w:val="single"/>
                <w:lang w:eastAsia="en-US"/>
              </w:rPr>
              <w:t xml:space="preserve">портов </w:t>
            </w:r>
            <w:r w:rsidR="004B70A4" w:rsidRPr="00D06DB4">
              <w:rPr>
                <w:color w:val="auto"/>
                <w:u w:val="single"/>
                <w:lang w:eastAsia="en-US"/>
              </w:rPr>
              <w:t>PoE– 2</w:t>
            </w:r>
            <w:r w:rsidR="00FC4302" w:rsidRPr="00D06DB4">
              <w:rPr>
                <w:color w:val="auto"/>
                <w:u w:val="single"/>
                <w:lang w:eastAsia="en-US"/>
              </w:rPr>
              <w:t xml:space="preserve"> </w:t>
            </w:r>
            <w:proofErr w:type="gramStart"/>
            <w:r w:rsidR="00FC4302" w:rsidRPr="00D06DB4">
              <w:rPr>
                <w:color w:val="auto"/>
                <w:u w:val="single"/>
                <w:lang w:eastAsia="en-US"/>
              </w:rPr>
              <w:t>шт</w:t>
            </w:r>
            <w:proofErr w:type="gramEnd"/>
            <w:r w:rsidRPr="00D06DB4">
              <w:rPr>
                <w:color w:val="auto"/>
                <w:u w:val="single"/>
                <w:lang w:eastAsia="en-US"/>
              </w:rPr>
              <w:t>;</w:t>
            </w:r>
          </w:p>
          <w:p w:rsidR="00FC4302" w:rsidRPr="00D06DB4" w:rsidRDefault="007A6202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 w:rsidRPr="00D06DB4">
              <w:rPr>
                <w:color w:val="auto"/>
                <w:u w:val="single"/>
                <w:lang w:eastAsia="en-US"/>
              </w:rPr>
              <w:t>5)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 xml:space="preserve">Жесткий диск </w:t>
            </w:r>
            <w:r w:rsidR="00025BFC" w:rsidRPr="00D06DB4">
              <w:rPr>
                <w:color w:val="auto"/>
                <w:u w:val="single"/>
                <w:lang w:eastAsia="en-US"/>
              </w:rPr>
              <w:t xml:space="preserve">16 ТБ </w:t>
            </w:r>
            <w:r w:rsidR="00131697">
              <w:rPr>
                <w:color w:val="auto"/>
                <w:u w:val="single"/>
                <w:lang w:eastAsia="en-US"/>
              </w:rPr>
              <w:t xml:space="preserve">– </w:t>
            </w:r>
            <w:r w:rsidR="007220A4" w:rsidRPr="007220A4">
              <w:rPr>
                <w:color w:val="auto"/>
                <w:u w:val="single"/>
                <w:lang w:eastAsia="en-US"/>
              </w:rPr>
              <w:t>4</w:t>
            </w:r>
            <w:r w:rsidR="00FC4302" w:rsidRPr="007220A4">
              <w:rPr>
                <w:color w:val="auto"/>
                <w:u w:val="single"/>
                <w:lang w:eastAsia="en-US"/>
              </w:rPr>
              <w:t xml:space="preserve"> </w:t>
            </w:r>
            <w:proofErr w:type="gramStart"/>
            <w:r w:rsidR="00FC4302" w:rsidRPr="007220A4">
              <w:rPr>
                <w:color w:val="auto"/>
                <w:u w:val="single"/>
                <w:lang w:eastAsia="en-US"/>
              </w:rPr>
              <w:t>шт</w:t>
            </w:r>
            <w:proofErr w:type="gramEnd"/>
            <w:r w:rsidRPr="007220A4">
              <w:rPr>
                <w:color w:val="auto"/>
                <w:u w:val="single"/>
                <w:lang w:eastAsia="en-US"/>
              </w:rPr>
              <w:t>;</w:t>
            </w:r>
          </w:p>
          <w:p w:rsidR="00FC4302" w:rsidRDefault="007A6202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 w:rsidRPr="00D06DB4">
              <w:rPr>
                <w:color w:val="auto"/>
                <w:u w:val="single"/>
                <w:lang w:eastAsia="en-US"/>
              </w:rPr>
              <w:t>6)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>Кабель сетевой неэкранированный</w:t>
            </w:r>
            <w:r w:rsidRPr="00D06DB4">
              <w:rPr>
                <w:color w:val="auto"/>
                <w:u w:val="single"/>
                <w:lang w:val="kk-KZ" w:eastAsia="en-US"/>
              </w:rPr>
              <w:t xml:space="preserve"> </w:t>
            </w:r>
            <w:r w:rsidR="004B70A4" w:rsidRPr="00D06DB4">
              <w:rPr>
                <w:color w:val="auto"/>
                <w:u w:val="single"/>
                <w:lang w:eastAsia="en-US"/>
              </w:rPr>
              <w:t xml:space="preserve">(UTP) 5e категории </w:t>
            </w:r>
            <w:r w:rsidR="00FC4302" w:rsidRPr="00D06DB4">
              <w:rPr>
                <w:color w:val="auto"/>
                <w:u w:val="single"/>
                <w:lang w:eastAsia="en-US"/>
              </w:rPr>
              <w:t xml:space="preserve">– </w:t>
            </w:r>
            <w:r w:rsidRPr="00D06DB4">
              <w:rPr>
                <w:color w:val="auto"/>
                <w:u w:val="single"/>
                <w:lang w:val="kk-KZ" w:eastAsia="en-US"/>
              </w:rPr>
              <w:t>1120 м</w:t>
            </w:r>
            <w:r w:rsidR="004B70A4" w:rsidRPr="00D06DB4">
              <w:rPr>
                <w:color w:val="auto"/>
                <w:u w:val="single"/>
                <w:lang w:eastAsia="en-US"/>
              </w:rPr>
              <w:t>.</w:t>
            </w:r>
          </w:p>
          <w:p w:rsidR="009F0235" w:rsidRPr="006831C5" w:rsidRDefault="006831C5" w:rsidP="00FC4302">
            <w:pPr>
              <w:jc w:val="both"/>
              <w:rPr>
                <w:color w:val="auto"/>
                <w:u w:val="single"/>
                <w:lang w:eastAsia="en-US"/>
              </w:rPr>
            </w:pPr>
            <w:r>
              <w:rPr>
                <w:color w:val="auto"/>
                <w:u w:val="single"/>
                <w:lang w:val="kk-KZ" w:eastAsia="en-US"/>
              </w:rPr>
              <w:t>В</w:t>
            </w:r>
            <w:r w:rsidRPr="006831C5">
              <w:rPr>
                <w:color w:val="auto"/>
                <w:u w:val="single"/>
                <w:lang w:val="kk-KZ" w:eastAsia="en-US"/>
              </w:rPr>
              <w:t>се поставляемое оборудование (камеры, регистратор, коммутаторы</w:t>
            </w:r>
            <w:r>
              <w:rPr>
                <w:color w:val="auto"/>
                <w:u w:val="single"/>
                <w:lang w:val="kk-KZ" w:eastAsia="en-US"/>
              </w:rPr>
              <w:t>, жесткий диск кроме кабеля</w:t>
            </w:r>
            <w:r w:rsidRPr="006831C5">
              <w:rPr>
                <w:color w:val="auto"/>
                <w:u w:val="single"/>
                <w:lang w:val="kk-KZ" w:eastAsia="en-US"/>
              </w:rPr>
              <w:t>) должно быть произведено одним производителем</w:t>
            </w:r>
            <w:r>
              <w:rPr>
                <w:color w:val="auto"/>
                <w:u w:val="single"/>
                <w:lang w:eastAsia="en-US"/>
              </w:rPr>
              <w:t xml:space="preserve">. </w:t>
            </w:r>
            <w:r w:rsidRPr="006831C5">
              <w:rPr>
                <w:color w:val="auto"/>
                <w:u w:val="single"/>
                <w:lang w:eastAsia="en-US"/>
              </w:rPr>
              <w:t>Обеспечение 100% совместимости по проприетарным протоколам передачи данных, единая система управления (VMS), минимизация задержек и обеспечение сквозной аналитики.</w:t>
            </w:r>
            <w:r>
              <w:t xml:space="preserve"> Т</w:t>
            </w:r>
            <w:r w:rsidRPr="006831C5">
              <w:rPr>
                <w:color w:val="auto"/>
                <w:u w:val="single"/>
                <w:lang w:eastAsia="en-US"/>
              </w:rPr>
              <w:t>овар должен быть новым, не бывшим в употреблении, выпущенным не ранее 2025/2026 года.</w:t>
            </w:r>
          </w:p>
          <w:p w:rsidR="00FC4302" w:rsidRDefault="00FC4302" w:rsidP="00FC4302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 </w:t>
            </w:r>
            <w:r w:rsidRPr="00FC4302">
              <w:rPr>
                <w:color w:val="auto"/>
                <w:lang w:eastAsia="en-US"/>
              </w:rPr>
              <w:t xml:space="preserve"> </w:t>
            </w:r>
          </w:p>
          <w:p w:rsidR="00FC4302" w:rsidRPr="00816615" w:rsidRDefault="00FC4302" w:rsidP="00FC4302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3. </w:t>
            </w:r>
            <w:r w:rsidRPr="00FC4302">
              <w:rPr>
                <w:color w:val="auto"/>
                <w:lang w:eastAsia="en-US"/>
              </w:rPr>
              <w:t>Т</w:t>
            </w:r>
            <w:r>
              <w:rPr>
                <w:color w:val="auto"/>
                <w:lang w:eastAsia="en-US"/>
              </w:rPr>
              <w:t xml:space="preserve">РЕБОВАНИЯ К ФУНКЦИОНАЛУ </w:t>
            </w:r>
            <w:r w:rsidR="00025BFC">
              <w:rPr>
                <w:color w:val="auto"/>
                <w:lang w:eastAsia="en-US"/>
              </w:rPr>
              <w:t>КОМПЛЕКСА</w:t>
            </w:r>
            <w:r w:rsidR="00451205">
              <w:rPr>
                <w:color w:val="auto"/>
                <w:lang w:eastAsia="en-US"/>
              </w:rPr>
              <w:t xml:space="preserve"> ОБОРУДОВАНИЯ</w:t>
            </w:r>
          </w:p>
          <w:p w:rsidR="00025BFC" w:rsidRPr="008B3772" w:rsidRDefault="00025BFC" w:rsidP="00025BFC">
            <w:pPr>
              <w:pStyle w:val="a4"/>
              <w:numPr>
                <w:ilvl w:val="0"/>
                <w:numId w:val="15"/>
              </w:numPr>
              <w:tabs>
                <w:tab w:val="left" w:pos="252"/>
                <w:tab w:val="left" w:pos="422"/>
              </w:tabs>
              <w:jc w:val="both"/>
              <w:rPr>
                <w:color w:val="auto"/>
                <w:u w:val="single"/>
                <w:lang w:eastAsia="en-US"/>
              </w:rPr>
            </w:pPr>
            <w:r w:rsidRPr="008B3772">
              <w:rPr>
                <w:color w:val="auto"/>
                <w:u w:val="single"/>
                <w:lang w:eastAsia="en-US"/>
              </w:rPr>
              <w:t>Видеокамера уличная:</w:t>
            </w:r>
          </w:p>
          <w:p w:rsidR="00025BFC" w:rsidRDefault="00025BFC" w:rsidP="00FC4302">
            <w:pPr>
              <w:contextualSpacing/>
              <w:jc w:val="both"/>
              <w:rPr>
                <w:color w:val="auto"/>
                <w:lang w:val="kk-KZ" w:eastAsia="en-US"/>
              </w:rPr>
            </w:pPr>
            <w:r w:rsidRPr="00025BFC">
              <w:rPr>
                <w:color w:val="auto"/>
                <w:lang w:eastAsia="en-US"/>
              </w:rPr>
              <w:t>Питание (PoE): Требуется поддержка стандарта IEEE 802.3at (техно</w:t>
            </w:r>
            <w:r>
              <w:rPr>
                <w:color w:val="auto"/>
                <w:lang w:eastAsia="en-US"/>
              </w:rPr>
              <w:t>логия Power over Ethernet)</w:t>
            </w:r>
            <w:r>
              <w:rPr>
                <w:color w:val="auto"/>
                <w:lang w:val="kk-KZ" w:eastAsia="en-US"/>
              </w:rPr>
              <w:t>;</w:t>
            </w:r>
          </w:p>
          <w:p w:rsidR="00025BFC" w:rsidRDefault="00025BFC" w:rsidP="00FC4302">
            <w:pPr>
              <w:contextualSpacing/>
              <w:jc w:val="both"/>
              <w:rPr>
                <w:color w:val="auto"/>
                <w:lang w:val="kk-KZ" w:eastAsia="en-US"/>
              </w:rPr>
            </w:pPr>
            <w:r w:rsidRPr="00025BFC">
              <w:rPr>
                <w:color w:val="auto"/>
                <w:lang w:eastAsia="en-US"/>
              </w:rPr>
              <w:t>Кабельная сеть: Медный кабель витая пара (UTP/FTP категории 5e или 6) для подключения через разъем RJ-45 со скоростью 10/100 Мби</w:t>
            </w:r>
            <w:r w:rsidR="001502E9">
              <w:rPr>
                <w:color w:val="auto"/>
                <w:lang w:eastAsia="en-US"/>
              </w:rPr>
              <w:t>т/с;</w:t>
            </w:r>
          </w:p>
          <w:p w:rsidR="00025BFC" w:rsidRDefault="00025BFC" w:rsidP="00FC4302">
            <w:pPr>
              <w:contextualSpacing/>
              <w:jc w:val="both"/>
              <w:rPr>
                <w:color w:val="auto"/>
                <w:lang w:val="kk-KZ" w:eastAsia="en-US"/>
              </w:rPr>
            </w:pPr>
            <w:r w:rsidRPr="00025BFC">
              <w:rPr>
                <w:color w:val="auto"/>
                <w:lang w:eastAsia="en-US"/>
              </w:rPr>
              <w:t>Хранение архива: MicroSD карта памяти объемом д</w:t>
            </w:r>
            <w:r>
              <w:rPr>
                <w:color w:val="auto"/>
                <w:lang w:eastAsia="en-US"/>
              </w:rPr>
              <w:t>о 512 ГБ (для локальной записи)</w:t>
            </w:r>
            <w:r>
              <w:rPr>
                <w:color w:val="auto"/>
                <w:lang w:val="kk-KZ" w:eastAsia="en-US"/>
              </w:rPr>
              <w:t>;</w:t>
            </w:r>
          </w:p>
          <w:p w:rsidR="00025BFC" w:rsidRDefault="00025BFC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 xml:space="preserve">Просмотр и управление: Современный браузер для веб-интерфейса или </w:t>
            </w:r>
            <w:proofErr w:type="gramStart"/>
            <w:r w:rsidRPr="00025BFC">
              <w:rPr>
                <w:color w:val="auto"/>
                <w:lang w:eastAsia="en-US"/>
              </w:rPr>
              <w:t>фирменное</w:t>
            </w:r>
            <w:proofErr w:type="gramEnd"/>
            <w:r>
              <w:rPr>
                <w:color w:val="auto"/>
                <w:lang w:val="kk-KZ" w:eastAsia="en-US"/>
              </w:rPr>
              <w:t xml:space="preserve"> ПО</w:t>
            </w:r>
            <w:r w:rsidR="001502E9">
              <w:rPr>
                <w:color w:val="auto"/>
                <w:lang w:val="kk-KZ" w:eastAsia="en-US"/>
              </w:rPr>
              <w:t>.</w:t>
            </w:r>
          </w:p>
          <w:p w:rsidR="00C51560" w:rsidRDefault="00C51560" w:rsidP="00FC4302">
            <w:pPr>
              <w:jc w:val="both"/>
              <w:rPr>
                <w:color w:val="auto"/>
                <w:lang w:eastAsia="en-US"/>
              </w:rPr>
            </w:pPr>
          </w:p>
          <w:p w:rsidR="00025BFC" w:rsidRPr="008B3772" w:rsidRDefault="00025BFC" w:rsidP="00025BFC">
            <w:pPr>
              <w:pStyle w:val="a4"/>
              <w:numPr>
                <w:ilvl w:val="0"/>
                <w:numId w:val="15"/>
              </w:numPr>
              <w:jc w:val="both"/>
              <w:rPr>
                <w:color w:val="auto"/>
                <w:u w:val="single"/>
                <w:lang w:eastAsia="en-US"/>
              </w:rPr>
            </w:pPr>
            <w:r w:rsidRPr="008B3772">
              <w:rPr>
                <w:color w:val="auto"/>
                <w:u w:val="single"/>
                <w:lang w:eastAsia="en-US"/>
              </w:rPr>
              <w:t>Купольная поворотная PTRZ камера:</w:t>
            </w:r>
          </w:p>
          <w:p w:rsidR="005226C9" w:rsidRDefault="005226C9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5226C9">
              <w:rPr>
                <w:color w:val="auto"/>
                <w:lang w:eastAsia="en-US"/>
              </w:rPr>
              <w:lastRenderedPageBreak/>
              <w:t>Питание (PoE): Требуется поддержка стандарта IEEE 802.3at (технология Power over Ethernet);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Потребляемая мощность: Максимально до 18 Вт</w:t>
            </w:r>
            <w:r w:rsidR="001502E9">
              <w:rPr>
                <w:color w:val="auto"/>
                <w:lang w:eastAsia="en-US"/>
              </w:rPr>
              <w:t>;</w:t>
            </w:r>
            <w:r w:rsidRPr="00025BFC">
              <w:rPr>
                <w:color w:val="auto"/>
                <w:lang w:eastAsia="en-US"/>
              </w:rPr>
              <w:t xml:space="preserve"> </w:t>
            </w:r>
          </w:p>
          <w:p w:rsidR="005226C9" w:rsidRDefault="005226C9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Сеть: </w:t>
            </w:r>
            <w:r w:rsidR="00025BFC" w:rsidRPr="00025BFC">
              <w:rPr>
                <w:color w:val="auto"/>
                <w:lang w:eastAsia="en-US"/>
              </w:rPr>
              <w:t>Проводной интерфейс 1×RJ45 с подд</w:t>
            </w:r>
            <w:r>
              <w:rPr>
                <w:color w:val="auto"/>
                <w:lang w:eastAsia="en-US"/>
              </w:rPr>
              <w:t>ержкой скоростей 10M/100Mbps</w:t>
            </w:r>
            <w:r w:rsidR="001502E9">
              <w:rPr>
                <w:color w:val="auto"/>
                <w:lang w:eastAsia="en-US"/>
              </w:rPr>
              <w:t>;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Температура: Рабочий диапазон от -30 °C до +60 °C. Для эксплуатации при сильных морозах ниже -30°C рекомендуется уст</w:t>
            </w:r>
            <w:r w:rsidR="005226C9">
              <w:rPr>
                <w:color w:val="auto"/>
                <w:lang w:eastAsia="en-US"/>
              </w:rPr>
              <w:t>ановка в термокожух с обогревом;</w:t>
            </w:r>
          </w:p>
          <w:p w:rsidR="005226C9" w:rsidRDefault="005226C9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Влажность: </w:t>
            </w:r>
            <w:r w:rsidR="00025BFC" w:rsidRPr="00025BFC">
              <w:rPr>
                <w:color w:val="auto"/>
                <w:lang w:eastAsia="en-US"/>
              </w:rPr>
              <w:t>Допустимая влажность до 9</w:t>
            </w:r>
            <w:r>
              <w:rPr>
                <w:color w:val="auto"/>
                <w:lang w:eastAsia="en-US"/>
              </w:rPr>
              <w:t>5% (без образования конденсата):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Пылевлагозащита: Класс IP66 — выдерживает сильные струи воды и запыление,</w:t>
            </w:r>
            <w:r w:rsidR="005226C9">
              <w:rPr>
                <w:color w:val="auto"/>
                <w:lang w:eastAsia="en-US"/>
              </w:rPr>
              <w:t xml:space="preserve"> подходит для наружного монтажа;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Анти</w:t>
            </w:r>
            <w:r w:rsidR="001502E9">
              <w:rPr>
                <w:color w:val="auto"/>
                <w:lang w:eastAsia="en-US"/>
              </w:rPr>
              <w:t>вандальная защита: Класс IK10;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Удаленная настройка (PTRZ): Благодаря функции PTRZ регулировать панораму, наклон, поворот и зум можно удаленно, без р</w:t>
            </w:r>
            <w:r w:rsidR="001502E9">
              <w:rPr>
                <w:color w:val="auto"/>
                <w:lang w:eastAsia="en-US"/>
              </w:rPr>
              <w:t>учного вмешательства на объекте;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Свободное пространство: Камера является купольной, ее можно крепить как на стену (кронштейн DS-1473ZJ-155), так и на потолок. Объективу требуется свободный обзор (ф</w:t>
            </w:r>
            <w:r w:rsidR="001502E9">
              <w:rPr>
                <w:color w:val="auto"/>
                <w:lang w:eastAsia="en-US"/>
              </w:rPr>
              <w:t>окусное расстояние 2.8–12 мм);</w:t>
            </w:r>
            <w:r w:rsidRPr="00025BFC">
              <w:rPr>
                <w:color w:val="auto"/>
                <w:lang w:eastAsia="en-US"/>
              </w:rPr>
              <w:t xml:space="preserve"> 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Дополнительные требования для полного функционала</w:t>
            </w:r>
            <w:r w:rsidR="005226C9">
              <w:rPr>
                <w:color w:val="auto"/>
                <w:lang w:eastAsia="en-US"/>
              </w:rPr>
              <w:t>:</w:t>
            </w:r>
            <w:r w:rsidR="00FD3CDE">
              <w:rPr>
                <w:color w:val="auto"/>
                <w:lang w:eastAsia="en-US"/>
              </w:rPr>
              <w:t xml:space="preserve"> </w:t>
            </w:r>
            <w:r w:rsidRPr="00025BFC">
              <w:rPr>
                <w:color w:val="auto"/>
                <w:lang w:eastAsia="en-US"/>
              </w:rPr>
              <w:t>Карта памяти: Для локального сохранения архива потребуется карта MicroSD/SDHC/SDXC до 512 ГБ (рекомендуются высокоскорос</w:t>
            </w:r>
            <w:r w:rsidR="00FD3CDE">
              <w:rPr>
                <w:color w:val="auto"/>
                <w:lang w:eastAsia="en-US"/>
              </w:rPr>
              <w:t>тные карты класса 10 или UHS-I);</w:t>
            </w:r>
          </w:p>
          <w:p w:rsidR="005226C9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>Освещение: Встроенная гибридная подсветка обеспечивает видимость до 40 метров, но камере требуется хотя бы минимальная фоновая освещенность (0.0028 люкс) для перехода в ночной</w:t>
            </w:r>
            <w:r w:rsidR="00FD3CDE">
              <w:rPr>
                <w:color w:val="auto"/>
                <w:lang w:eastAsia="en-US"/>
              </w:rPr>
              <w:t xml:space="preserve"> полноцветный режим;</w:t>
            </w:r>
          </w:p>
          <w:p w:rsidR="00025BFC" w:rsidRPr="00025BFC" w:rsidRDefault="00025BFC" w:rsidP="005226C9">
            <w:pPr>
              <w:pStyle w:val="a4"/>
              <w:ind w:left="0"/>
              <w:jc w:val="both"/>
              <w:rPr>
                <w:color w:val="auto"/>
                <w:lang w:eastAsia="en-US"/>
              </w:rPr>
            </w:pPr>
            <w:r w:rsidRPr="00025BFC">
              <w:rPr>
                <w:color w:val="auto"/>
                <w:lang w:eastAsia="en-US"/>
              </w:rPr>
              <w:t xml:space="preserve">Программное обеспечение: Для реализации встроенной аналитики (классификация людей и автомобилей) и стабильной записи 8K-видео (3840 × 2160) требуется </w:t>
            </w:r>
            <w:r w:rsidR="005226C9">
              <w:rPr>
                <w:color w:val="auto"/>
                <w:lang w:eastAsia="en-US"/>
              </w:rPr>
              <w:t>видеорегистратор</w:t>
            </w:r>
            <w:r w:rsidRPr="00025BFC">
              <w:rPr>
                <w:color w:val="auto"/>
                <w:lang w:eastAsia="en-US"/>
              </w:rPr>
              <w:t xml:space="preserve"> </w:t>
            </w:r>
            <w:r w:rsidR="005226C9">
              <w:rPr>
                <w:color w:val="auto"/>
                <w:lang w:eastAsia="en-US"/>
              </w:rPr>
              <w:t xml:space="preserve">или </w:t>
            </w:r>
            <w:r w:rsidRPr="00025BFC">
              <w:rPr>
                <w:color w:val="auto"/>
                <w:lang w:eastAsia="en-US"/>
              </w:rPr>
              <w:t xml:space="preserve">ПО, </w:t>
            </w:r>
            <w:proofErr w:type="gramStart"/>
            <w:r w:rsidRPr="00025BFC">
              <w:rPr>
                <w:color w:val="auto"/>
                <w:lang w:eastAsia="en-US"/>
              </w:rPr>
              <w:t>поддер</w:t>
            </w:r>
            <w:r w:rsidR="00FD3CDE">
              <w:rPr>
                <w:color w:val="auto"/>
                <w:lang w:eastAsia="en-US"/>
              </w:rPr>
              <w:t>живающее</w:t>
            </w:r>
            <w:proofErr w:type="gramEnd"/>
            <w:r w:rsidR="00FD3CDE">
              <w:rPr>
                <w:color w:val="auto"/>
                <w:lang w:eastAsia="en-US"/>
              </w:rPr>
              <w:t xml:space="preserve"> протоколы ONVIF, ISAPI.</w:t>
            </w:r>
          </w:p>
          <w:p w:rsidR="005226C9" w:rsidRDefault="005226C9" w:rsidP="005226C9">
            <w:pPr>
              <w:jc w:val="both"/>
              <w:rPr>
                <w:color w:val="auto"/>
                <w:lang w:eastAsia="en-US"/>
              </w:rPr>
            </w:pPr>
          </w:p>
          <w:p w:rsidR="00025BFC" w:rsidRPr="008B3772" w:rsidRDefault="005226C9" w:rsidP="005226C9">
            <w:pPr>
              <w:pStyle w:val="a4"/>
              <w:numPr>
                <w:ilvl w:val="0"/>
                <w:numId w:val="15"/>
              </w:numPr>
              <w:jc w:val="both"/>
              <w:rPr>
                <w:color w:val="auto"/>
                <w:u w:val="single"/>
                <w:lang w:eastAsia="en-US"/>
              </w:rPr>
            </w:pPr>
            <w:r w:rsidRPr="008B3772">
              <w:rPr>
                <w:color w:val="auto"/>
                <w:u w:val="single"/>
                <w:lang w:eastAsia="en-US"/>
              </w:rPr>
              <w:t>Сетевой видеорегистратор, 32-канальный</w:t>
            </w:r>
            <w:r w:rsidR="008B3772" w:rsidRPr="008B3772">
              <w:rPr>
                <w:color w:val="auto"/>
                <w:u w:val="single"/>
                <w:lang w:eastAsia="en-US"/>
              </w:rPr>
              <w:t>:</w:t>
            </w:r>
            <w:r w:rsidRPr="008B3772">
              <w:rPr>
                <w:color w:val="auto"/>
                <w:u w:val="single"/>
                <w:lang w:eastAsia="en-US"/>
              </w:rPr>
              <w:t xml:space="preserve">  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Видеовход и запись</w:t>
            </w:r>
            <w:r>
              <w:rPr>
                <w:color w:val="auto"/>
                <w:lang w:eastAsia="en-US"/>
              </w:rPr>
              <w:t>:</w:t>
            </w:r>
            <w:r w:rsidR="00BB443C" w:rsidRPr="00BB443C">
              <w:rPr>
                <w:color w:val="auto"/>
                <w:lang w:eastAsia="en-US"/>
              </w:rPr>
              <w:t xml:space="preserve"> </w:t>
            </w:r>
            <w:r w:rsidRPr="008B3772">
              <w:rPr>
                <w:color w:val="auto"/>
                <w:lang w:eastAsia="en-US"/>
              </w:rPr>
              <w:t>Количество кана</w:t>
            </w:r>
            <w:r w:rsidR="00FD3CDE">
              <w:rPr>
                <w:color w:val="auto"/>
                <w:lang w:eastAsia="en-US"/>
              </w:rPr>
              <w:t>лов: Подключение до 32 IP-камер;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Максимально</w:t>
            </w:r>
            <w:r w:rsidR="00FD3CDE">
              <w:rPr>
                <w:color w:val="auto"/>
                <w:lang w:eastAsia="en-US"/>
              </w:rPr>
              <w:t>е разрешение: До 12 Мп на канал;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 xml:space="preserve">Битрейт: </w:t>
            </w:r>
            <w:proofErr w:type="gramStart"/>
            <w:r w:rsidRPr="008B3772">
              <w:rPr>
                <w:color w:val="auto"/>
                <w:lang w:eastAsia="en-US"/>
              </w:rPr>
              <w:t>Входящий — до 256 Мб</w:t>
            </w:r>
            <w:r w:rsidR="00FD3CDE">
              <w:rPr>
                <w:color w:val="auto"/>
                <w:lang w:eastAsia="en-US"/>
              </w:rPr>
              <w:t>ит/с, исходящий — до 160 Мбит/с;</w:t>
            </w:r>
            <w:proofErr w:type="gramEnd"/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Интеллектуальная аналитика</w:t>
            </w:r>
            <w:r>
              <w:rPr>
                <w:color w:val="auto"/>
                <w:lang w:eastAsia="en-US"/>
              </w:rPr>
              <w:t xml:space="preserve"> </w:t>
            </w:r>
            <w:r w:rsidRPr="008B3772">
              <w:rPr>
                <w:color w:val="auto"/>
                <w:lang w:eastAsia="en-US"/>
              </w:rPr>
              <w:t>(AI)</w:t>
            </w:r>
            <w:r>
              <w:rPr>
                <w:color w:val="auto"/>
                <w:lang w:eastAsia="en-US"/>
              </w:rPr>
              <w:t>:</w:t>
            </w:r>
            <w:r w:rsidR="00FD3CDE">
              <w:rPr>
                <w:color w:val="auto"/>
                <w:lang w:eastAsia="en-US"/>
              </w:rPr>
              <w:t xml:space="preserve"> </w:t>
            </w:r>
            <w:r w:rsidRPr="008B3772">
              <w:rPr>
                <w:color w:val="auto"/>
                <w:lang w:eastAsia="en-US"/>
              </w:rPr>
              <w:t>Технология AcuSense: Фильтрация ложных тревог (игнорирование животных, дождя, листвы) с классифик</w:t>
            </w:r>
            <w:r w:rsidR="00FD3CDE">
              <w:rPr>
                <w:color w:val="auto"/>
                <w:lang w:eastAsia="en-US"/>
              </w:rPr>
              <w:t>ацией целей "Человек/Транспорт";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Распознавание лиц: Поддерживается захват лиц и сравнение их с базой дан</w:t>
            </w:r>
            <w:r w:rsidR="00FD3CDE">
              <w:rPr>
                <w:color w:val="auto"/>
                <w:lang w:eastAsia="en-US"/>
              </w:rPr>
              <w:t>ных (до 20 000 изображений лиц);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Сеть и питание (PoE)</w:t>
            </w:r>
            <w:r>
              <w:rPr>
                <w:color w:val="auto"/>
                <w:lang w:eastAsia="en-US"/>
              </w:rPr>
              <w:t xml:space="preserve">: </w:t>
            </w:r>
            <w:r w:rsidRPr="008B3772">
              <w:rPr>
                <w:color w:val="auto"/>
                <w:lang w:eastAsia="en-US"/>
              </w:rPr>
              <w:t>PoE-порты: 16 независимых портов RJ-45 с поддержкой стандартов IEEE 802.3af/at (подача питания и</w:t>
            </w:r>
            <w:r w:rsidR="00FD3CDE">
              <w:rPr>
                <w:color w:val="auto"/>
                <w:lang w:eastAsia="en-US"/>
              </w:rPr>
              <w:t xml:space="preserve"> видеосигнала по одному кабелю);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Питание PoE: Об</w:t>
            </w:r>
            <w:r w:rsidR="00FD3CDE">
              <w:rPr>
                <w:color w:val="auto"/>
                <w:lang w:eastAsia="en-US"/>
              </w:rPr>
              <w:t>щий бюджет составляет до 200 Вт;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Сетевые интерфейсы: 2 × RJ-45 10/100/1000 Мбит/</w:t>
            </w:r>
            <w:proofErr w:type="gramStart"/>
            <w:r w:rsidRPr="008B3772">
              <w:rPr>
                <w:color w:val="auto"/>
                <w:lang w:eastAsia="en-US"/>
              </w:rPr>
              <w:t>с</w:t>
            </w:r>
            <w:proofErr w:type="gramEnd"/>
            <w:r w:rsidRPr="008B3772">
              <w:rPr>
                <w:color w:val="auto"/>
                <w:lang w:eastAsia="en-US"/>
              </w:rPr>
              <w:t>.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Хранение данных: </w:t>
            </w:r>
            <w:r w:rsidRPr="008B3772">
              <w:rPr>
                <w:color w:val="auto"/>
                <w:lang w:eastAsia="en-US"/>
              </w:rPr>
              <w:t>Интерфейсы SATA: 4 отсека</w:t>
            </w:r>
            <w:r w:rsidR="00FD3CDE">
              <w:rPr>
                <w:color w:val="auto"/>
                <w:lang w:eastAsia="en-US"/>
              </w:rPr>
              <w:t xml:space="preserve"> для подключения жестких дисков;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 xml:space="preserve">Объем архива: Поддерживаются HDD объемом до </w:t>
            </w:r>
            <w:r w:rsidR="00FD3CDE">
              <w:rPr>
                <w:color w:val="auto"/>
                <w:lang w:eastAsia="en-US"/>
              </w:rPr>
              <w:t>10 ТБ (и более) на каждый диск;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Интерфейсы и мониторинг</w:t>
            </w:r>
            <w:r>
              <w:rPr>
                <w:color w:val="auto"/>
                <w:lang w:eastAsia="en-US"/>
              </w:rPr>
              <w:t>:</w:t>
            </w:r>
            <w:r w:rsidR="00BB443C" w:rsidRPr="00BB443C">
              <w:rPr>
                <w:color w:val="auto"/>
                <w:lang w:eastAsia="en-US"/>
              </w:rPr>
              <w:t xml:space="preserve"> </w:t>
            </w:r>
            <w:r w:rsidRPr="008B3772">
              <w:rPr>
                <w:color w:val="auto"/>
                <w:lang w:eastAsia="en-US"/>
              </w:rPr>
              <w:t>Видеовыходы: 1 порт HDMI с разрешением д</w:t>
            </w:r>
            <w:r w:rsidR="00FD3CDE">
              <w:rPr>
                <w:color w:val="auto"/>
                <w:lang w:eastAsia="en-US"/>
              </w:rPr>
              <w:t>о 4K (3840 × 2160) и 1 порт VGA;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Тревожные входы/выходы: 16 входов и 4 выхода для подключения внешних охранных датчиков и сирен</w:t>
            </w:r>
            <w:proofErr w:type="gramStart"/>
            <w:r w:rsidRPr="008B3772">
              <w:rPr>
                <w:color w:val="auto"/>
                <w:lang w:eastAsia="en-US"/>
              </w:rPr>
              <w:t>.А</w:t>
            </w:r>
            <w:proofErr w:type="gramEnd"/>
            <w:r w:rsidRPr="008B3772">
              <w:rPr>
                <w:color w:val="auto"/>
                <w:lang w:eastAsia="en-US"/>
              </w:rPr>
              <w:t>удио: 1 вход и 1 выход (RCA) для двусторонней связи.Дополнительно: По</w:t>
            </w:r>
            <w:r w:rsidR="00FD3CDE">
              <w:rPr>
                <w:color w:val="auto"/>
                <w:lang w:eastAsia="en-US"/>
              </w:rPr>
              <w:t>рты USB 2.0/3.0, RS-232, RS-485;</w:t>
            </w:r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Питание: 100 ~ 240 В (переменный ток</w:t>
            </w:r>
            <w:proofErr w:type="gramStart"/>
            <w:r w:rsidRPr="008B3772">
              <w:rPr>
                <w:color w:val="auto"/>
                <w:lang w:eastAsia="en-US"/>
              </w:rPr>
              <w:t>).</w:t>
            </w:r>
            <w:r w:rsidR="00FD3CDE">
              <w:rPr>
                <w:color w:val="auto"/>
                <w:lang w:eastAsia="en-US"/>
              </w:rPr>
              <w:t>;</w:t>
            </w:r>
            <w:proofErr w:type="gramEnd"/>
          </w:p>
          <w:p w:rsidR="008B3772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Темпер</w:t>
            </w:r>
            <w:r w:rsidR="00FD3CDE">
              <w:rPr>
                <w:color w:val="auto"/>
                <w:lang w:eastAsia="en-US"/>
              </w:rPr>
              <w:t>атурный режим: от -10 до +55 °C;</w:t>
            </w:r>
          </w:p>
          <w:p w:rsidR="00025BFC" w:rsidRDefault="008B3772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lang w:eastAsia="en-US"/>
              </w:rPr>
              <w:t>Форм-фактор: Корпус для установки в стойку, стандартный размер 1.5U (габариты: 445 × 400 × 75 мм)</w:t>
            </w:r>
            <w:r w:rsidR="00FD3CDE">
              <w:rPr>
                <w:color w:val="auto"/>
                <w:lang w:eastAsia="en-US"/>
              </w:rPr>
              <w:t>.</w:t>
            </w:r>
          </w:p>
          <w:p w:rsidR="005226C9" w:rsidRDefault="005226C9" w:rsidP="00FC4302">
            <w:pPr>
              <w:jc w:val="both"/>
              <w:rPr>
                <w:color w:val="auto"/>
                <w:lang w:eastAsia="en-US"/>
              </w:rPr>
            </w:pPr>
          </w:p>
          <w:p w:rsidR="00D73D47" w:rsidRPr="00D73D47" w:rsidRDefault="008B3772" w:rsidP="00D73D47">
            <w:pPr>
              <w:pStyle w:val="a4"/>
              <w:numPr>
                <w:ilvl w:val="0"/>
                <w:numId w:val="15"/>
              </w:numPr>
              <w:jc w:val="both"/>
              <w:rPr>
                <w:color w:val="auto"/>
                <w:lang w:eastAsia="en-US"/>
              </w:rPr>
            </w:pPr>
            <w:r w:rsidRPr="008B3772">
              <w:rPr>
                <w:color w:val="auto"/>
                <w:u w:val="single"/>
                <w:lang w:eastAsia="en-US"/>
              </w:rPr>
              <w:t>Коммутатор 16 портов PoE: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lastRenderedPageBreak/>
              <w:t xml:space="preserve">Питание: </w:t>
            </w:r>
            <w:r>
              <w:rPr>
                <w:color w:val="auto"/>
                <w:lang w:eastAsia="en-US"/>
              </w:rPr>
              <w:t>С</w:t>
            </w:r>
            <w:r w:rsidRPr="00D73D47">
              <w:rPr>
                <w:color w:val="auto"/>
                <w:lang w:eastAsia="en-US"/>
              </w:rPr>
              <w:t>тандартная элек</w:t>
            </w:r>
            <w:r w:rsidR="001502E9">
              <w:rPr>
                <w:color w:val="auto"/>
                <w:lang w:eastAsia="en-US"/>
              </w:rPr>
              <w:t>тросеть AC 100–240</w:t>
            </w:r>
            <w:proofErr w:type="gramStart"/>
            <w:r w:rsidR="001502E9">
              <w:rPr>
                <w:color w:val="auto"/>
                <w:lang w:eastAsia="en-US"/>
              </w:rPr>
              <w:t xml:space="preserve"> В</w:t>
            </w:r>
            <w:proofErr w:type="gramEnd"/>
            <w:r w:rsidR="001502E9">
              <w:rPr>
                <w:color w:val="auto"/>
                <w:lang w:eastAsia="en-US"/>
              </w:rPr>
              <w:t xml:space="preserve"> (50–60 Гц)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Общий PoE-бюджет: 225</w:t>
            </w:r>
            <w:r w:rsidR="001502E9">
              <w:rPr>
                <w:color w:val="auto"/>
                <w:lang w:eastAsia="en-US"/>
              </w:rPr>
              <w:t xml:space="preserve"> Вт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Мощность на порт: Поддержка стандартов IEEE 8</w:t>
            </w:r>
            <w:r w:rsidR="001502E9">
              <w:rPr>
                <w:color w:val="auto"/>
                <w:lang w:eastAsia="en-US"/>
              </w:rPr>
              <w:t>02.3af/at до 30 Вт на один порт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Защита: Встроенная грозозащита (за</w:t>
            </w:r>
            <w:r w:rsidR="001502E9">
              <w:rPr>
                <w:color w:val="auto"/>
                <w:lang w:eastAsia="en-US"/>
              </w:rPr>
              <w:t>щита от перенапряжения) до 6 кВ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Сетевые характеристики</w:t>
            </w:r>
            <w:r>
              <w:rPr>
                <w:color w:val="auto"/>
                <w:lang w:eastAsia="en-US"/>
              </w:rPr>
              <w:t xml:space="preserve">: </w:t>
            </w:r>
            <w:r w:rsidRPr="00D73D47">
              <w:rPr>
                <w:color w:val="auto"/>
                <w:lang w:eastAsia="en-US"/>
              </w:rPr>
              <w:t xml:space="preserve">Порты: 16 портов RJ45 10/100/1000 Мбит/с </w:t>
            </w:r>
            <w:proofErr w:type="gramStart"/>
            <w:r w:rsidRPr="00D73D47">
              <w:rPr>
                <w:color w:val="auto"/>
                <w:lang w:eastAsia="en-US"/>
              </w:rPr>
              <w:t>с</w:t>
            </w:r>
            <w:proofErr w:type="gramEnd"/>
            <w:r w:rsidRPr="00D73D47">
              <w:rPr>
                <w:color w:val="auto"/>
                <w:lang w:eastAsia="en-US"/>
              </w:rPr>
              <w:t xml:space="preserve"> поддержкой PoE; 2 uplink-порта SFP 1000</w:t>
            </w:r>
            <w:r w:rsidR="001502E9">
              <w:rPr>
                <w:color w:val="auto"/>
                <w:lang w:eastAsia="en-US"/>
              </w:rPr>
              <w:t xml:space="preserve"> Мбит/с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Производительность: Комму</w:t>
            </w:r>
            <w:r w:rsidR="001502E9">
              <w:rPr>
                <w:color w:val="auto"/>
                <w:lang w:eastAsia="en-US"/>
              </w:rPr>
              <w:t>тационная способность 36 Гбит/с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Управление: Управляемый (Layer 2), поддерживает наст</w:t>
            </w:r>
            <w:r w:rsidR="001502E9">
              <w:rPr>
                <w:color w:val="auto"/>
                <w:lang w:eastAsia="en-US"/>
              </w:rPr>
              <w:t>ройку VLAN, QoS, SNMP, STP/RSTP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Режим увеличения дальности (Extend Mode): Позволяет питать и передавать данные на расстояние до 250 метров (со с</w:t>
            </w:r>
            <w:r w:rsidR="001502E9">
              <w:rPr>
                <w:color w:val="auto"/>
                <w:lang w:eastAsia="en-US"/>
              </w:rPr>
              <w:t>нижением скорости до 10 Мбит/с)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Физические и эксплуатационные требования</w:t>
            </w:r>
            <w:r>
              <w:rPr>
                <w:color w:val="auto"/>
                <w:lang w:eastAsia="en-US"/>
              </w:rPr>
              <w:t>:</w:t>
            </w:r>
            <w:r w:rsidR="00FD3CDE">
              <w:rPr>
                <w:color w:val="auto"/>
                <w:lang w:eastAsia="en-US"/>
              </w:rPr>
              <w:t xml:space="preserve"> </w:t>
            </w:r>
            <w:r w:rsidRPr="00D73D47">
              <w:rPr>
                <w:color w:val="auto"/>
                <w:lang w:eastAsia="en-US"/>
              </w:rPr>
              <w:t xml:space="preserve">Размеры и форм-фактор: 440 × 220,8 × 44 мм. </w:t>
            </w:r>
            <w:r>
              <w:rPr>
                <w:color w:val="auto"/>
                <w:lang w:eastAsia="en-US"/>
              </w:rPr>
              <w:t xml:space="preserve">Для установки </w:t>
            </w:r>
            <w:r w:rsidRPr="00D73D47">
              <w:rPr>
                <w:color w:val="auto"/>
                <w:lang w:eastAsia="en-US"/>
              </w:rPr>
              <w:t xml:space="preserve">в стандартную 19-дюймовую </w:t>
            </w:r>
            <w:r w:rsidR="001502E9">
              <w:rPr>
                <w:color w:val="auto"/>
                <w:lang w:eastAsia="en-US"/>
              </w:rPr>
              <w:t>стойку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Рабочая</w:t>
            </w:r>
            <w:r w:rsidR="00FD3CDE">
              <w:rPr>
                <w:color w:val="auto"/>
                <w:lang w:eastAsia="en-US"/>
              </w:rPr>
              <w:t xml:space="preserve"> температура: От 0 °C до +45 °C;</w:t>
            </w:r>
          </w:p>
          <w:p w:rsidR="00D73D47" w:rsidRDefault="00D73D47" w:rsidP="00FC4302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Влажность воздуха: От 5% до 95% (без</w:t>
            </w:r>
            <w:r w:rsidR="001502E9">
              <w:rPr>
                <w:color w:val="auto"/>
                <w:lang w:eastAsia="en-US"/>
              </w:rPr>
              <w:t xml:space="preserve"> образования конденсата)</w:t>
            </w:r>
            <w:r w:rsidR="00FD3CDE">
              <w:rPr>
                <w:color w:val="auto"/>
                <w:lang w:eastAsia="en-US"/>
              </w:rPr>
              <w:t>.</w:t>
            </w:r>
          </w:p>
          <w:p w:rsidR="00D73D47" w:rsidRDefault="00D73D47" w:rsidP="00D73D47">
            <w:pPr>
              <w:jc w:val="both"/>
              <w:rPr>
                <w:color w:val="auto"/>
                <w:lang w:eastAsia="en-US"/>
              </w:rPr>
            </w:pPr>
          </w:p>
          <w:p w:rsidR="00D73D47" w:rsidRPr="00C51560" w:rsidRDefault="00D73D47" w:rsidP="00D73D47">
            <w:pPr>
              <w:pStyle w:val="a4"/>
              <w:numPr>
                <w:ilvl w:val="0"/>
                <w:numId w:val="15"/>
              </w:numPr>
              <w:jc w:val="both"/>
              <w:rPr>
                <w:color w:val="auto"/>
                <w:u w:val="single"/>
                <w:lang w:eastAsia="en-US"/>
              </w:rPr>
            </w:pPr>
            <w:r w:rsidRPr="00C51560">
              <w:rPr>
                <w:color w:val="auto"/>
                <w:u w:val="single"/>
                <w:lang w:eastAsia="en-US"/>
              </w:rPr>
              <w:t>Жесткий диск 16 ТБ:</w:t>
            </w:r>
          </w:p>
          <w:p w:rsidR="00D73D47" w:rsidRDefault="00D73D47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 xml:space="preserve">Интерфейс: </w:t>
            </w:r>
            <w:r>
              <w:rPr>
                <w:color w:val="auto"/>
                <w:lang w:eastAsia="en-US"/>
              </w:rPr>
              <w:t>Подключение SATA III (6 Гбит/с)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27600E" w:rsidRDefault="00FD3CDE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Форм-фактор: 3.5 дюйма;</w:t>
            </w:r>
          </w:p>
          <w:p w:rsidR="0027600E" w:rsidRDefault="0027600E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Питание: </w:t>
            </w:r>
            <w:proofErr w:type="gramStart"/>
            <w:r w:rsidR="001502E9">
              <w:rPr>
                <w:color w:val="auto"/>
                <w:lang w:eastAsia="en-US"/>
              </w:rPr>
              <w:t>стандартный</w:t>
            </w:r>
            <w:proofErr w:type="gramEnd"/>
            <w:r w:rsidR="001502E9">
              <w:rPr>
                <w:color w:val="auto"/>
                <w:lang w:eastAsia="en-US"/>
              </w:rPr>
              <w:t xml:space="preserve"> SATA-разъем питания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27600E" w:rsidRDefault="00D73D47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 xml:space="preserve">Емкость: </w:t>
            </w:r>
            <w:r w:rsidR="0027600E">
              <w:rPr>
                <w:color w:val="auto"/>
                <w:lang w:eastAsia="en-US"/>
              </w:rPr>
              <w:t>накопителя</w:t>
            </w:r>
            <w:r w:rsidRPr="00D73D47">
              <w:rPr>
                <w:color w:val="auto"/>
                <w:lang w:eastAsia="en-US"/>
              </w:rPr>
              <w:t xml:space="preserve"> 16TB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27600E" w:rsidRDefault="00D73D47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 xml:space="preserve">Формат сектора: </w:t>
            </w:r>
            <w:r w:rsidR="0027600E">
              <w:rPr>
                <w:color w:val="auto"/>
                <w:lang w:eastAsia="en-US"/>
              </w:rPr>
              <w:t>разметка</w:t>
            </w:r>
            <w:r w:rsidR="001502E9">
              <w:rPr>
                <w:color w:val="auto"/>
                <w:lang w:eastAsia="en-US"/>
              </w:rPr>
              <w:t xml:space="preserve"> 4Kn или 512e</w:t>
            </w:r>
            <w:r w:rsidR="00FD3CDE">
              <w:rPr>
                <w:color w:val="auto"/>
                <w:lang w:eastAsia="en-US"/>
              </w:rPr>
              <w:t>;</w:t>
            </w:r>
          </w:p>
          <w:p w:rsidR="0027600E" w:rsidRDefault="00D73D47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>Охлаждение и вибрация: Диски 7200 RPM сильно нагреваются. В видеорегистраторе обязательно должен работать кулер охлаждения для предотвращ</w:t>
            </w:r>
            <w:r w:rsidR="001502E9">
              <w:rPr>
                <w:color w:val="auto"/>
                <w:lang w:eastAsia="en-US"/>
              </w:rPr>
              <w:t>ения выхода накопителя из строя</w:t>
            </w:r>
            <w:r w:rsidR="008B4F5D">
              <w:rPr>
                <w:color w:val="auto"/>
                <w:lang w:eastAsia="en-US"/>
              </w:rPr>
              <w:t>;</w:t>
            </w:r>
          </w:p>
          <w:p w:rsidR="0027600E" w:rsidRDefault="00D73D47" w:rsidP="00D73D47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 xml:space="preserve">Тип диска: Seagate Exos </w:t>
            </w:r>
            <w:r w:rsidR="0027600E">
              <w:rPr>
                <w:color w:val="auto"/>
                <w:lang w:eastAsia="en-US"/>
              </w:rPr>
              <w:t>(корпоративный серверный) диск,</w:t>
            </w:r>
            <w:r w:rsidRPr="00D73D47">
              <w:rPr>
                <w:color w:val="auto"/>
                <w:lang w:eastAsia="en-US"/>
              </w:rPr>
              <w:t xml:space="preserve"> </w:t>
            </w:r>
            <w:r w:rsidR="0027600E">
              <w:rPr>
                <w:color w:val="auto"/>
                <w:lang w:eastAsia="en-US"/>
              </w:rPr>
              <w:t>круглосуточная нагрузка</w:t>
            </w:r>
            <w:r w:rsidRPr="00D73D47">
              <w:rPr>
                <w:color w:val="auto"/>
                <w:lang w:eastAsia="en-US"/>
              </w:rPr>
              <w:t xml:space="preserve"> 24/7</w:t>
            </w:r>
            <w:r w:rsidR="008B4F5D">
              <w:rPr>
                <w:color w:val="auto"/>
                <w:lang w:eastAsia="en-US"/>
              </w:rPr>
              <w:t>;</w:t>
            </w:r>
          </w:p>
          <w:p w:rsidR="0027600E" w:rsidRDefault="00D73D47" w:rsidP="0027600E">
            <w:pPr>
              <w:contextualSpacing/>
              <w:jc w:val="both"/>
              <w:rPr>
                <w:color w:val="auto"/>
                <w:lang w:eastAsia="en-US"/>
              </w:rPr>
            </w:pPr>
            <w:r w:rsidRPr="00D73D47">
              <w:rPr>
                <w:color w:val="auto"/>
                <w:lang w:eastAsia="en-US"/>
              </w:rPr>
              <w:t xml:space="preserve">Рабочая нагрузка: </w:t>
            </w:r>
            <w:r w:rsidR="0027600E">
              <w:rPr>
                <w:color w:val="auto"/>
                <w:lang w:eastAsia="en-US"/>
              </w:rPr>
              <w:t>до 550</w:t>
            </w:r>
            <w:r w:rsidRPr="00D73D47">
              <w:rPr>
                <w:color w:val="auto"/>
                <w:lang w:eastAsia="en-US"/>
              </w:rPr>
              <w:t xml:space="preserve"> ТБ/год</w:t>
            </w:r>
            <w:r w:rsidR="008B4F5D">
              <w:rPr>
                <w:color w:val="auto"/>
                <w:lang w:eastAsia="en-US"/>
              </w:rPr>
              <w:t>;</w:t>
            </w:r>
          </w:p>
          <w:p w:rsidR="00D73D47" w:rsidRDefault="00D73D47" w:rsidP="00D73D47">
            <w:pPr>
              <w:jc w:val="both"/>
              <w:rPr>
                <w:color w:val="auto"/>
                <w:lang w:eastAsia="en-US"/>
              </w:rPr>
            </w:pPr>
          </w:p>
          <w:p w:rsidR="00D73D47" w:rsidRPr="00C51560" w:rsidRDefault="0027600E" w:rsidP="0027600E">
            <w:pPr>
              <w:pStyle w:val="a4"/>
              <w:numPr>
                <w:ilvl w:val="0"/>
                <w:numId w:val="15"/>
              </w:numPr>
              <w:jc w:val="both"/>
              <w:rPr>
                <w:color w:val="auto"/>
                <w:u w:val="single"/>
                <w:lang w:eastAsia="en-US"/>
              </w:rPr>
            </w:pPr>
            <w:r w:rsidRPr="00C51560">
              <w:rPr>
                <w:color w:val="auto"/>
                <w:u w:val="single"/>
                <w:lang w:eastAsia="en-US"/>
              </w:rPr>
              <w:t>Кабель сетевой неэкранированный (UTP) 5e категории:</w:t>
            </w:r>
          </w:p>
          <w:p w:rsidR="00C97688" w:rsidRDefault="0027600E" w:rsidP="0027600E">
            <w:pPr>
              <w:jc w:val="both"/>
              <w:rPr>
                <w:color w:val="auto"/>
                <w:lang w:eastAsia="en-US"/>
              </w:rPr>
            </w:pPr>
            <w:r w:rsidRPr="0027600E">
              <w:rPr>
                <w:color w:val="auto"/>
                <w:lang w:eastAsia="en-US"/>
              </w:rPr>
              <w:t>Пропускная способность и частота: до 100</w:t>
            </w:r>
            <w:r w:rsidR="001502E9">
              <w:rPr>
                <w:color w:val="auto"/>
                <w:lang w:eastAsia="en-US"/>
              </w:rPr>
              <w:t>0 Мбит/</w:t>
            </w:r>
            <w:proofErr w:type="gramStart"/>
            <w:r w:rsidR="001502E9">
              <w:rPr>
                <w:color w:val="auto"/>
                <w:lang w:eastAsia="en-US"/>
              </w:rPr>
              <w:t>с</w:t>
            </w:r>
            <w:proofErr w:type="gramEnd"/>
            <w:r w:rsidR="001502E9">
              <w:rPr>
                <w:color w:val="auto"/>
                <w:lang w:eastAsia="en-US"/>
              </w:rPr>
              <w:t xml:space="preserve"> </w:t>
            </w:r>
            <w:proofErr w:type="gramStart"/>
            <w:r w:rsidR="001502E9">
              <w:rPr>
                <w:color w:val="auto"/>
                <w:lang w:eastAsia="en-US"/>
              </w:rPr>
              <w:t>на</w:t>
            </w:r>
            <w:proofErr w:type="gramEnd"/>
            <w:r w:rsidR="001502E9">
              <w:rPr>
                <w:color w:val="auto"/>
                <w:lang w:eastAsia="en-US"/>
              </w:rPr>
              <w:t xml:space="preserve"> частотах до 100 МГц</w:t>
            </w:r>
            <w:r w:rsidR="007748BA">
              <w:rPr>
                <w:color w:val="auto"/>
                <w:lang w:eastAsia="en-US"/>
              </w:rPr>
              <w:t>;</w:t>
            </w:r>
          </w:p>
          <w:p w:rsidR="00C97688" w:rsidRDefault="0027600E" w:rsidP="0027600E">
            <w:pPr>
              <w:jc w:val="both"/>
              <w:rPr>
                <w:color w:val="auto"/>
                <w:lang w:eastAsia="en-US"/>
              </w:rPr>
            </w:pPr>
            <w:r w:rsidRPr="0027600E">
              <w:rPr>
                <w:color w:val="auto"/>
                <w:lang w:eastAsia="en-US"/>
              </w:rPr>
              <w:t>Проводник: цельная медь (Solid) д</w:t>
            </w:r>
            <w:r w:rsidR="001502E9">
              <w:rPr>
                <w:color w:val="auto"/>
                <w:lang w:eastAsia="en-US"/>
              </w:rPr>
              <w:t>иаметром 0.51–0.52 мм (24 AWG)</w:t>
            </w:r>
            <w:r w:rsidR="007748BA">
              <w:rPr>
                <w:color w:val="auto"/>
                <w:lang w:eastAsia="en-US"/>
              </w:rPr>
              <w:t>;</w:t>
            </w:r>
          </w:p>
          <w:p w:rsidR="00C97688" w:rsidRDefault="0027600E" w:rsidP="0027600E">
            <w:pPr>
              <w:jc w:val="both"/>
              <w:rPr>
                <w:color w:val="auto"/>
                <w:lang w:eastAsia="en-US"/>
              </w:rPr>
            </w:pPr>
            <w:r w:rsidRPr="0027600E">
              <w:rPr>
                <w:color w:val="auto"/>
                <w:lang w:eastAsia="en-US"/>
              </w:rPr>
              <w:t>Использование омедненного алюминия (</w:t>
            </w:r>
            <w:r w:rsidR="001502E9">
              <w:rPr>
                <w:color w:val="auto"/>
                <w:lang w:eastAsia="en-US"/>
              </w:rPr>
              <w:t>CCA) не соответствует стандарту</w:t>
            </w:r>
            <w:r w:rsidR="007748BA">
              <w:rPr>
                <w:color w:val="auto"/>
                <w:lang w:eastAsia="en-US"/>
              </w:rPr>
              <w:t>;</w:t>
            </w:r>
          </w:p>
          <w:p w:rsidR="00C97688" w:rsidRDefault="0027600E" w:rsidP="0027600E">
            <w:pPr>
              <w:jc w:val="both"/>
              <w:rPr>
                <w:color w:val="auto"/>
                <w:lang w:eastAsia="en-US"/>
              </w:rPr>
            </w:pPr>
            <w:r w:rsidRPr="0027600E">
              <w:rPr>
                <w:color w:val="auto"/>
                <w:lang w:eastAsia="en-US"/>
              </w:rPr>
              <w:t>Структура: 4 пары изолированных проводников, скрученных с разным шагом для</w:t>
            </w:r>
            <w:r w:rsidR="007748BA">
              <w:rPr>
                <w:color w:val="auto"/>
                <w:lang w:eastAsia="en-US"/>
              </w:rPr>
              <w:t xml:space="preserve"> минимизации перекрестных помех;</w:t>
            </w:r>
          </w:p>
          <w:p w:rsidR="00C51560" w:rsidRPr="00BB443C" w:rsidRDefault="0027600E" w:rsidP="00BB443C">
            <w:pPr>
              <w:jc w:val="both"/>
              <w:rPr>
                <w:color w:val="auto"/>
                <w:lang w:eastAsia="en-US"/>
              </w:rPr>
            </w:pPr>
            <w:r w:rsidRPr="0027600E">
              <w:rPr>
                <w:color w:val="auto"/>
                <w:lang w:eastAsia="en-US"/>
              </w:rPr>
              <w:t xml:space="preserve">Оболочка: PE (полиэтилен) — </w:t>
            </w:r>
            <w:proofErr w:type="gramStart"/>
            <w:r w:rsidRPr="0027600E">
              <w:rPr>
                <w:color w:val="auto"/>
                <w:lang w:eastAsia="en-US"/>
              </w:rPr>
              <w:t>влагостойкая</w:t>
            </w:r>
            <w:proofErr w:type="gramEnd"/>
            <w:r w:rsidRPr="0027600E">
              <w:rPr>
                <w:color w:val="auto"/>
                <w:lang w:eastAsia="en-US"/>
              </w:rPr>
              <w:t>, для внешней прокладки (черного цвета).</w:t>
            </w:r>
          </w:p>
          <w:p w:rsidR="00C51560" w:rsidRDefault="00C51560" w:rsidP="00C51560">
            <w:pPr>
              <w:tabs>
                <w:tab w:val="left" w:pos="1620"/>
              </w:tabs>
              <w:jc w:val="both"/>
              <w:rPr>
                <w:color w:val="auto"/>
                <w:lang w:eastAsia="en-US"/>
              </w:rPr>
            </w:pPr>
          </w:p>
          <w:p w:rsidR="00C51560" w:rsidRPr="00EF3BE3" w:rsidRDefault="00C51560" w:rsidP="00D1326D">
            <w:pPr>
              <w:jc w:val="both"/>
              <w:rPr>
                <w:color w:val="auto"/>
                <w:lang w:val="en-US" w:eastAsia="en-US"/>
              </w:rPr>
            </w:pPr>
            <w:r>
              <w:rPr>
                <w:color w:val="auto"/>
                <w:lang w:eastAsia="en-US"/>
              </w:rPr>
              <w:t xml:space="preserve">4. </w:t>
            </w:r>
            <w:r w:rsidR="00B92CF6">
              <w:rPr>
                <w:color w:val="auto"/>
                <w:lang w:eastAsia="en-US"/>
              </w:rPr>
              <w:t xml:space="preserve">ТЕХНИЧЕСКИЕ </w:t>
            </w:r>
            <w:r>
              <w:rPr>
                <w:color w:val="auto"/>
                <w:lang w:eastAsia="en-US"/>
              </w:rPr>
              <w:t>ХАРАКТЕРИТИКИ КОМПЛЕКСА ОБОРУДОВАНИЯ</w:t>
            </w:r>
          </w:p>
          <w:p w:rsidR="00C51560" w:rsidRDefault="00C51560" w:rsidP="00D1326D">
            <w:pPr>
              <w:jc w:val="both"/>
              <w:rPr>
                <w:color w:val="auto"/>
                <w:lang w:eastAsia="en-US"/>
              </w:rPr>
            </w:pPr>
          </w:p>
          <w:p w:rsidR="00BB443C" w:rsidRPr="00BB443C" w:rsidRDefault="00BB443C" w:rsidP="00BB443C">
            <w:pPr>
              <w:numPr>
                <w:ilvl w:val="0"/>
                <w:numId w:val="21"/>
              </w:numPr>
              <w:tabs>
                <w:tab w:val="left" w:pos="252"/>
                <w:tab w:val="left" w:pos="422"/>
              </w:tabs>
              <w:spacing w:after="200" w:line="276" w:lineRule="auto"/>
              <w:contextualSpacing/>
              <w:jc w:val="both"/>
              <w:rPr>
                <w:color w:val="auto"/>
                <w:u w:val="single"/>
                <w:lang w:eastAsia="en-US"/>
              </w:rPr>
            </w:pPr>
            <w:r w:rsidRPr="00BB443C">
              <w:rPr>
                <w:color w:val="auto"/>
                <w:u w:val="single"/>
                <w:lang w:eastAsia="en-US"/>
              </w:rPr>
              <w:t>Видеокамера уличная:</w:t>
            </w:r>
          </w:p>
          <w:p w:rsidR="00B703BB" w:rsidRDefault="00B703BB" w:rsidP="00B703BB">
            <w:pPr>
              <w:contextualSpacing/>
            </w:pPr>
            <w:r>
              <w:t>Разрешение: 8 Мп</w:t>
            </w:r>
          </w:p>
          <w:p w:rsidR="00B703BB" w:rsidRDefault="00B703BB" w:rsidP="00B703BB">
            <w:pPr>
              <w:contextualSpacing/>
            </w:pPr>
            <w:r>
              <w:t xml:space="preserve">Камера 1/2.8" CMOS с прогрессивной разверткой </w:t>
            </w:r>
          </w:p>
          <w:p w:rsidR="00B703BB" w:rsidRDefault="00B703BB" w:rsidP="00B703BB">
            <w:pPr>
              <w:contextualSpacing/>
            </w:pPr>
            <w:r>
              <w:t>Максимальное разрешение: 3840 × 2160</w:t>
            </w:r>
          </w:p>
          <w:p w:rsidR="00B703BB" w:rsidRDefault="00B703BB" w:rsidP="00B703BB">
            <w:pPr>
              <w:contextualSpacing/>
            </w:pPr>
            <w:r>
              <w:t xml:space="preserve">Чувствительность: Цвет: 0,005 люкс @ (F1,6, АРУ вкл), </w:t>
            </w:r>
            <w:proofErr w:type="gramStart"/>
            <w:r>
              <w:t>ч/б</w:t>
            </w:r>
            <w:proofErr w:type="gramEnd"/>
            <w:r>
              <w:t>: 0 люкс с ИК</w:t>
            </w:r>
          </w:p>
          <w:p w:rsidR="00B703BB" w:rsidRDefault="00B703BB" w:rsidP="00B703BB">
            <w:pPr>
              <w:contextualSpacing/>
            </w:pPr>
            <w:r>
              <w:t xml:space="preserve">Время затвора: от 1/3 </w:t>
            </w:r>
            <w:proofErr w:type="gramStart"/>
            <w:r>
              <w:t>с</w:t>
            </w:r>
            <w:proofErr w:type="gramEnd"/>
            <w:r>
              <w:t xml:space="preserve"> до 1/100 000 с</w:t>
            </w:r>
          </w:p>
          <w:p w:rsidR="00B703BB" w:rsidRDefault="00B703BB" w:rsidP="00B703BB">
            <w:pPr>
              <w:contextualSpacing/>
            </w:pPr>
            <w:r>
              <w:t>Режим «день/ночь»: ИК-фильтр</w:t>
            </w:r>
          </w:p>
          <w:p w:rsidR="00B703BB" w:rsidRDefault="00B703BB" w:rsidP="00B703BB">
            <w:pPr>
              <w:contextualSpacing/>
            </w:pPr>
            <w:r>
              <w:t xml:space="preserve">Регулировка угла наклона: Панорамирование: от 0° до 355°, наклон: от 0° до 90°, вращение: от 0° </w:t>
            </w:r>
            <w:proofErr w:type="gramStart"/>
            <w:r>
              <w:t>до</w:t>
            </w:r>
            <w:proofErr w:type="gramEnd"/>
            <w:r>
              <w:t xml:space="preserve"> 360°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Тип объектива: Объектив с переменным фокусным расстоянием, объектив с электроприводом, от 2,8 до 12 мм</w:t>
            </w:r>
          </w:p>
          <w:p w:rsidR="00B703BB" w:rsidRDefault="00B703BB" w:rsidP="00B703BB">
            <w:pPr>
              <w:contextualSpacing/>
            </w:pPr>
            <w:r>
              <w:t xml:space="preserve">Фокусное расстояние и поле зрения: от 2,8 до 12 мм, угол обзора по горизонтали от 106,5° до 30,2°, угол обзора по вертикали от 55,7° до 17°, угол обзора по диагонали </w:t>
            </w:r>
            <w:proofErr w:type="gramStart"/>
            <w:r>
              <w:t>от</w:t>
            </w:r>
            <w:proofErr w:type="gramEnd"/>
            <w:r>
              <w:t xml:space="preserve"> 128,5° до 34,7°</w:t>
            </w:r>
          </w:p>
          <w:p w:rsidR="00B703BB" w:rsidRDefault="00B703BB" w:rsidP="00B703BB">
            <w:pPr>
              <w:contextualSpacing/>
            </w:pPr>
            <w:r>
              <w:t>Дальность подсветки: ИК: до 25 м</w:t>
            </w:r>
          </w:p>
          <w:p w:rsidR="00B703BB" w:rsidRDefault="00B703BB" w:rsidP="00B703BB">
            <w:pPr>
              <w:contextualSpacing/>
            </w:pPr>
            <w:r>
              <w:lastRenderedPageBreak/>
              <w:t>Крепление объектива: Ø14</w:t>
            </w:r>
          </w:p>
          <w:p w:rsidR="00B703BB" w:rsidRDefault="00B703BB" w:rsidP="00B703BB">
            <w:pPr>
              <w:contextualSpacing/>
            </w:pPr>
            <w:r>
              <w:t>Тип диафрагмы: Fixed</w:t>
            </w:r>
          </w:p>
          <w:p w:rsidR="00B703BB" w:rsidRDefault="00B703BB" w:rsidP="00B703BB">
            <w:pPr>
              <w:contextualSpacing/>
            </w:pPr>
            <w:r>
              <w:t>Апертура: F1.6</w:t>
            </w:r>
          </w:p>
          <w:p w:rsidR="00B703BB" w:rsidRDefault="00B703BB" w:rsidP="00B703BB">
            <w:pPr>
              <w:contextualSpacing/>
            </w:pPr>
            <w:r>
              <w:t>DORI  (детекция, наблюдение, распознавание, идентификация)</w:t>
            </w:r>
          </w:p>
          <w:p w:rsidR="00B703BB" w:rsidRDefault="00B703BB" w:rsidP="00B703BB">
            <w:pPr>
              <w:contextualSpacing/>
            </w:pPr>
            <w:r>
              <w:t>ДОРИ: 2,8–12 мм: D: от 88,3 м до 289,7 м, O: от 35 м до 114,9 м, R: от 17,7 м до 57,9 м, I: от 8,8 м до 29,0 м</w:t>
            </w:r>
          </w:p>
          <w:p w:rsidR="00B703BB" w:rsidRDefault="00B703BB" w:rsidP="00B703BB">
            <w:pPr>
              <w:contextualSpacing/>
            </w:pPr>
            <w:r>
              <w:t>Подсветка</w:t>
            </w:r>
          </w:p>
          <w:p w:rsidR="00B703BB" w:rsidRDefault="00B703BB" w:rsidP="00B703BB">
            <w:pPr>
              <w:contextualSpacing/>
            </w:pPr>
            <w:r>
              <w:t>Дальность подсветки: до 60 м</w:t>
            </w:r>
          </w:p>
          <w:p w:rsidR="00B703BB" w:rsidRDefault="00B703BB" w:rsidP="00B703BB">
            <w:pPr>
              <w:contextualSpacing/>
            </w:pPr>
            <w:r>
              <w:t>Тип подсветки: ИК, белый свет</w:t>
            </w:r>
          </w:p>
          <w:p w:rsidR="00B703BB" w:rsidRDefault="00B703BB" w:rsidP="00B703BB">
            <w:pPr>
              <w:contextualSpacing/>
            </w:pPr>
            <w:r>
              <w:t>Интеллектуальная подсветка: да</w:t>
            </w:r>
          </w:p>
          <w:p w:rsidR="00B703BB" w:rsidRDefault="00B703BB" w:rsidP="00B703BB">
            <w:pPr>
              <w:contextualSpacing/>
            </w:pPr>
            <w:r>
              <w:t>Длина волны ИК: 850 нм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Видео</w:t>
            </w:r>
          </w:p>
          <w:p w:rsidR="00B703BB" w:rsidRDefault="00B703BB" w:rsidP="00B703BB">
            <w:pPr>
              <w:contextualSpacing/>
            </w:pPr>
            <w:r>
              <w:t>Основной поток: 50 Гц: 20 кадров в секунду (3840 × 2160)</w:t>
            </w:r>
          </w:p>
          <w:p w:rsidR="00B703BB" w:rsidRDefault="00B703BB" w:rsidP="00B703BB">
            <w:pPr>
              <w:contextualSpacing/>
            </w:pPr>
            <w:r>
              <w:t>25 кадров в секунду (3200 × 1800, 2688 × 1520, 1920 × 1080, 1280 × 720)</w:t>
            </w:r>
          </w:p>
          <w:p w:rsidR="00B703BB" w:rsidRDefault="00B703BB" w:rsidP="00B703BB">
            <w:pPr>
              <w:contextualSpacing/>
            </w:pPr>
            <w:r>
              <w:t>60 Гц: 20 кадров в секунду (3840 × 2160)</w:t>
            </w:r>
          </w:p>
          <w:p w:rsidR="00B703BB" w:rsidRDefault="00B703BB" w:rsidP="00B703BB">
            <w:pPr>
              <w:contextualSpacing/>
            </w:pPr>
            <w:r>
              <w:t>30 кадров в секунду (3200 × 1800, 2688 × 1520, 1920 × 1080, 1280 × 720)</w:t>
            </w:r>
          </w:p>
          <w:p w:rsidR="00B703BB" w:rsidRDefault="00B703BB" w:rsidP="00B703BB">
            <w:pPr>
              <w:contextualSpacing/>
            </w:pPr>
            <w:r>
              <w:t>Подпоток: 50 Гц: 25 кадров в секунду (1280 × 720, 640 × 480, 640 × 360)</w:t>
            </w:r>
          </w:p>
          <w:p w:rsidR="00B703BB" w:rsidRDefault="00B703BB" w:rsidP="00B703BB">
            <w:pPr>
              <w:contextualSpacing/>
            </w:pPr>
            <w:r>
              <w:t>60 Гц: 30 кадров в секунду (1280 × 720, 640 × 480, 640 × 360)</w:t>
            </w:r>
          </w:p>
          <w:p w:rsidR="00B703BB" w:rsidRDefault="00B703BB" w:rsidP="00B703BB">
            <w:pPr>
              <w:contextualSpacing/>
            </w:pPr>
            <w:r>
              <w:t>Третий поток: 50 Гц: 10 кадров в секунду (1920 × 1080, 1280 × 720, 640 × 480, 640 × 360)</w:t>
            </w:r>
          </w:p>
          <w:p w:rsidR="00B703BB" w:rsidRDefault="00B703BB" w:rsidP="00B703BB">
            <w:pPr>
              <w:contextualSpacing/>
            </w:pPr>
            <w:r>
              <w:t>60 Гц: 10 кадров в секунду (1920 × 1080, 1280 × 720, 640 × 480, 640 × 360)</w:t>
            </w:r>
          </w:p>
          <w:p w:rsidR="00B703BB" w:rsidRDefault="00B703BB" w:rsidP="00B703BB">
            <w:pPr>
              <w:contextualSpacing/>
            </w:pPr>
            <w:r>
              <w:t>Третий поток поддерживается при определенных настройках.</w:t>
            </w:r>
          </w:p>
          <w:p w:rsidR="00B703BB" w:rsidRDefault="00B703BB" w:rsidP="00B703BB">
            <w:pPr>
              <w:contextualSpacing/>
            </w:pPr>
            <w:r>
              <w:t>Сжатие видео</w:t>
            </w:r>
          </w:p>
          <w:p w:rsidR="00B703BB" w:rsidRDefault="00B703BB" w:rsidP="00B703BB">
            <w:pPr>
              <w:contextualSpacing/>
            </w:pPr>
            <w:r>
              <w:t>Основное направление: H.265/H.264/H.264+/H.265+,</w:t>
            </w:r>
          </w:p>
          <w:p w:rsidR="00B703BB" w:rsidRDefault="00B703BB" w:rsidP="00B703BB">
            <w:pPr>
              <w:contextualSpacing/>
            </w:pPr>
            <w:r>
              <w:t>Подпоток: H.265/H.264/MJPEG,</w:t>
            </w:r>
          </w:p>
          <w:p w:rsidR="00B703BB" w:rsidRDefault="00B703BB" w:rsidP="00B703BB">
            <w:pPr>
              <w:contextualSpacing/>
            </w:pPr>
            <w:r>
              <w:t>Третий поток: H.265/H.264,</w:t>
            </w:r>
          </w:p>
          <w:p w:rsidR="00B703BB" w:rsidRDefault="00B703BB" w:rsidP="00B703BB">
            <w:pPr>
              <w:contextualSpacing/>
            </w:pPr>
            <w:r>
              <w:t>Третий поток поддерживается при определенных настройках.</w:t>
            </w:r>
          </w:p>
          <w:p w:rsidR="00B703BB" w:rsidRDefault="00B703BB" w:rsidP="00B703BB">
            <w:pPr>
              <w:contextualSpacing/>
            </w:pPr>
            <w:r>
              <w:t>Битрейт видео: От 32 Кбит/с до 16 Мбит/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Тип H.264: Базовый профиль</w:t>
            </w:r>
            <w:proofErr w:type="gramStart"/>
            <w:r>
              <w:t>,О</w:t>
            </w:r>
            <w:proofErr w:type="gramEnd"/>
            <w:r>
              <w:t>сновной профиль,Высокий профиль</w:t>
            </w:r>
          </w:p>
          <w:p w:rsidR="00B703BB" w:rsidRDefault="00B703BB" w:rsidP="00B703BB">
            <w:pPr>
              <w:contextualSpacing/>
            </w:pPr>
            <w:r>
              <w:t>Тип H.265: Основной профиль</w:t>
            </w:r>
          </w:p>
          <w:p w:rsidR="00B703BB" w:rsidRDefault="00B703BB" w:rsidP="00B703BB">
            <w:pPr>
              <w:contextualSpacing/>
            </w:pPr>
            <w:r>
              <w:t>Масштабируемое кодирование видео (SVC): Кодировка H.264 и H.265</w:t>
            </w:r>
          </w:p>
          <w:p w:rsidR="00B703BB" w:rsidRDefault="00B703BB" w:rsidP="00B703BB">
            <w:pPr>
              <w:contextualSpacing/>
            </w:pPr>
            <w:r>
              <w:t>Управление битрейтом: CBR,VBR</w:t>
            </w:r>
          </w:p>
          <w:p w:rsidR="00B703BB" w:rsidRDefault="00B703BB" w:rsidP="00B703BB">
            <w:pPr>
              <w:contextualSpacing/>
            </w:pPr>
            <w:r>
              <w:t>Область интересов (ROI): 1 фиксированная область для основного и подпотока</w:t>
            </w:r>
          </w:p>
          <w:p w:rsidR="00B703BB" w:rsidRDefault="00B703BB" w:rsidP="00B703BB">
            <w:pPr>
              <w:contextualSpacing/>
            </w:pPr>
            <w:r>
              <w:t>Целевая обрезка: Да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Аудио</w:t>
            </w:r>
          </w:p>
          <w:p w:rsidR="00B703BB" w:rsidRDefault="00B703BB" w:rsidP="00B703BB">
            <w:pPr>
              <w:contextualSpacing/>
            </w:pPr>
            <w:r>
              <w:t>Сжатие звука: G.711/G.722.1/G.726/MP2L2/PCM/MP3/AAC-LC</w:t>
            </w:r>
          </w:p>
          <w:p w:rsidR="00B703BB" w:rsidRDefault="00B703BB" w:rsidP="00B703BB">
            <w:pPr>
              <w:contextualSpacing/>
            </w:pPr>
            <w:r>
              <w:t>Скорость передачи звука: 64 Кбит/с (G.711ulaw/G.711alaw)/16 Кбит/с (G.722.1)/16 Кбит/с (G.726)/32–160 Кбит/с (MP2L2)/8–320 Кбит/с (MP3)/16–64 Кбит/</w:t>
            </w:r>
            <w:proofErr w:type="gramStart"/>
            <w:r>
              <w:t>с</w:t>
            </w:r>
            <w:proofErr w:type="gramEnd"/>
            <w:r>
              <w:t xml:space="preserve"> (AAC-LC)</w:t>
            </w:r>
          </w:p>
          <w:p w:rsidR="00B703BB" w:rsidRDefault="00B703BB" w:rsidP="00B703BB">
            <w:pPr>
              <w:contextualSpacing/>
            </w:pPr>
            <w:r>
              <w:t>Частота дискретизации звука: 8 кГц/16 кГц/32 кГц/48 кГц</w:t>
            </w:r>
          </w:p>
          <w:p w:rsidR="00B703BB" w:rsidRDefault="00B703BB" w:rsidP="00B703BB">
            <w:pPr>
              <w:contextualSpacing/>
            </w:pPr>
            <w:r>
              <w:t>Фильтрация шума окружающей среды: Да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Сеть</w:t>
            </w:r>
          </w:p>
          <w:p w:rsidR="00B703BB" w:rsidRDefault="00B703BB" w:rsidP="00B703BB">
            <w:pPr>
              <w:contextualSpacing/>
            </w:pPr>
            <w:r>
              <w:t>Протоколы: TCP/IP, ICMP, HTTP, HTTPS, FTP, DHCP, DNS, DDNS, RTP, RTSP, RTCP, NTP, UPnP, SMTP, IGMP, 802.1X, QoS, IPv4, IPv6, UDP, Bonjour, SSL/TLS, PPPoE, SNMP, WebSocket, WebSockets</w:t>
            </w:r>
          </w:p>
          <w:p w:rsidR="00B703BB" w:rsidRDefault="00B703BB" w:rsidP="00B703BB">
            <w:pPr>
              <w:contextualSpacing/>
            </w:pPr>
            <w:r>
              <w:t>Одновременный просмотр в режиме реального времени: До 6 каналов</w:t>
            </w:r>
          </w:p>
          <w:p w:rsidR="00B703BB" w:rsidRDefault="00B703BB" w:rsidP="00B703BB">
            <w:pPr>
              <w:contextualSpacing/>
            </w:pPr>
            <w:r>
              <w:t>API: Открытый сетевой видеоинтерфейс (профиль S, профиль G), ISAPI, SDK, ISUP</w:t>
            </w:r>
          </w:p>
          <w:p w:rsidR="00B703BB" w:rsidRDefault="00B703BB" w:rsidP="00B703BB">
            <w:pPr>
              <w:contextualSpacing/>
            </w:pPr>
            <w:r>
              <w:t>Безопасность: Защита паролем, сложный пароль, шифрование HTTPS, фильтр IP-адресов, журнал аудита безопасности, базовая и дайджест-аутентификация для HTTP/HTTPS, TLS 1.1/1.2/1.3, WSSE и дайджест-аутентификация для Open Network Video Interface</w:t>
            </w:r>
          </w:p>
          <w:p w:rsidR="00B703BB" w:rsidRDefault="00B703BB" w:rsidP="00B703BB">
            <w:pPr>
              <w:contextualSpacing/>
            </w:pPr>
            <w:r>
              <w:t>Пользователь/хост: До 32 пользователей. 3 уровня пользователя: администратор, оператор и пользователь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lastRenderedPageBreak/>
              <w:t>Клиент</w:t>
            </w:r>
            <w:r w:rsidRPr="00B703BB">
              <w:rPr>
                <w:lang w:val="en-US"/>
              </w:rPr>
              <w:t>: iVMS-4200,Hik-Connect,Hik-Central</w:t>
            </w:r>
          </w:p>
          <w:p w:rsidR="00B703BB" w:rsidRDefault="00B703BB" w:rsidP="00B703BB">
            <w:pPr>
              <w:contextualSpacing/>
            </w:pPr>
            <w:r>
              <w:t>Сетевое хранилище: NAS (NFS, SMB/CIFS), Автоматическое пополнение сети (ANR),</w:t>
            </w:r>
          </w:p>
          <w:p w:rsidR="00B703BB" w:rsidRDefault="00B703BB" w:rsidP="00B703BB">
            <w:pPr>
              <w:contextualSpacing/>
            </w:pPr>
            <w:r>
              <w:t>Вместе с высококачественной картой памяти Hikvision поддерживается шифрование карты памяти и определение работоспособности.</w:t>
            </w:r>
          </w:p>
          <w:p w:rsidR="00B703BB" w:rsidRDefault="00B703BB" w:rsidP="00B703BB">
            <w:pPr>
              <w:contextualSpacing/>
            </w:pPr>
            <w:r>
              <w:t>Веб-обозреватель: Требуется плагин для просмотра в реальном времени: IE 11,</w:t>
            </w:r>
          </w:p>
          <w:p w:rsidR="00B703BB" w:rsidRDefault="00B703BB" w:rsidP="00B703BB">
            <w:pPr>
              <w:contextualSpacing/>
            </w:pPr>
            <w:r>
              <w:t>Бесплатный просмотр в реальном времени: Chrome 80+, Firefox 80+, Edge 89+, Safari 13+,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Локальный</w:t>
            </w:r>
            <w:r w:rsidRPr="00B703BB">
              <w:rPr>
                <w:lang w:val="en-US"/>
              </w:rPr>
              <w:t xml:space="preserve"> </w:t>
            </w:r>
            <w:r>
              <w:t>сервис</w:t>
            </w:r>
            <w:r w:rsidRPr="00B703BB">
              <w:rPr>
                <w:lang w:val="en-US"/>
              </w:rPr>
              <w:t>: Chrome 80+, Firefox 80+, Edge 89+, Safari 13+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</w:p>
          <w:p w:rsidR="00B703BB" w:rsidRDefault="00B703BB" w:rsidP="00B703BB">
            <w:pPr>
              <w:contextualSpacing/>
            </w:pPr>
            <w:r>
              <w:t>Картинка</w:t>
            </w:r>
          </w:p>
          <w:p w:rsidR="00B703BB" w:rsidRDefault="00B703BB" w:rsidP="00B703BB">
            <w:pPr>
              <w:contextualSpacing/>
            </w:pPr>
            <w:r>
              <w:t>Переключение параметров изображения: Да</w:t>
            </w:r>
          </w:p>
          <w:p w:rsidR="00B703BB" w:rsidRDefault="00B703BB" w:rsidP="00B703BB">
            <w:pPr>
              <w:contextualSpacing/>
            </w:pPr>
            <w:r>
              <w:t>Переключение дня и ночи: День, Ночь, Авто, Расписание</w:t>
            </w:r>
          </w:p>
          <w:p w:rsidR="00B703BB" w:rsidRDefault="00B703BB" w:rsidP="00B703BB">
            <w:pPr>
              <w:contextualSpacing/>
            </w:pPr>
            <w:r>
              <w:t>Широкий динамический диапазон (WDR): 120 дБ</w:t>
            </w:r>
          </w:p>
          <w:p w:rsidR="00B703BB" w:rsidRDefault="00B703BB" w:rsidP="00B703BB">
            <w:pPr>
              <w:contextualSpacing/>
            </w:pPr>
            <w:r>
              <w:t>SNR: ≥ 52 дБ</w:t>
            </w:r>
          </w:p>
          <w:p w:rsidR="00B703BB" w:rsidRDefault="00B703BB" w:rsidP="00B703BB">
            <w:pPr>
              <w:contextualSpacing/>
            </w:pPr>
            <w:r>
              <w:t>Улучшение изображения: BLC, HLC, 3D DNR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Интерфейс</w:t>
            </w:r>
          </w:p>
          <w:p w:rsidR="00B703BB" w:rsidRDefault="00B703BB" w:rsidP="00B703BB">
            <w:pPr>
              <w:contextualSpacing/>
            </w:pPr>
            <w:r>
              <w:t>Интерфейс Ethernet: 1 самоадаптирующийся порт Ethernet RJ45 10 M/100 M</w:t>
            </w:r>
          </w:p>
          <w:p w:rsidR="00B703BB" w:rsidRDefault="00B703BB" w:rsidP="00B703BB">
            <w:pPr>
              <w:contextualSpacing/>
            </w:pPr>
            <w:r>
              <w:t>Аудио</w:t>
            </w:r>
          </w:p>
          <w:p w:rsidR="00B703BB" w:rsidRDefault="00B703BB" w:rsidP="00B703BB">
            <w:pPr>
              <w:contextualSpacing/>
            </w:pPr>
            <w:r>
              <w:t>Встроенный микрофон: Двойной матричный микрофон</w:t>
            </w:r>
          </w:p>
          <w:p w:rsidR="00B703BB" w:rsidRDefault="00B703BB" w:rsidP="00B703BB">
            <w:pPr>
              <w:contextualSpacing/>
            </w:pPr>
            <w:r>
              <w:t>1 вход (линейный вход), двухжильная клеммная колодка, макс. входная амплитуда: 3,3</w:t>
            </w:r>
            <w:proofErr w:type="gramStart"/>
            <w:r>
              <w:t xml:space="preserve"> В</w:t>
            </w:r>
            <w:proofErr w:type="gramEnd"/>
            <w:r>
              <w:t xml:space="preserve"> между пиками, входное сопротивление: 4,7 кОм, тип интерфейса: неравновесный,</w:t>
            </w:r>
          </w:p>
          <w:p w:rsidR="00B703BB" w:rsidRDefault="00B703BB" w:rsidP="00B703BB">
            <w:pPr>
              <w:contextualSpacing/>
            </w:pPr>
            <w:r>
              <w:t>1 выход (линейный выход), двухжильная клеммная колодка, макс. выходная амплитуда: 3.3</w:t>
            </w:r>
            <w:proofErr w:type="gramStart"/>
            <w:r>
              <w:t xml:space="preserve"> В</w:t>
            </w:r>
            <w:proofErr w:type="gramEnd"/>
            <w:r>
              <w:t xml:space="preserve"> между пиками, выходное сопротивление: 100 Ω, тип интерфейса: неравновесный</w:t>
            </w:r>
          </w:p>
          <w:p w:rsidR="00B703BB" w:rsidRDefault="00B703BB" w:rsidP="00B703BB">
            <w:pPr>
              <w:contextualSpacing/>
            </w:pPr>
            <w:r>
              <w:t>Встроенное хранилище: Встроенный слот для карт памяти, поддержка карт microSD/microSDHC/microSDXC, до 512 ГБ</w:t>
            </w:r>
          </w:p>
          <w:p w:rsidR="00B703BB" w:rsidRDefault="00B703BB" w:rsidP="00B703BB">
            <w:pPr>
              <w:contextualSpacing/>
            </w:pPr>
            <w:r>
              <w:t>Тревога: 1 вход, 1 выход (макс. 24</w:t>
            </w:r>
            <w:proofErr w:type="gramStart"/>
            <w:r>
              <w:t xml:space="preserve"> В</w:t>
            </w:r>
            <w:proofErr w:type="gramEnd"/>
            <w:r>
              <w:t xml:space="preserve"> постоянного тока/24 В переменного тока, 1 А)</w:t>
            </w:r>
          </w:p>
          <w:p w:rsidR="00B703BB" w:rsidRDefault="00B703BB" w:rsidP="00B703BB">
            <w:pPr>
              <w:contextualSpacing/>
            </w:pPr>
            <w:r>
              <w:t>Ключ сброса: Да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Событие</w:t>
            </w:r>
          </w:p>
          <w:p w:rsidR="00B703BB" w:rsidRDefault="00B703BB" w:rsidP="00B703BB">
            <w:pPr>
              <w:contextualSpacing/>
            </w:pPr>
            <w:r>
              <w:t>Основное событие: Обнаружение движения (поддержка срабатывания сигнализации по заданным типам целей (человек и транспортное средство)), тревога о видеовмешательстве, исключение</w:t>
            </w:r>
          </w:p>
          <w:p w:rsidR="00B703BB" w:rsidRDefault="00B703BB" w:rsidP="00B703BB">
            <w:pPr>
              <w:contextualSpacing/>
            </w:pPr>
            <w:r>
              <w:t>Связь: Загрузка на FTP/NAS/карту памяти, уведомление центра видеонаблюдения, отправка электронной почты, запуск вывода сигнализации, запуск записи, запуск захвата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Функция глубокого обучения</w:t>
            </w:r>
          </w:p>
          <w:p w:rsidR="00B703BB" w:rsidRDefault="00B703BB" w:rsidP="00B703BB">
            <w:pPr>
              <w:contextualSpacing/>
            </w:pPr>
            <w:r>
              <w:t>Охрана периметра: Пересечение линии, вторжение. Поддержка срабатывания тревог по заданным типам целей (человек и транспортное средство)</w:t>
            </w:r>
          </w:p>
          <w:p w:rsidR="00B703BB" w:rsidRDefault="00B703BB" w:rsidP="00B703BB">
            <w:pPr>
              <w:contextualSpacing/>
            </w:pPr>
            <w:r>
              <w:t>Питание : 12</w:t>
            </w:r>
            <w:proofErr w:type="gramStart"/>
            <w:r>
              <w:t xml:space="preserve"> В</w:t>
            </w:r>
            <w:proofErr w:type="gramEnd"/>
            <w:r>
              <w:t xml:space="preserve"> постоянного тока ± 25%, 1,08 А, макс. 13 Вт, Ø5,5 мм коаксиальная вилка питания, защита от обратной полярности, PoE: IEEE 802.3at, класс 4, макс. 15 Вт</w:t>
            </w:r>
          </w:p>
          <w:p w:rsidR="00B703BB" w:rsidRDefault="00B703BB" w:rsidP="00B703BB">
            <w:pPr>
              <w:contextualSpacing/>
            </w:pPr>
            <w:r>
              <w:t>Материал: Корпус из алюминиевого сплава</w:t>
            </w:r>
          </w:p>
          <w:p w:rsidR="00B703BB" w:rsidRDefault="00B703BB" w:rsidP="00B703BB">
            <w:pPr>
              <w:contextualSpacing/>
            </w:pPr>
            <w:r>
              <w:t>Размер: 332,8 мм × 97,9 мм × 94,2 мм</w:t>
            </w:r>
          </w:p>
          <w:p w:rsidR="00B703BB" w:rsidRDefault="00B703BB" w:rsidP="00B703BB">
            <w:pPr>
              <w:contextualSpacing/>
            </w:pPr>
            <w:r>
              <w:t>Размеры упаковки: 385 мм × 190 мм × 180 мм</w:t>
            </w:r>
          </w:p>
          <w:p w:rsidR="00B703BB" w:rsidRDefault="00B703BB" w:rsidP="00B703BB">
            <w:pPr>
              <w:contextualSpacing/>
            </w:pPr>
            <w:r>
              <w:t>Вес: Приблизительно 1531 г</w:t>
            </w:r>
          </w:p>
          <w:p w:rsidR="00B703BB" w:rsidRDefault="00B703BB" w:rsidP="00B703BB">
            <w:pPr>
              <w:contextualSpacing/>
            </w:pPr>
            <w:r>
              <w:t>С весом упаковки: Приблизительно 2000 г</w:t>
            </w:r>
          </w:p>
          <w:p w:rsidR="00B703BB" w:rsidRDefault="00B703BB" w:rsidP="00B703BB">
            <w:pPr>
              <w:contextualSpacing/>
            </w:pPr>
            <w:r>
              <w:t>Условия хранения: от -30 °C до 60 °C. Влажность 95% или менее (без конденсации)</w:t>
            </w:r>
          </w:p>
          <w:p w:rsidR="00B703BB" w:rsidRDefault="00B703BB" w:rsidP="00B703BB">
            <w:pPr>
              <w:contextualSpacing/>
            </w:pPr>
            <w:r>
              <w:t>Ввод в эксплуатацию и условия эксплуатации: от -30 °C до 60 °C. Влажность 95% или менее (без конденсации)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 xml:space="preserve">Язык: 33 языка: английский, русский, эстонский, болгарский, венгерский, </w:t>
            </w:r>
            <w:r>
              <w:lastRenderedPageBreak/>
              <w:t>греческий, немецкий, итальянский, чешский, словацкий, французский, польский, голландский, португальский, испанский, румынский, датский, шведский, норвежский, финский, хорватский, словенский, сербский, турецкий, корейский, традиционный китайский, тайский, вьетнамский, японский, латышский, литовский, португальский (Бразилия), украинский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Общая функция: Heartbeat, зеркало, флэш-журнал, сброс пароля по электронной почте, счетчик пикселей, анти-полосатость</w:t>
            </w:r>
          </w:p>
          <w:p w:rsidR="00B703BB" w:rsidRDefault="00B703BB" w:rsidP="00B703BB">
            <w:pPr>
              <w:contextualSpacing/>
            </w:pP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Сертификат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ЭМС</w:t>
            </w:r>
            <w:r w:rsidRPr="00B703BB">
              <w:rPr>
                <w:lang w:val="en-US"/>
              </w:rPr>
              <w:t xml:space="preserve">: CE-EMC: EN 55032:2015+A1:2020, EN 50130-4:2011+A1:2014, EN IEC 61000-3-2:2019+A1:2021, EN 61000-3-3:2013+A1:2019+A2:2021, RCM: AS/NZS CISPR 32: 2015, IC: ICES-003: </w:t>
            </w:r>
            <w:r>
              <w:t>Выпуск</w:t>
            </w:r>
            <w:r w:rsidRPr="00B703BB">
              <w:rPr>
                <w:lang w:val="en-US"/>
              </w:rPr>
              <w:t xml:space="preserve"> 7, KC: KN32: 2015, KN35: 2015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Безопасность</w:t>
            </w:r>
            <w:r w:rsidRPr="00B703BB">
              <w:rPr>
                <w:lang w:val="en-US"/>
              </w:rPr>
              <w:t xml:space="preserve">: </w:t>
            </w:r>
            <w:r>
              <w:t>Стандарт</w:t>
            </w:r>
            <w:r w:rsidRPr="00B703BB">
              <w:rPr>
                <w:lang w:val="en-US"/>
              </w:rPr>
              <w:t>: IEC 62368-1: 2014+A11, CE-LVD: EN 62368-1: 2014/A11: 2017, BIS: IS 13252 (</w:t>
            </w:r>
            <w:r>
              <w:t>Часть</w:t>
            </w:r>
            <w:r w:rsidRPr="00B703BB">
              <w:rPr>
                <w:lang w:val="en-US"/>
              </w:rPr>
              <w:t xml:space="preserve"> 1): 2010/IEC 60950-1: 2005,</w:t>
            </w:r>
          </w:p>
          <w:p w:rsidR="00B703BB" w:rsidRDefault="00B703BB" w:rsidP="00B703BB">
            <w:pPr>
              <w:contextualSpacing/>
            </w:pPr>
            <w:r>
              <w:t>Окружающая среда: CE-RoHS: 2011/65/ЕС, WEEE: 2012/19/ЕС,</w:t>
            </w:r>
          </w:p>
          <w:p w:rsidR="00B703BB" w:rsidRDefault="00B703BB" w:rsidP="00B703BB">
            <w:pPr>
              <w:contextualSpacing/>
            </w:pPr>
            <w:r>
              <w:t>Охват: Регламент (ЕС) No 1907/2006</w:t>
            </w:r>
          </w:p>
          <w:p w:rsidR="00BB443C" w:rsidRPr="00BB443C" w:rsidRDefault="00B703BB" w:rsidP="00B703BB">
            <w:pPr>
              <w:contextualSpacing/>
              <w:jc w:val="both"/>
              <w:rPr>
                <w:color w:val="auto"/>
                <w:lang w:eastAsia="en-US"/>
              </w:rPr>
            </w:pPr>
            <w:r>
              <w:t>Защита: IP67: IEC 60529-2013, IK10: IEC 62262:2002</w:t>
            </w:r>
          </w:p>
          <w:p w:rsidR="00B703BB" w:rsidRDefault="00B703BB" w:rsidP="00B703BB">
            <w:pPr>
              <w:spacing w:after="200" w:line="276" w:lineRule="auto"/>
              <w:ind w:left="720"/>
              <w:contextualSpacing/>
              <w:jc w:val="both"/>
              <w:rPr>
                <w:color w:val="auto"/>
                <w:u w:val="single"/>
                <w:lang w:eastAsia="en-US"/>
              </w:rPr>
            </w:pPr>
          </w:p>
          <w:p w:rsidR="00BB443C" w:rsidRPr="00BB443C" w:rsidRDefault="00BB443C" w:rsidP="00BB443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  <w:rPr>
                <w:color w:val="auto"/>
                <w:u w:val="single"/>
                <w:lang w:eastAsia="en-US"/>
              </w:rPr>
            </w:pPr>
            <w:r w:rsidRPr="00BB443C">
              <w:rPr>
                <w:color w:val="auto"/>
                <w:u w:val="single"/>
                <w:lang w:eastAsia="en-US"/>
              </w:rPr>
              <w:t>Купольная поворотная PTRZ камера:</w:t>
            </w:r>
          </w:p>
          <w:p w:rsidR="00B703BB" w:rsidRDefault="00B703BB" w:rsidP="00B703BB">
            <w:pPr>
              <w:contextualSpacing/>
            </w:pPr>
            <w:r>
              <w:t>Разрешение: 8Мп</w:t>
            </w:r>
          </w:p>
          <w:p w:rsidR="00B703BB" w:rsidRDefault="00B703BB" w:rsidP="00B703BB">
            <w:pPr>
              <w:contextualSpacing/>
            </w:pPr>
            <w:r>
              <w:t>Матрица изображения: 1/1.8” Progressive Scan CMOS</w:t>
            </w:r>
          </w:p>
          <w:p w:rsidR="00B703BB" w:rsidRDefault="00B703BB" w:rsidP="00B703BB">
            <w:pPr>
              <w:contextualSpacing/>
            </w:pPr>
            <w:r>
              <w:t>Макс. разрешение: 3840 × 2160</w:t>
            </w:r>
          </w:p>
          <w:p w:rsidR="00B703BB" w:rsidRDefault="00B703BB" w:rsidP="00B703BB">
            <w:pPr>
              <w:contextualSpacing/>
            </w:pPr>
            <w:r>
              <w:t xml:space="preserve">Мин. освещенность: Цвет: 0.0008 Лк @ (F1.2, AGC ON) Ч/Б: 0 Лк с </w:t>
            </w:r>
            <w:proofErr w:type="gramStart"/>
            <w:r>
              <w:t>ИК-подсветкой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 xml:space="preserve">Выдержка: от 1/3 </w:t>
            </w:r>
            <w:proofErr w:type="gramStart"/>
            <w:r>
              <w:t>с</w:t>
            </w:r>
            <w:proofErr w:type="gramEnd"/>
            <w:r>
              <w:t xml:space="preserve"> до 1/100,000 с</w:t>
            </w:r>
          </w:p>
          <w:p w:rsidR="00B703BB" w:rsidRDefault="00B703BB" w:rsidP="00B703BB">
            <w:pPr>
              <w:contextualSpacing/>
            </w:pPr>
            <w:r>
              <w:t>Режим “День/Ночь”: ИК-фильтр</w:t>
            </w:r>
          </w:p>
          <w:p w:rsidR="00B703BB" w:rsidRDefault="00B703BB" w:rsidP="00B703BB">
            <w:pPr>
              <w:contextualSpacing/>
            </w:pPr>
            <w:r>
              <w:t>Регулировка угла: Удаленная регулировка (макс. 1000 циклов)</w:t>
            </w:r>
          </w:p>
          <w:p w:rsidR="00B703BB" w:rsidRDefault="00B703BB" w:rsidP="00B703BB">
            <w:pPr>
              <w:contextualSpacing/>
            </w:pPr>
            <w:r>
              <w:t>Панорамирование: от 0° до 350°</w:t>
            </w:r>
          </w:p>
          <w:p w:rsidR="00B703BB" w:rsidRDefault="00B703BB" w:rsidP="00B703BB">
            <w:pPr>
              <w:contextualSpacing/>
            </w:pPr>
            <w:r>
              <w:t>Наклон: от 0° до 85°</w:t>
            </w:r>
          </w:p>
          <w:p w:rsidR="00B703BB" w:rsidRDefault="00B703BB" w:rsidP="00B703BB">
            <w:pPr>
              <w:contextualSpacing/>
            </w:pPr>
            <w:r>
              <w:t>Вращение: от 0° до 350°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Объектив:</w:t>
            </w:r>
          </w:p>
          <w:p w:rsidR="00B703BB" w:rsidRDefault="00B703BB" w:rsidP="00B703BB">
            <w:pPr>
              <w:contextualSpacing/>
            </w:pPr>
            <w:r>
              <w:t>Тип объектива: Варифокальный, моторизованный, 2.8 - 12 мм</w:t>
            </w:r>
          </w:p>
          <w:p w:rsidR="00B703BB" w:rsidRDefault="00B703BB" w:rsidP="00B703BB">
            <w:pPr>
              <w:contextualSpacing/>
            </w:pPr>
            <w:r>
              <w:t>Фокусное расстояние и угол обзора (FOV):</w:t>
            </w:r>
          </w:p>
          <w:p w:rsidR="00B703BB" w:rsidRDefault="00B703BB" w:rsidP="00B703BB">
            <w:pPr>
              <w:contextualSpacing/>
            </w:pPr>
            <w:r>
              <w:t xml:space="preserve">2.8 - 12 мм, горизонтальный FOV от 112.3° до 41.2°, вертикальный FOV от 58.1° до 23.1°, диагональный FOV от 137.4° </w:t>
            </w:r>
            <w:proofErr w:type="gramStart"/>
            <w:r>
              <w:t>до</w:t>
            </w:r>
            <w:proofErr w:type="gramEnd"/>
            <w:r>
              <w:t xml:space="preserve"> 47.3°</w:t>
            </w:r>
          </w:p>
          <w:p w:rsidR="00B703BB" w:rsidRDefault="00B703BB" w:rsidP="00B703BB">
            <w:pPr>
              <w:contextualSpacing/>
            </w:pPr>
            <w:r>
              <w:t>Крепление объектива: Встроенное</w:t>
            </w:r>
          </w:p>
          <w:p w:rsidR="00B703BB" w:rsidRDefault="00B703BB" w:rsidP="00B703BB">
            <w:pPr>
              <w:contextualSpacing/>
            </w:pPr>
            <w:r>
              <w:t>Тип диафрагмы: Фиксированная</w:t>
            </w:r>
          </w:p>
          <w:p w:rsidR="00B703BB" w:rsidRDefault="00B703BB" w:rsidP="00B703BB">
            <w:pPr>
              <w:contextualSpacing/>
            </w:pPr>
            <w:r>
              <w:t>Апертура: Макс. F1.2</w:t>
            </w:r>
          </w:p>
          <w:p w:rsidR="00B703BB" w:rsidRDefault="00B703BB" w:rsidP="00B703BB">
            <w:pPr>
              <w:contextualSpacing/>
            </w:pPr>
            <w:r>
              <w:t>Глубина резкости: от 1 м до ∞</w:t>
            </w:r>
          </w:p>
          <w:p w:rsidR="00B703BB" w:rsidRDefault="00B703BB" w:rsidP="00B703BB">
            <w:pPr>
              <w:contextualSpacing/>
            </w:pPr>
            <w:r>
              <w:t>DORI (Обнаружение, Наблюдение, Распознавание, Идентификация):</w:t>
            </w:r>
          </w:p>
          <w:p w:rsidR="00B703BB" w:rsidRDefault="00B703BB" w:rsidP="00B703BB">
            <w:pPr>
              <w:contextualSpacing/>
            </w:pPr>
            <w:r>
              <w:t>Широкий угол: D: 89 м, O: 35 м, R: 18 м, I: 9 м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Теле</w:t>
            </w:r>
            <w:proofErr w:type="gramEnd"/>
            <w:r>
              <w:t>: D: 220 м, O: 87 м, R: 44 м, I: 22 м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Подсветка:</w:t>
            </w:r>
          </w:p>
          <w:p w:rsidR="00B703BB" w:rsidRDefault="00B703BB" w:rsidP="00B703BB">
            <w:pPr>
              <w:contextualSpacing/>
            </w:pPr>
            <w:r>
              <w:t>Тип дополнительной подсветки: ИК</w:t>
            </w:r>
          </w:p>
          <w:p w:rsidR="00B703BB" w:rsidRDefault="00B703BB" w:rsidP="00B703BB">
            <w:pPr>
              <w:contextualSpacing/>
            </w:pPr>
            <w:r>
              <w:t>Дальность дополнительной подсветки: До 40 м</w:t>
            </w:r>
          </w:p>
          <w:p w:rsidR="00B703BB" w:rsidRDefault="00B703BB" w:rsidP="00B703BB">
            <w:pPr>
              <w:contextualSpacing/>
            </w:pPr>
            <w:r>
              <w:t>Интеллектуальная подсветка: Да</w:t>
            </w:r>
          </w:p>
          <w:p w:rsidR="00B703BB" w:rsidRDefault="00B703BB" w:rsidP="00B703BB">
            <w:pPr>
              <w:contextualSpacing/>
            </w:pPr>
            <w:r>
              <w:t>Длина волны ИК: 850 нм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Видео:</w:t>
            </w:r>
          </w:p>
          <w:p w:rsidR="00B703BB" w:rsidRDefault="00B703BB" w:rsidP="00B703BB">
            <w:pPr>
              <w:contextualSpacing/>
            </w:pPr>
            <w:r>
              <w:t>Основной поток (Main Stream):</w:t>
            </w:r>
          </w:p>
          <w:p w:rsidR="00B703BB" w:rsidRDefault="00B703BB" w:rsidP="00B703BB">
            <w:pPr>
              <w:contextualSpacing/>
            </w:pPr>
            <w:r>
              <w:t xml:space="preserve">50 Гц: 25 </w:t>
            </w:r>
            <w:proofErr w:type="gramStart"/>
            <w:r>
              <w:t>к</w:t>
            </w:r>
            <w:proofErr w:type="gramEnd"/>
            <w:r>
              <w:t>/с (3840 × 2160, 3200 × 1800, 2688 × 1520, 1920 × 1080, 1280 × 720)</w:t>
            </w:r>
          </w:p>
          <w:p w:rsidR="00B703BB" w:rsidRDefault="00B703BB" w:rsidP="00B703BB">
            <w:pPr>
              <w:contextualSpacing/>
            </w:pPr>
            <w:r>
              <w:t xml:space="preserve">60 Гц: 24 </w:t>
            </w:r>
            <w:proofErr w:type="gramStart"/>
            <w:r>
              <w:t>к</w:t>
            </w:r>
            <w:proofErr w:type="gramEnd"/>
            <w:r>
              <w:t>/с (3840 × 2160), 30 к/с (3200 × 1800, 2688 × 1520, 1920 × 1080, 1280 × 720)</w:t>
            </w:r>
          </w:p>
          <w:p w:rsidR="00B703BB" w:rsidRDefault="00B703BB" w:rsidP="00B703BB">
            <w:pPr>
              <w:contextualSpacing/>
            </w:pPr>
            <w:r>
              <w:t>Подпоток (Sub-Stream):</w:t>
            </w:r>
          </w:p>
          <w:p w:rsidR="00B703BB" w:rsidRDefault="00B703BB" w:rsidP="00B703BB">
            <w:pPr>
              <w:contextualSpacing/>
            </w:pPr>
            <w:r>
              <w:t xml:space="preserve">50 Гц: 25 </w:t>
            </w:r>
            <w:proofErr w:type="gramStart"/>
            <w:r>
              <w:t>к</w:t>
            </w:r>
            <w:proofErr w:type="gramEnd"/>
            <w:r>
              <w:t>/с (1280 × 720, 640 × 480, 640 × 360)</w:t>
            </w:r>
          </w:p>
          <w:p w:rsidR="00B703BB" w:rsidRDefault="00B703BB" w:rsidP="00B703BB">
            <w:pPr>
              <w:contextualSpacing/>
            </w:pPr>
            <w:r>
              <w:lastRenderedPageBreak/>
              <w:t xml:space="preserve">60 Гц: 30 </w:t>
            </w:r>
            <w:proofErr w:type="gramStart"/>
            <w:r>
              <w:t>к</w:t>
            </w:r>
            <w:proofErr w:type="gramEnd"/>
            <w:r>
              <w:t>/с (1280 × 720, 640 × 480, 640 × 360)</w:t>
            </w:r>
          </w:p>
          <w:p w:rsidR="00B703BB" w:rsidRDefault="00B703BB" w:rsidP="00B703BB">
            <w:pPr>
              <w:contextualSpacing/>
            </w:pPr>
            <w:r>
              <w:t>Третий поток (Third Stream):</w:t>
            </w:r>
          </w:p>
          <w:p w:rsidR="00B703BB" w:rsidRDefault="00B703BB" w:rsidP="00B703BB">
            <w:pPr>
              <w:contextualSpacing/>
            </w:pPr>
            <w:r>
              <w:t xml:space="preserve">50 Гц: 10 </w:t>
            </w:r>
            <w:proofErr w:type="gramStart"/>
            <w:r>
              <w:t>к</w:t>
            </w:r>
            <w:proofErr w:type="gramEnd"/>
            <w:r>
              <w:t>/с (1920 × 1080, 1280 × 720, 640 × 480, 640 × 360)</w:t>
            </w:r>
          </w:p>
          <w:p w:rsidR="00B703BB" w:rsidRDefault="00B703BB" w:rsidP="00B703BB">
            <w:pPr>
              <w:contextualSpacing/>
            </w:pPr>
            <w:r>
              <w:t xml:space="preserve">60 Гц: 10 </w:t>
            </w:r>
            <w:proofErr w:type="gramStart"/>
            <w:r>
              <w:t>к</w:t>
            </w:r>
            <w:proofErr w:type="gramEnd"/>
            <w:r>
              <w:t>/с (1920 × 1080, 1280 × 720, 640 × 480, 640 × 360)</w:t>
            </w:r>
          </w:p>
          <w:p w:rsidR="00B703BB" w:rsidRDefault="00B703BB" w:rsidP="00B703BB">
            <w:pPr>
              <w:contextualSpacing/>
            </w:pPr>
            <w:r>
              <w:t>Третий поток поддерживается при определенных настройках.</w:t>
            </w:r>
          </w:p>
          <w:p w:rsidR="00B703BB" w:rsidRDefault="00B703BB" w:rsidP="00B703BB">
            <w:pPr>
              <w:contextualSpacing/>
            </w:pPr>
            <w:r>
              <w:t>Сжатие видео:</w:t>
            </w:r>
          </w:p>
          <w:p w:rsidR="00B703BB" w:rsidRDefault="00B703BB" w:rsidP="00B703BB">
            <w:pPr>
              <w:contextualSpacing/>
            </w:pPr>
            <w:r>
              <w:t>Основной поток: H.265/H.264/H.264+/H.265+</w:t>
            </w:r>
          </w:p>
          <w:p w:rsidR="00B703BB" w:rsidRDefault="00B703BB" w:rsidP="00B703BB">
            <w:pPr>
              <w:contextualSpacing/>
            </w:pPr>
            <w:r>
              <w:t>Подпоток: H.265/H.264/MJPEG</w:t>
            </w:r>
          </w:p>
          <w:p w:rsidR="00B703BB" w:rsidRDefault="00B703BB" w:rsidP="00B703BB">
            <w:pPr>
              <w:contextualSpacing/>
            </w:pPr>
            <w:r>
              <w:t>Третий поток: H.265/H.264</w:t>
            </w:r>
          </w:p>
          <w:p w:rsidR="00B703BB" w:rsidRDefault="00B703BB" w:rsidP="00B703BB">
            <w:pPr>
              <w:contextualSpacing/>
            </w:pPr>
            <w:r>
              <w:t>Третий поток поддерживается при определенных настройках.</w:t>
            </w:r>
          </w:p>
          <w:p w:rsidR="00B703BB" w:rsidRDefault="00B703BB" w:rsidP="00B703BB">
            <w:pPr>
              <w:contextualSpacing/>
            </w:pPr>
            <w:r>
              <w:t>Битрейт видео: от 32 Кбит/с до 16 Мбит/</w:t>
            </w:r>
            <w:proofErr w:type="gramStart"/>
            <w:r>
              <w:t>с</w:t>
            </w:r>
            <w:proofErr w:type="gramEnd"/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Тип</w:t>
            </w:r>
            <w:r w:rsidRPr="00B703BB">
              <w:rPr>
                <w:lang w:val="en-US"/>
              </w:rPr>
              <w:t xml:space="preserve"> H.264: Baseline Profile, Main Profile, High Profile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Тип</w:t>
            </w:r>
            <w:r w:rsidRPr="00B703BB">
              <w:rPr>
                <w:lang w:val="en-US"/>
              </w:rPr>
              <w:t xml:space="preserve"> H.265: Main Profile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Управление</w:t>
            </w:r>
            <w:r w:rsidRPr="00B703BB">
              <w:rPr>
                <w:lang w:val="en-US"/>
              </w:rPr>
              <w:t xml:space="preserve"> </w:t>
            </w:r>
            <w:r>
              <w:t>битрейтом</w:t>
            </w:r>
            <w:r w:rsidRPr="00B703BB">
              <w:rPr>
                <w:lang w:val="en-US"/>
              </w:rPr>
              <w:t>: CBR, VBR</w:t>
            </w:r>
          </w:p>
          <w:p w:rsidR="00B703BB" w:rsidRDefault="00B703BB" w:rsidP="00B703BB">
            <w:pPr>
              <w:contextualSpacing/>
            </w:pPr>
            <w:r>
              <w:t>Масштабируемое кодирование видео (SVC): H.264 и H.265</w:t>
            </w:r>
          </w:p>
          <w:p w:rsidR="00B703BB" w:rsidRDefault="00B703BB" w:rsidP="00B703BB">
            <w:pPr>
              <w:contextualSpacing/>
            </w:pPr>
            <w:r>
              <w:t>Область интереса (ROI): 1 фиксированная область для основного и подпотока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Аудио:</w:t>
            </w:r>
          </w:p>
          <w:p w:rsidR="00B703BB" w:rsidRDefault="00B703BB" w:rsidP="00B703BB">
            <w:pPr>
              <w:contextualSpacing/>
            </w:pPr>
            <w:r>
              <w:t>Сжатие аудио: G.711/G.722.1/G.726/MP2L2/PCM/MP3/AAC-LC</w:t>
            </w:r>
          </w:p>
          <w:p w:rsidR="00B703BB" w:rsidRDefault="00B703BB" w:rsidP="00B703BB">
            <w:pPr>
              <w:contextualSpacing/>
            </w:pPr>
            <w:r>
              <w:t>Битрейт аудио: 64 Кбит/с (G.711ulaw/G.711alaw) / 16 Кбит/с (G.722.1) / 16 Кбит/с (G.726) / от 32 до 192 Кбит/с (MP2L2) / от 8 до 320 Кбит/с (MP3) / от 16 до 64 Кбит/</w:t>
            </w:r>
            <w:proofErr w:type="gramStart"/>
            <w:r>
              <w:t>с</w:t>
            </w:r>
            <w:proofErr w:type="gramEnd"/>
            <w:r>
              <w:t xml:space="preserve"> (AAC-LC)</w:t>
            </w:r>
          </w:p>
          <w:p w:rsidR="00B703BB" w:rsidRDefault="00B703BB" w:rsidP="00B703BB">
            <w:pPr>
              <w:contextualSpacing/>
            </w:pPr>
            <w:r>
              <w:t>Частота дискретизац</w:t>
            </w:r>
            <w:proofErr w:type="gramStart"/>
            <w:r>
              <w:t>ии ау</w:t>
            </w:r>
            <w:proofErr w:type="gramEnd"/>
            <w:r>
              <w:t>дио: 8 кГц / 16 кГц / 32 кГц / 48 кГц</w:t>
            </w:r>
          </w:p>
          <w:p w:rsidR="00B703BB" w:rsidRDefault="00B703BB" w:rsidP="00B703BB">
            <w:pPr>
              <w:contextualSpacing/>
            </w:pPr>
            <w:r>
              <w:t>Фильтрация шума окружающей среды: Да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Сеть:</w:t>
            </w:r>
          </w:p>
          <w:p w:rsidR="00B703BB" w:rsidRDefault="00B703BB" w:rsidP="00B703BB">
            <w:pPr>
              <w:contextualSpacing/>
            </w:pPr>
            <w:r>
              <w:t xml:space="preserve">Протоколы: TCP/IP, ICMP, HTTP, HTTPS, FTP, DHCP, DNS, DDNS, RTP, RTSP, RTCP, NTP, UPnP, SMTP, IGMP, 802.1X, QoS, IPv4, IPv6, UDP, Bonjour, SSL/TLS, </w:t>
            </w:r>
            <w:proofErr w:type="gramStart"/>
            <w:r>
              <w:t>PPPo</w:t>
            </w:r>
            <w:proofErr w:type="gramEnd"/>
            <w:r>
              <w:t>льзователи/Хосты:** До 32 пользователей</w:t>
            </w:r>
          </w:p>
          <w:p w:rsidR="00B703BB" w:rsidRDefault="00B703BB" w:rsidP="00B703BB">
            <w:pPr>
              <w:contextualSpacing/>
            </w:pPr>
            <w:r>
              <w:t>3 уровня доступа: администратор, оператор и пользователь</w:t>
            </w:r>
          </w:p>
          <w:p w:rsidR="00B703BB" w:rsidRDefault="00B703BB" w:rsidP="00B703BB">
            <w:pPr>
              <w:contextualSpacing/>
            </w:pPr>
            <w:r>
              <w:t xml:space="preserve">Безопасность: </w:t>
            </w:r>
            <w:proofErr w:type="gramStart"/>
            <w:r>
              <w:t>Защита паролем, сложный пароль, шифрование HTTPS, аутентификация 802.1X (EAP-TLSTSP через HTTPS, настройки времени ожидания управления, журнал аудита безопасности, TLS 1.1/1.2/1.3, аутентификация хоста (MAC-адрес)</w:t>
            </w:r>
            <w:proofErr w:type="gramEnd"/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Сетевое</w:t>
            </w:r>
            <w:r w:rsidRPr="00B703BB">
              <w:rPr>
                <w:lang w:val="en-US"/>
              </w:rPr>
              <w:t xml:space="preserve"> </w:t>
            </w:r>
            <w:r>
              <w:t>хранилище</w:t>
            </w:r>
            <w:r w:rsidRPr="00B703BB">
              <w:rPr>
                <w:lang w:val="en-US"/>
              </w:rPr>
              <w:t>: NAS (NFS, SMB/CIFS), Auto Network Replenishment (ANR)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Клиент</w:t>
            </w:r>
            <w:r w:rsidRPr="00B703BB">
              <w:rPr>
                <w:lang w:val="en-US"/>
              </w:rPr>
              <w:t>: iVMS-4200, Hik-Connect, Hik-Central</w:t>
            </w:r>
          </w:p>
          <w:p w:rsidR="00B703BB" w:rsidRDefault="00B703BB" w:rsidP="00B703BB">
            <w:pPr>
              <w:contextualSpacing/>
            </w:pPr>
            <w:r>
              <w:t>Веб-браузер:</w:t>
            </w:r>
          </w:p>
          <w:p w:rsidR="00B703BB" w:rsidRDefault="00B703BB" w:rsidP="00B703BB">
            <w:pPr>
              <w:contextualSpacing/>
            </w:pPr>
            <w:r>
              <w:t xml:space="preserve">Просмотр в реальном времени с </w:t>
            </w:r>
            <w:proofErr w:type="gramStart"/>
            <w:r>
              <w:t>необходимым</w:t>
            </w:r>
            <w:proofErr w:type="gramEnd"/>
            <w:r>
              <w:t xml:space="preserve"> плагином: IE 11</w:t>
            </w:r>
          </w:p>
          <w:p w:rsidR="00B703BB" w:rsidRDefault="00B703BB" w:rsidP="00B703BB">
            <w:pPr>
              <w:contextualSpacing/>
            </w:pPr>
            <w:r>
              <w:t>Просмотр в реальном времени без плагина: Chrome 80+, Firefox 80+, Edge 89+, Safari 13+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Локальный</w:t>
            </w:r>
            <w:r w:rsidRPr="00B703BB">
              <w:rPr>
                <w:lang w:val="en-US"/>
              </w:rPr>
              <w:t xml:space="preserve"> </w:t>
            </w:r>
            <w:r>
              <w:t>сервис</w:t>
            </w:r>
            <w:r w:rsidRPr="00B703BB">
              <w:rPr>
                <w:lang w:val="en-US"/>
              </w:rPr>
              <w:t>: Chrome 80+, Firefox 80+, Edge 89+, Safari 13+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</w:p>
          <w:p w:rsidR="00B703BB" w:rsidRDefault="00B703BB" w:rsidP="00B703BB">
            <w:pPr>
              <w:contextualSpacing/>
            </w:pPr>
            <w:r>
              <w:t>Изображение:</w:t>
            </w:r>
          </w:p>
          <w:p w:rsidR="00B703BB" w:rsidRDefault="00B703BB" w:rsidP="00B703BB">
            <w:pPr>
              <w:contextualSpacing/>
            </w:pPr>
            <w:r>
              <w:t>Переключение параметров изображения: Да</w:t>
            </w:r>
          </w:p>
          <w:p w:rsidR="00B703BB" w:rsidRDefault="00B703BB" w:rsidP="00B703BB">
            <w:pPr>
              <w:contextualSpacing/>
            </w:pPr>
            <w:r>
              <w:t xml:space="preserve">Настройки изображения: Режим поворота, насыщенность, яркость, контрастность, резкость, усиление, баланс белого, </w:t>
            </w:r>
            <w:proofErr w:type="gramStart"/>
            <w:r>
              <w:t>настраиваемые</w:t>
            </w:r>
            <w:proofErr w:type="gramEnd"/>
            <w:r>
              <w:t xml:space="preserve"> через клиентское ПО или веб-браузер</w:t>
            </w:r>
          </w:p>
          <w:p w:rsidR="00B703BB" w:rsidRDefault="00B703BB" w:rsidP="00B703BB">
            <w:pPr>
              <w:contextualSpacing/>
            </w:pPr>
            <w:r>
              <w:t>Переключение “День/Ночь”: День, Ночь, Авто, Расписание</w:t>
            </w:r>
          </w:p>
          <w:p w:rsidR="00B703BB" w:rsidRDefault="00B703BB" w:rsidP="00B703BB">
            <w:pPr>
              <w:contextualSpacing/>
            </w:pPr>
            <w:r>
              <w:t>Улучшение изображения: BLC, HLC, 3D DNR</w:t>
            </w:r>
          </w:p>
          <w:p w:rsidR="00B703BB" w:rsidRDefault="00B703BB" w:rsidP="00B703BB">
            <w:pPr>
              <w:contextualSpacing/>
            </w:pPr>
            <w:r>
              <w:t>Отношение сигнал/шум (SNR): ≥ 52 дБ</w:t>
            </w:r>
          </w:p>
          <w:p w:rsidR="00B703BB" w:rsidRDefault="00B703BB" w:rsidP="00B703BB">
            <w:pPr>
              <w:contextualSpacing/>
            </w:pPr>
            <w:r>
              <w:t>Широкий динамический диапазон (WDR): 120 дБ</w:t>
            </w:r>
          </w:p>
          <w:p w:rsidR="00B703BB" w:rsidRDefault="00B703BB" w:rsidP="00B703BB">
            <w:pPr>
              <w:contextualSpacing/>
            </w:pPr>
            <w:r>
              <w:t>Маска конфиденциальности: 4 программируемые полигональные маски конфиденциальности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Интерфейс:</w:t>
            </w:r>
          </w:p>
          <w:p w:rsidR="00B703BB" w:rsidRDefault="00B703BB" w:rsidP="00B703BB">
            <w:pPr>
              <w:contextualSpacing/>
            </w:pPr>
            <w:r>
              <w:t>Ethernet-интерфейс: 1 RJ45 10 M/100 M самоадаптирующийся Ethernet-порт</w:t>
            </w:r>
          </w:p>
          <w:p w:rsidR="00B703BB" w:rsidRDefault="00B703BB" w:rsidP="00B703BB">
            <w:pPr>
              <w:contextualSpacing/>
            </w:pPr>
            <w:r>
              <w:lastRenderedPageBreak/>
              <w:t>Встроенное хранилище: Встроенный слот для карты памяти, поддержка карт microSD/microSDHC/microSDXC, до 512 ГБ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Встроенный динамик: 1 встроенный динамик, Макс. потребляемая мощность: 2 Вт, макс. уровень звукового давления: 10 см: 97 дБ.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Аудио:</w:t>
            </w:r>
          </w:p>
          <w:p w:rsidR="00B703BB" w:rsidRDefault="00B703BB" w:rsidP="00B703BB">
            <w:pPr>
              <w:contextualSpacing/>
            </w:pPr>
            <w:r>
              <w:t>Встроенный микрофон: Двойной микрофон с массивом,</w:t>
            </w:r>
          </w:p>
          <w:p w:rsidR="00B703BB" w:rsidRDefault="00B703BB" w:rsidP="00B703BB">
            <w:pPr>
              <w:contextualSpacing/>
            </w:pPr>
            <w:r>
              <w:t>1 вход (линейный вход), двухконтактная клеммная колодка, макс. входная амплитуда: 3.3 Vpp, входное сопротивление: 4.7 KΩ, тип интерфейса: несимметричный,</w:t>
            </w:r>
          </w:p>
          <w:p w:rsidR="00B703BB" w:rsidRDefault="00B703BB" w:rsidP="00B703BB">
            <w:pPr>
              <w:contextualSpacing/>
            </w:pPr>
            <w:r>
              <w:t>1 выход (линейный выход), двухконтактная клеммная колодка, макс. выходная амплитуда: 3.3 Vpp, выходное сопротивление: 100 Ω, тип интерфейса: несимметричный</w:t>
            </w:r>
          </w:p>
          <w:p w:rsidR="00B703BB" w:rsidRDefault="00B703BB" w:rsidP="00B703BB">
            <w:pPr>
              <w:contextualSpacing/>
            </w:pPr>
            <w:r>
              <w:t>Тревога: 1 вход, 1 выход (макс. 24 VDC/24 VAC, 1 A)</w:t>
            </w:r>
          </w:p>
          <w:p w:rsidR="00B703BB" w:rsidRDefault="00B703BB" w:rsidP="00B703BB">
            <w:pPr>
              <w:contextualSpacing/>
            </w:pPr>
            <w:r>
              <w:t>Кнопка сброса: Да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Событие:</w:t>
            </w:r>
          </w:p>
          <w:p w:rsidR="00B703BB" w:rsidRDefault="00B703BB" w:rsidP="00B703BB">
            <w:pPr>
              <w:contextualSpacing/>
            </w:pPr>
            <w:r>
              <w:t>Основное событие: Обнаружение движения (поддержка активации тревоги по указанным типам целей (человек и транспортное средство)), тревога саботажа видео, исключение</w:t>
            </w:r>
          </w:p>
          <w:p w:rsidR="00B703BB" w:rsidRDefault="00B703BB" w:rsidP="00B703BB">
            <w:pPr>
              <w:contextualSpacing/>
            </w:pPr>
            <w:r>
              <w:t>Интеллектуальное событие: Обнаружение изменения сцены</w:t>
            </w:r>
          </w:p>
          <w:p w:rsidR="00B703BB" w:rsidRDefault="00B703BB" w:rsidP="00B703BB">
            <w:pPr>
              <w:contextualSpacing/>
            </w:pPr>
            <w:r>
              <w:t>Связь: Загрузка на FTP/NAS/карту памяти, уведомление центра наблюдения, отправка электронной почты, запуск тревожного выхода, запуск записи, запуск захвата, звуковое предупреждение, мигание стробоскопического света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Функция глубокого обучения:</w:t>
            </w:r>
          </w:p>
          <w:p w:rsidR="00B703BB" w:rsidRDefault="00B703BB" w:rsidP="00B703BB">
            <w:pPr>
              <w:contextualSpacing/>
            </w:pPr>
            <w:r>
              <w:t>Захват лиц: Да</w:t>
            </w:r>
          </w:p>
          <w:p w:rsidR="00B703BB" w:rsidRDefault="00B703BB" w:rsidP="00B703BB">
            <w:pPr>
              <w:contextualSpacing/>
            </w:pPr>
            <w:r>
              <w:t>Периметральная защита: Пересечение линии, вторжение, вход в регион, выход из региона</w:t>
            </w:r>
          </w:p>
          <w:p w:rsidR="00B703BB" w:rsidRDefault="00B703BB" w:rsidP="00B703BB">
            <w:pPr>
              <w:contextualSpacing/>
            </w:pPr>
            <w:r>
              <w:t>Поддержка активации тревоги по указанным типам целей (человек и транспортное средство)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Питание:</w:t>
            </w:r>
          </w:p>
          <w:p w:rsidR="00B703BB" w:rsidRDefault="00B703BB" w:rsidP="00B703BB">
            <w:pPr>
              <w:contextualSpacing/>
            </w:pPr>
            <w:r>
              <w:t>12</w:t>
            </w:r>
            <w:proofErr w:type="gramStart"/>
            <w:r>
              <w:t xml:space="preserve"> В</w:t>
            </w:r>
            <w:proofErr w:type="gramEnd"/>
            <w:r>
              <w:t xml:space="preserve"> постоянного тока ± 25%, 1.35 A, макс. 16 Вт, защита от обратной полярности, двухконтактная клеммная колодка</w:t>
            </w:r>
          </w:p>
          <w:p w:rsidR="00B703BB" w:rsidRDefault="00B703BB" w:rsidP="00B703BB">
            <w:pPr>
              <w:contextualSpacing/>
            </w:pPr>
            <w:r>
              <w:t>PoE: IEEE 802.3at, Класс 4, макс. 18 Вт</w:t>
            </w:r>
          </w:p>
          <w:p w:rsidR="00B703BB" w:rsidRDefault="00B703BB" w:rsidP="00B703BB">
            <w:pPr>
              <w:contextualSpacing/>
            </w:pPr>
            <w:r>
              <w:t>Материал: Металл</w:t>
            </w:r>
          </w:p>
          <w:p w:rsidR="00B703BB" w:rsidRDefault="00B703BB" w:rsidP="00B703BB">
            <w:pPr>
              <w:contextualSpacing/>
            </w:pPr>
            <w:r>
              <w:t>Размеры: Ø155 мм × 140.4 мм (Ø6.10” × 5.53”)</w:t>
            </w:r>
          </w:p>
          <w:p w:rsidR="00B703BB" w:rsidRDefault="00B703BB" w:rsidP="00B703BB">
            <w:pPr>
              <w:contextualSpacing/>
            </w:pPr>
            <w:r>
              <w:t>Размеры упаковки: 203 мм × 203 мм × 230 мм (8.0” × 8.0” × 9.1”)</w:t>
            </w:r>
          </w:p>
          <w:p w:rsidR="00B703BB" w:rsidRDefault="00B703BB" w:rsidP="00B703BB">
            <w:pPr>
              <w:contextualSpacing/>
            </w:pPr>
            <w:r>
              <w:t>Вес: Прибл. 840 г (1.9 фунта)</w:t>
            </w:r>
          </w:p>
          <w:p w:rsidR="00B703BB" w:rsidRDefault="00B703BB" w:rsidP="00B703BB">
            <w:pPr>
              <w:contextualSpacing/>
            </w:pPr>
            <w:r>
              <w:t>Вес с упаковкой: Прибл. 1450 г (3.2 фунта)</w:t>
            </w:r>
          </w:p>
          <w:p w:rsidR="00B703BB" w:rsidRDefault="00B703BB" w:rsidP="00B703BB">
            <w:pPr>
              <w:contextualSpacing/>
            </w:pPr>
            <w:r>
              <w:t>Условия хранения: от -30 °C до 60 °C (от -22 °F до 140 °F). Влажность 95% или менее (без конденсации)</w:t>
            </w:r>
          </w:p>
          <w:p w:rsidR="00B703BB" w:rsidRDefault="00B703BB" w:rsidP="00B703BB">
            <w:pPr>
              <w:contextualSpacing/>
            </w:pPr>
            <w:r>
              <w:t>Условия запуска и эксплуатации: от -30 °C до 60 °C (от -22 °F до 140 °F). Влажность 95% или менее (без конденсации)</w:t>
            </w:r>
          </w:p>
          <w:p w:rsidR="00B703BB" w:rsidRDefault="00B703BB" w:rsidP="00B703BB">
            <w:pPr>
              <w:contextualSpacing/>
            </w:pPr>
            <w:r>
              <w:t>Общие функции: Heartbeat, зеркалирование, сброс пароля по электронной почте, счетчик пикселей, подавление мерцания, журнал Flash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**Языки:**лия), украинский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Мигающий свет: Белый свет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Сертификация:</w:t>
            </w:r>
          </w:p>
          <w:p w:rsidR="00B703BB" w:rsidRDefault="00B703BB" w:rsidP="00B703BB">
            <w:pPr>
              <w:contextualSpacing/>
            </w:pPr>
            <w:r>
              <w:t>ЭМС (Электромагнитная совместимость):</w:t>
            </w:r>
          </w:p>
          <w:p w:rsidR="00B703BB" w:rsidRDefault="00B703BB" w:rsidP="00B703BB">
            <w:pPr>
              <w:contextualSpacing/>
            </w:pPr>
            <w:r>
              <w:t>CE-EMC: EN 55032: 2015, EN 61000-3-2:2019, EN 61000-3-3: 2013+A1:2019, EN 50130-4: 2011 +A1: 2014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 w:rsidRPr="00B703BB">
              <w:rPr>
                <w:lang w:val="en-US"/>
              </w:rPr>
              <w:t>IC: ICES-003: Issue 7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 w:rsidRPr="00B703BB">
              <w:rPr>
                <w:lang w:val="en-US"/>
              </w:rPr>
              <w:t>RCM: AS/NZS CISPR 32: 2015</w:t>
            </w:r>
          </w:p>
          <w:p w:rsidR="00B703BB" w:rsidRDefault="00B703BB" w:rsidP="00B703BB">
            <w:pPr>
              <w:contextualSpacing/>
            </w:pPr>
            <w:r>
              <w:t>Безопасность:</w:t>
            </w:r>
          </w:p>
          <w:p w:rsidR="00B703BB" w:rsidRDefault="00B703BB" w:rsidP="00B703BB">
            <w:pPr>
              <w:contextualSpacing/>
            </w:pPr>
            <w:r>
              <w:lastRenderedPageBreak/>
              <w:t>CB: IEC 62368-1: 2014+A11</w:t>
            </w:r>
          </w:p>
          <w:p w:rsidR="00B703BB" w:rsidRDefault="00B703BB" w:rsidP="00B703BB">
            <w:pPr>
              <w:contextualSpacing/>
            </w:pPr>
            <w:r>
              <w:t>CE-LVD: EN 62368-1: 2014/A11: 2017</w:t>
            </w:r>
          </w:p>
          <w:p w:rsidR="00B703BB" w:rsidRDefault="00B703BB" w:rsidP="00B703BB">
            <w:pPr>
              <w:contextualSpacing/>
            </w:pPr>
            <w:r>
              <w:t>Окружающая среда: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 w:rsidRPr="00B703BB">
              <w:rPr>
                <w:lang w:val="en-US"/>
              </w:rPr>
              <w:t>CE-RoHS: 2011/65/EU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 w:rsidRPr="00B703BB">
              <w:rPr>
                <w:lang w:val="en-US"/>
              </w:rPr>
              <w:t>WEEE: 2012/19/EU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 w:rsidRPr="00B703BB">
              <w:rPr>
                <w:lang w:val="en-US"/>
              </w:rPr>
              <w:t>Reach: Regulation (EC) No 1907/2006</w:t>
            </w:r>
          </w:p>
          <w:p w:rsidR="00B703BB" w:rsidRDefault="00B703BB" w:rsidP="00B703BB">
            <w:pPr>
              <w:contextualSpacing/>
            </w:pPr>
            <w:r>
              <w:t>Защита:</w:t>
            </w:r>
          </w:p>
          <w:p w:rsidR="00B703BB" w:rsidRDefault="00B703BB" w:rsidP="00B703BB">
            <w:pPr>
              <w:contextualSpacing/>
            </w:pPr>
            <w:r>
              <w:t>IK10: IEC 62262:2002 (Вандалозащищенность)</w:t>
            </w:r>
          </w:p>
          <w:p w:rsidR="00BB443C" w:rsidRDefault="00B703BB" w:rsidP="00B703BB">
            <w:pPr>
              <w:contextualSpacing/>
              <w:jc w:val="both"/>
            </w:pPr>
            <w:r>
              <w:t>IP66: IEC 60529-2013 (Защита от пыли и влаги)</w:t>
            </w:r>
          </w:p>
          <w:p w:rsidR="00B703BB" w:rsidRDefault="00B703BB" w:rsidP="00B703BB">
            <w:pPr>
              <w:contextualSpacing/>
              <w:jc w:val="both"/>
            </w:pPr>
          </w:p>
          <w:p w:rsidR="00B703BB" w:rsidRPr="00BB443C" w:rsidRDefault="00B703BB" w:rsidP="00B703BB">
            <w:pPr>
              <w:contextualSpacing/>
              <w:jc w:val="both"/>
              <w:rPr>
                <w:color w:val="auto"/>
                <w:lang w:eastAsia="en-US"/>
              </w:rPr>
            </w:pPr>
          </w:p>
          <w:p w:rsidR="00BB443C" w:rsidRPr="00BB443C" w:rsidRDefault="00BB443C" w:rsidP="00BB443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  <w:rPr>
                <w:u w:val="single"/>
              </w:rPr>
            </w:pPr>
            <w:r w:rsidRPr="00BB443C">
              <w:rPr>
                <w:u w:val="single"/>
              </w:rPr>
              <w:t xml:space="preserve">Сетевой видеорегистратор, 32-канальный:  </w:t>
            </w:r>
          </w:p>
          <w:p w:rsidR="00B703BB" w:rsidRDefault="00B703BB" w:rsidP="00B703BB">
            <w:pPr>
              <w:contextualSpacing/>
            </w:pPr>
            <w:r>
              <w:t xml:space="preserve">Интеллектуальная аналитика: </w:t>
            </w:r>
          </w:p>
          <w:p w:rsidR="00B703BB" w:rsidRDefault="00B703BB" w:rsidP="00B703BB">
            <w:pPr>
              <w:contextualSpacing/>
            </w:pPr>
            <w:r>
              <w:t>AI по устройству: Распознавание лиц, охрана периметра, обнаружение движения 2.0</w:t>
            </w:r>
          </w:p>
          <w:p w:rsidR="00B703BB" w:rsidRDefault="00B703BB" w:rsidP="00B703BB">
            <w:pPr>
              <w:contextualSpacing/>
            </w:pPr>
            <w:r>
              <w:t xml:space="preserve">AI по камере: Распознавание лиц, охрана периметра, выброс объектов </w:t>
            </w:r>
            <w:proofErr w:type="gramStart"/>
            <w:r>
              <w:t>с</w:t>
            </w:r>
            <w:proofErr w:type="gramEnd"/>
            <w:r>
              <w:t xml:space="preserve"> зданий, обнаружение движения 2.0, ANPR, VCA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Распознавание лиц:</w:t>
            </w:r>
          </w:p>
          <w:p w:rsidR="00B703BB" w:rsidRDefault="00B703BB" w:rsidP="00B703BB">
            <w:pPr>
              <w:contextualSpacing/>
            </w:pPr>
            <w:r>
              <w:t>Обнаружение лиц и аналитика: Сравнение изображений лиц, захват человеческих лиц, поиск изображений лиц</w:t>
            </w:r>
          </w:p>
          <w:p w:rsidR="00B703BB" w:rsidRDefault="00B703BB" w:rsidP="00B703BB">
            <w:pPr>
              <w:contextualSpacing/>
            </w:pPr>
            <w:r>
              <w:t>Библиотека изображений лиц: До 16 библиотек изображений лиц, всего до 20 000 изображений лиц (каждое изображение ≤ 4 МБ, общая ёмкость ≤ 1 ГБ)</w:t>
            </w:r>
          </w:p>
          <w:p w:rsidR="00B703BB" w:rsidRDefault="00B703BB" w:rsidP="00B703BB">
            <w:pPr>
              <w:contextualSpacing/>
            </w:pPr>
            <w:r>
              <w:t>Производительность обнаружения и аналитики лиц: 1 канал, 8 МП</w:t>
            </w:r>
          </w:p>
          <w:p w:rsidR="00B703BB" w:rsidRDefault="00B703BB" w:rsidP="00B703BB">
            <w:pPr>
              <w:contextualSpacing/>
            </w:pPr>
            <w:r>
              <w:t>Сравнение изображений лиц: 4 канала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 xml:space="preserve">Обнаружение движения 2.0: </w:t>
            </w:r>
          </w:p>
          <w:p w:rsidR="00B703BB" w:rsidRDefault="00B703BB" w:rsidP="00B703BB">
            <w:pPr>
              <w:contextualSpacing/>
            </w:pPr>
            <w:r>
              <w:t>По камере — все каналы</w:t>
            </w:r>
          </w:p>
          <w:p w:rsidR="00B703BB" w:rsidRDefault="00B703BB" w:rsidP="00B703BB">
            <w:pPr>
              <w:contextualSpacing/>
            </w:pPr>
            <w:r>
              <w:t>Охрана периметра: По устройству — 2 канала, 4 МП (HD-сетевые камеры, H.264/H.265) — видеораспознавание для людей и транспортных средств, чтобы снизить количество ложных срабатываний; по камере — все каналы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Вид</w:t>
            </w:r>
            <w:proofErr w:type="gramStart"/>
            <w:r>
              <w:t>ео и ау</w:t>
            </w:r>
            <w:proofErr w:type="gramEnd"/>
            <w:r>
              <w:t>дио:</w:t>
            </w:r>
          </w:p>
          <w:p w:rsidR="00B703BB" w:rsidRDefault="00B703BB" w:rsidP="00B703BB">
            <w:pPr>
              <w:contextualSpacing/>
            </w:pPr>
            <w:r>
              <w:t>Вход IP-видео: 32 канала</w:t>
            </w:r>
          </w:p>
          <w:p w:rsidR="00B703BB" w:rsidRDefault="00B703BB" w:rsidP="00B703BB">
            <w:pPr>
              <w:contextualSpacing/>
            </w:pPr>
            <w:r>
              <w:t>Входящая пропускная способность: 256 Мбит/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Исходящая пропускная способность: 160 Мбит/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Выход HDMI: 1 канал, 4K (3840 × 2160)/30 Гц, 2K (2560 × 1440)/60 Гц, 1920 × 1080/60 Гц, 1600 × 1200/60 Гц, 1280 × 1024/60 Гц, 1280 × 720/60 Гц, 1024 × 768/60 Гц</w:t>
            </w:r>
          </w:p>
          <w:p w:rsidR="00B703BB" w:rsidRDefault="00B703BB" w:rsidP="00B703BB">
            <w:pPr>
              <w:contextualSpacing/>
            </w:pPr>
            <w:r>
              <w:t>Выход VGA: 1 канал, 1920 × 1080/60 Гц, 1280 × 1024/60 Гц, 1280 × 720/60 Гц</w:t>
            </w:r>
          </w:p>
          <w:p w:rsidR="00B703BB" w:rsidRDefault="00B703BB" w:rsidP="00B703BB">
            <w:pPr>
              <w:contextualSpacing/>
            </w:pPr>
            <w:r>
              <w:t>Режим вывода видео: независимый выход HDMI/VGA</w:t>
            </w:r>
          </w:p>
          <w:p w:rsidR="00B703BB" w:rsidRDefault="00B703BB" w:rsidP="00B703BB">
            <w:pPr>
              <w:contextualSpacing/>
            </w:pPr>
            <w:r>
              <w:t>Выход CVBS: Нет</w:t>
            </w:r>
          </w:p>
          <w:p w:rsidR="00B703BB" w:rsidRDefault="00B703BB" w:rsidP="00B703BB">
            <w:pPr>
              <w:contextualSpacing/>
            </w:pPr>
            <w:r>
              <w:t>Выход аудио: 1 канал, RCA (линейный, 1 КОм)</w:t>
            </w:r>
          </w:p>
          <w:p w:rsidR="00B703BB" w:rsidRDefault="00B703BB" w:rsidP="00B703BB">
            <w:pPr>
              <w:contextualSpacing/>
            </w:pPr>
            <w:r>
              <w:t>Двунаправленный аудио-выход: 1 канал, RCA (2.0 Vp-p, 1 КОм, с использованием входа для аудио)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Декодирование:</w:t>
            </w:r>
          </w:p>
          <w:p w:rsidR="00B703BB" w:rsidRDefault="00B703BB" w:rsidP="00B703BB">
            <w:pPr>
              <w:contextualSpacing/>
            </w:pPr>
            <w:r>
              <w:t>Формат декодирования: H.265/H.265+/H.264+/H.264</w:t>
            </w:r>
          </w:p>
          <w:p w:rsidR="00B703BB" w:rsidRDefault="00B703BB" w:rsidP="00B703BB">
            <w:pPr>
              <w:contextualSpacing/>
            </w:pPr>
            <w:r>
              <w:t>Разрешение записи: 12 МП/8 МП/6 МП/5 МП/4 МП/3МП/1080p/UXGA/720p/VGA/ 4CIF/DCIF/2CIF/CIF/QCIF</w:t>
            </w:r>
          </w:p>
          <w:p w:rsidR="00B703BB" w:rsidRDefault="00B703BB" w:rsidP="00B703BB">
            <w:pPr>
              <w:contextualSpacing/>
            </w:pPr>
            <w:r>
              <w:t>Синхронное воспроизведение: 16 каналов</w:t>
            </w:r>
          </w:p>
          <w:p w:rsidR="00B703BB" w:rsidRDefault="00B703BB" w:rsidP="00B703BB">
            <w:pPr>
              <w:contextualSpacing/>
            </w:pPr>
            <w:r>
              <w:t>Способности декодирования:</w:t>
            </w:r>
          </w:p>
          <w:p w:rsidR="00B703BB" w:rsidRDefault="00B703BB" w:rsidP="00B703BB">
            <w:pPr>
              <w:contextualSpacing/>
            </w:pPr>
            <w:r>
              <w:t>При включенном AI: 2 канала при 12 МП (30 fps)/3 канала при 8 МП (30 fps)/6 каналов при 4 МП (30 fps)/12 каналов при 1080p (30 fps)</w:t>
            </w:r>
          </w:p>
          <w:p w:rsidR="00B703BB" w:rsidRDefault="00B703BB" w:rsidP="00B703BB">
            <w:pPr>
              <w:contextualSpacing/>
            </w:pPr>
            <w:r>
              <w:t>При выключенном AI: 2 канала при 12 МП (30 fps)/4 канала при 8 МП (30 fps)/8 каналов при 4 МП (30 fps)/16 каналов при 1080p (30 fps)</w:t>
            </w:r>
          </w:p>
          <w:p w:rsidR="00B703BB" w:rsidRDefault="00B703BB" w:rsidP="00B703BB">
            <w:pPr>
              <w:contextualSpacing/>
            </w:pPr>
            <w:r>
              <w:t>Тип потока: Видео, Вид</w:t>
            </w:r>
            <w:proofErr w:type="gramStart"/>
            <w:r>
              <w:t>ео и ау</w:t>
            </w:r>
            <w:proofErr w:type="gramEnd"/>
            <w:r>
              <w:t>дио</w:t>
            </w:r>
          </w:p>
          <w:p w:rsidR="00B703BB" w:rsidRDefault="00B703BB" w:rsidP="00B703BB">
            <w:pPr>
              <w:contextualSpacing/>
            </w:pPr>
            <w:r>
              <w:lastRenderedPageBreak/>
              <w:t>Сжатие аудио: G.711ulaw/G.711alaw/G.722/G.726/AAC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Сеть:</w:t>
            </w:r>
          </w:p>
          <w:p w:rsidR="00B703BB" w:rsidRDefault="00B703BB" w:rsidP="00B703BB">
            <w:pPr>
              <w:contextualSpacing/>
            </w:pPr>
            <w:r>
              <w:t>Удалённое подключение: 128</w:t>
            </w:r>
          </w:p>
          <w:p w:rsidR="00B703BB" w:rsidRDefault="00B703BB" w:rsidP="00B703BB">
            <w:pPr>
              <w:contextualSpacing/>
            </w:pPr>
            <w:r>
              <w:t>API: ONVIF (профили S/G), SDK, ISAPI</w:t>
            </w:r>
          </w:p>
          <w:p w:rsidR="00B703BB" w:rsidRDefault="00B703BB" w:rsidP="00B703BB">
            <w:pPr>
              <w:contextualSpacing/>
            </w:pPr>
            <w:r>
              <w:t>Совместимые браузеры: IE11, Chrome V57, Firefox V52, Safari V12, Edge V89 или выше</w:t>
            </w:r>
          </w:p>
          <w:p w:rsidR="00B703BB" w:rsidRDefault="00B703BB" w:rsidP="00B703BB">
            <w:pPr>
              <w:contextualSpacing/>
            </w:pPr>
            <w:r>
              <w:t>Сетевые протоколы: TCP/IP, DHCP, IPv4, IPv6, DNS, DDNS, NTP, RTSP, SADP, SMTP, SNMP, NFS, iSCSI, ISUP, UPnP™, HTTP, HTTPS</w:t>
            </w:r>
          </w:p>
          <w:p w:rsidR="00B703BB" w:rsidRDefault="00B703BB" w:rsidP="00B703BB">
            <w:pPr>
              <w:contextualSpacing/>
            </w:pPr>
            <w:r>
              <w:t xml:space="preserve">Сетевой интерфейс: 2 порта RJ-45 10/100/1000 Мбит/с </w:t>
            </w:r>
            <w:proofErr w:type="gramStart"/>
            <w:r>
              <w:t>с</w:t>
            </w:r>
            <w:proofErr w:type="gramEnd"/>
            <w:r>
              <w:t xml:space="preserve"> автоматическим адаптированием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Дополнительный интерфейс:</w:t>
            </w:r>
          </w:p>
          <w:p w:rsidR="00B703BB" w:rsidRDefault="00B703BB" w:rsidP="00B703BB">
            <w:pPr>
              <w:contextualSpacing/>
            </w:pPr>
            <w:r>
              <w:t>SATA: 4 порта SATA</w:t>
            </w:r>
          </w:p>
          <w:p w:rsidR="00B703BB" w:rsidRDefault="00B703BB" w:rsidP="00B703BB">
            <w:pPr>
              <w:contextualSpacing/>
            </w:pPr>
            <w:r>
              <w:t>Емкость: до 10 ТБ на каждый жёсткий диск</w:t>
            </w:r>
          </w:p>
          <w:p w:rsidR="00B703BB" w:rsidRDefault="00B703BB" w:rsidP="00B703BB">
            <w:pPr>
              <w:contextualSpacing/>
            </w:pPr>
            <w:r>
              <w:t>Серийный интерфейс: 2 порта RS-485 (полудуплекс), 1 порт RS-232</w:t>
            </w:r>
          </w:p>
          <w:p w:rsidR="00B703BB" w:rsidRDefault="00B703BB" w:rsidP="00B703BB">
            <w:pPr>
              <w:contextualSpacing/>
            </w:pPr>
            <w:r>
              <w:t>Вход/выход тревоги: 16/9; 16/4</w:t>
            </w:r>
          </w:p>
          <w:p w:rsidR="00B703BB" w:rsidRDefault="00B703BB" w:rsidP="00B703BB">
            <w:pPr>
              <w:contextualSpacing/>
            </w:pPr>
            <w:r>
              <w:t>USB интерфейсы: передняя панель: 2 × USB 2.0; задняя панель: 1 × USB 3.0</w:t>
            </w:r>
          </w:p>
          <w:p w:rsidR="00B703BB" w:rsidRDefault="00B703BB" w:rsidP="00B703BB">
            <w:pPr>
              <w:contextualSpacing/>
            </w:pPr>
            <w:r>
              <w:t>Ctrl 12V: Нет (опционально поддерживается)</w:t>
            </w:r>
          </w:p>
          <w:p w:rsidR="00B703BB" w:rsidRDefault="00B703BB" w:rsidP="00B703BB">
            <w:pPr>
              <w:contextualSpacing/>
            </w:pPr>
            <w:r>
              <w:t>DC 12V: Нет (опционально поддерживается)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Общие характеристики: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Язык GUI: английский, русский, болгарский, венгерский, греческий, немецкий, итальянский, чешский, словацкий, французский, польский, нидерландский, португальский, испанский, румынский, турецкий, японский, датский, шведский, норвежский, финский, корейский, традиционный китайский, тайский, эстонский, вьетнамский, хорватский, словенский, сербский, латвийский, литовский, узбекский, казахский, арабский, украинский, киргизский, бразильский португальский, индонезийский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Источник питания: 100 до 240</w:t>
            </w:r>
            <w:proofErr w:type="gramStart"/>
            <w:r>
              <w:t xml:space="preserve"> В</w:t>
            </w:r>
            <w:proofErr w:type="gramEnd"/>
            <w:r>
              <w:t xml:space="preserve"> переменного тока, 50-60 Гц</w:t>
            </w:r>
          </w:p>
          <w:p w:rsidR="00B703BB" w:rsidRDefault="00B703BB" w:rsidP="00B703BB">
            <w:pPr>
              <w:contextualSpacing/>
            </w:pPr>
            <w:r>
              <w:t>Потребляемая мощность: ≤ 20 Вт (без HDD)</w:t>
            </w:r>
          </w:p>
          <w:p w:rsidR="00B703BB" w:rsidRDefault="00B703BB" w:rsidP="00B703BB">
            <w:pPr>
              <w:contextualSpacing/>
            </w:pPr>
            <w:r>
              <w:t>Рабочая температура: -10 °C до 55 °C</w:t>
            </w:r>
          </w:p>
          <w:p w:rsidR="00B703BB" w:rsidRDefault="00B703BB" w:rsidP="00B703BB">
            <w:pPr>
              <w:contextualSpacing/>
            </w:pPr>
            <w:r>
              <w:t>Рабочая влажность: 10-90%</w:t>
            </w:r>
          </w:p>
          <w:p w:rsidR="00B703BB" w:rsidRDefault="00B703BB" w:rsidP="00B703BB">
            <w:pPr>
              <w:contextualSpacing/>
            </w:pPr>
            <w:r>
              <w:t>Размер (</w:t>
            </w:r>
            <w:proofErr w:type="gramStart"/>
            <w:r>
              <w:t>Ш</w:t>
            </w:r>
            <w:proofErr w:type="gramEnd"/>
            <w:r>
              <w:t xml:space="preserve"> × Г × В): 445 × 400 × 75 мм</w:t>
            </w:r>
          </w:p>
          <w:p w:rsidR="00B703BB" w:rsidRDefault="00B703BB" w:rsidP="00B703BB">
            <w:pPr>
              <w:contextualSpacing/>
            </w:pPr>
            <w:r>
              <w:t>Вес: ≤ 5 кг (без HDD)</w:t>
            </w:r>
          </w:p>
          <w:p w:rsidR="00B703BB" w:rsidRDefault="00B703BB" w:rsidP="00B703BB">
            <w:pPr>
              <w:contextualSpacing/>
            </w:pPr>
            <w:r>
              <w:t>Сертификация: CE, FCC, IC, CB, KC, UL, RoHS, Reach, WEEE, RCM, UKCA, LOA, BIS</w:t>
            </w:r>
          </w:p>
          <w:p w:rsidR="00A3357A" w:rsidRDefault="00A3357A" w:rsidP="00A3357A">
            <w:pPr>
              <w:jc w:val="both"/>
              <w:rPr>
                <w:color w:val="auto"/>
                <w:lang w:eastAsia="en-US"/>
              </w:rPr>
            </w:pPr>
          </w:p>
          <w:p w:rsidR="00B703BB" w:rsidRPr="00A3357A" w:rsidRDefault="00B703BB" w:rsidP="00A3357A">
            <w:pPr>
              <w:jc w:val="both"/>
              <w:rPr>
                <w:color w:val="auto"/>
                <w:lang w:eastAsia="en-US"/>
              </w:rPr>
            </w:pPr>
          </w:p>
          <w:p w:rsidR="00BB443C" w:rsidRPr="00BB443C" w:rsidRDefault="00BB443C" w:rsidP="00BB443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  <w:r w:rsidRPr="00BB443C">
              <w:rPr>
                <w:u w:val="single"/>
              </w:rPr>
              <w:t>Коммутатор 16 портов PoE:</w:t>
            </w:r>
          </w:p>
          <w:p w:rsidR="00B703BB" w:rsidRDefault="00B703BB" w:rsidP="00B703BB">
            <w:pPr>
              <w:contextualSpacing/>
            </w:pPr>
            <w:r>
              <w:t>Основные характеристики:</w:t>
            </w:r>
          </w:p>
          <w:p w:rsidR="00B703BB" w:rsidRDefault="00B703BB" w:rsidP="00B703BB">
            <w:pPr>
              <w:contextualSpacing/>
            </w:pPr>
            <w:r>
              <w:t>Покрытие: Металл</w:t>
            </w:r>
          </w:p>
          <w:p w:rsidR="00B703BB" w:rsidRDefault="00B703BB" w:rsidP="00B703BB">
            <w:pPr>
              <w:contextualSpacing/>
            </w:pPr>
            <w:r>
              <w:t>Вес нетто: 2.735 кг</w:t>
            </w:r>
          </w:p>
          <w:p w:rsidR="00B703BB" w:rsidRDefault="00B703BB" w:rsidP="00B703BB">
            <w:pPr>
              <w:contextualSpacing/>
            </w:pPr>
            <w:r>
              <w:t>Вес брутто: 3.31 кг</w:t>
            </w:r>
          </w:p>
          <w:p w:rsidR="00B703BB" w:rsidRDefault="00B703BB" w:rsidP="00B703BB">
            <w:pPr>
              <w:contextualSpacing/>
            </w:pPr>
            <w:r>
              <w:t>Размеры: 440 × 220.8 × 44 мм</w:t>
            </w:r>
          </w:p>
          <w:p w:rsidR="00B703BB" w:rsidRDefault="00B703BB" w:rsidP="00B703BB">
            <w:pPr>
              <w:contextualSpacing/>
            </w:pPr>
            <w:r>
              <w:t>Рабочая температура: От -10 до +55 °C</w:t>
            </w:r>
          </w:p>
          <w:p w:rsidR="00B703BB" w:rsidRDefault="00B703BB" w:rsidP="00B703BB">
            <w:pPr>
              <w:contextualSpacing/>
            </w:pPr>
            <w:r>
              <w:t>Температура хранения: От -40 до +85 °C</w:t>
            </w:r>
          </w:p>
          <w:p w:rsidR="00B703BB" w:rsidRDefault="00B703BB" w:rsidP="00B703BB">
            <w:pPr>
              <w:contextualSpacing/>
            </w:pPr>
            <w:r>
              <w:t>Рабочая влажность: От 5 до 95 % (без конденсата)</w:t>
            </w:r>
          </w:p>
          <w:p w:rsidR="00B703BB" w:rsidRDefault="00B703BB" w:rsidP="00B703BB">
            <w:pPr>
              <w:contextualSpacing/>
            </w:pPr>
            <w:r>
              <w:t>Относительная влажность: От 5 до 95 % (без конденсата)</w:t>
            </w:r>
          </w:p>
          <w:p w:rsidR="00B703BB" w:rsidRDefault="00B703BB" w:rsidP="00B703BB">
            <w:pPr>
              <w:contextualSpacing/>
            </w:pPr>
            <w:r>
              <w:t>Питание: AC от 100 до 240</w:t>
            </w:r>
            <w:proofErr w:type="gramStart"/>
            <w:r>
              <w:t xml:space="preserve"> В</w:t>
            </w:r>
            <w:proofErr w:type="gramEnd"/>
            <w:r>
              <w:t>, 50/60 Гц, макс. 4 A., 250 Вт</w:t>
            </w:r>
          </w:p>
          <w:p w:rsidR="00B703BB" w:rsidRDefault="00B703BB" w:rsidP="00B703BB">
            <w:pPr>
              <w:contextualSpacing/>
            </w:pPr>
            <w:r>
              <w:t>Макс. потребляемая мощность: 250 Вт</w:t>
            </w:r>
          </w:p>
          <w:p w:rsidR="00B703BB" w:rsidRDefault="00B703BB" w:rsidP="00B703BB">
            <w:pPr>
              <w:contextualSpacing/>
            </w:pPr>
            <w:r>
              <w:t>Потребляемая мощность в режиме ожидания: 25 Вт</w:t>
            </w:r>
          </w:p>
          <w:p w:rsidR="00B703BB" w:rsidRDefault="00B703BB" w:rsidP="00B703BB">
            <w:pPr>
              <w:contextualSpacing/>
            </w:pPr>
            <w:r>
              <w:t>Защита от перенапряжений: Защита портов PoE от перенапряжений (6 кВ).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Параметры сети:</w:t>
            </w:r>
          </w:p>
          <w:p w:rsidR="00B703BB" w:rsidRDefault="00B703BB" w:rsidP="00B703BB">
            <w:pPr>
              <w:contextualSpacing/>
            </w:pPr>
            <w:r>
              <w:t>Порты: 16 × Gigabit PoE-портов, 2 × Gigabit-оптоволоконных порта</w:t>
            </w:r>
          </w:p>
          <w:p w:rsidR="00B703BB" w:rsidRDefault="00B703BB" w:rsidP="00B703BB">
            <w:pPr>
              <w:contextualSpacing/>
            </w:pPr>
            <w:r>
              <w:t>Таблица MAC-адресов: 8 K</w:t>
            </w:r>
          </w:p>
          <w:p w:rsidR="00B703BB" w:rsidRDefault="00B703BB" w:rsidP="00B703BB">
            <w:pPr>
              <w:contextualSpacing/>
            </w:pPr>
            <w:r>
              <w:lastRenderedPageBreak/>
              <w:t>Скорость коммутации: 56 Гбит/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Скорость пересылки пакетов: 41.66 млн. пакетов/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Внутренний кэш: 4.1 Мбит/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Блок питания PoE:</w:t>
            </w:r>
          </w:p>
          <w:p w:rsidR="00B703BB" w:rsidRPr="00B703BB" w:rsidRDefault="00B703BB" w:rsidP="00B703BB">
            <w:pPr>
              <w:contextualSpacing/>
              <w:rPr>
                <w:lang w:val="en-US"/>
              </w:rPr>
            </w:pPr>
            <w:r>
              <w:t>Стандарт</w:t>
            </w:r>
            <w:r w:rsidRPr="00B703BB">
              <w:rPr>
                <w:lang w:val="en-US"/>
              </w:rPr>
              <w:t xml:space="preserve"> PoE: IEEE 802.3 af, IEEE 802.3 at</w:t>
            </w:r>
          </w:p>
          <w:p w:rsidR="00B703BB" w:rsidRDefault="00B703BB" w:rsidP="00B703BB">
            <w:pPr>
              <w:contextualSpacing/>
            </w:pPr>
            <w:r>
              <w:t>Клеммы питания PoE: End-span: 1/2 (+), 3/6 (-)</w:t>
            </w:r>
          </w:p>
          <w:p w:rsidR="00B703BB" w:rsidRDefault="00B703BB" w:rsidP="00B703BB">
            <w:pPr>
              <w:contextualSpacing/>
            </w:pPr>
            <w:r>
              <w:t>PoE-порт: Порты 1 - 16</w:t>
            </w:r>
          </w:p>
          <w:p w:rsidR="00B703BB" w:rsidRDefault="00B703BB" w:rsidP="00B703BB">
            <w:pPr>
              <w:contextualSpacing/>
            </w:pPr>
            <w:r>
              <w:t>Макс. мощность порта: Порты 1 - 16: 30 Вт</w:t>
            </w:r>
          </w:p>
          <w:p w:rsidR="00B703BB" w:rsidRDefault="00B703BB" w:rsidP="00B703BB">
            <w:pPr>
              <w:contextualSpacing/>
            </w:pPr>
            <w:r>
              <w:t>Энергетический потенциал PoE: 225 Вт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Функция программного обеспечения</w:t>
            </w:r>
          </w:p>
          <w:p w:rsidR="00B703BB" w:rsidRDefault="00B703BB" w:rsidP="00B703BB">
            <w:pPr>
              <w:contextualSpacing/>
            </w:pPr>
            <w:r>
              <w:t xml:space="preserve">Дальность передачи: </w:t>
            </w:r>
          </w:p>
          <w:p w:rsidR="00B703BB" w:rsidRDefault="00B703BB" w:rsidP="00B703BB">
            <w:pPr>
              <w:contextualSpacing/>
            </w:pPr>
            <w:r>
              <w:t>Порты 1–16: до 300 м. Передача данных на большие расстояния  до 300 м. Дальность передачи может варьироваться в зависимости от модели камеры или состояния кабеля.</w:t>
            </w:r>
          </w:p>
          <w:p w:rsidR="00B703BB" w:rsidRDefault="00B703BB" w:rsidP="00B703BB">
            <w:pPr>
              <w:contextualSpacing/>
            </w:pPr>
            <w:r>
              <w:t xml:space="preserve">Изоляция портов: </w:t>
            </w:r>
          </w:p>
          <w:p w:rsidR="00B703BB" w:rsidRDefault="00B703BB" w:rsidP="00B703BB">
            <w:pPr>
              <w:contextualSpacing/>
            </w:pPr>
            <w:r>
              <w:t>Порты с 1 по 16: режим изоляции портов для повышения сетевой безопасности. Порты, входящие в группу изоляции, не могут обмениваться данными друг с другом, но могут взаимодействовать с портами вне этой группы.</w:t>
            </w:r>
          </w:p>
          <w:p w:rsidR="00B703BB" w:rsidRDefault="00B703BB" w:rsidP="00B703BB">
            <w:pPr>
              <w:contextualSpacing/>
            </w:pPr>
            <w:r>
              <w:t xml:space="preserve">PoE Сторожевой таймер: </w:t>
            </w:r>
          </w:p>
          <w:p w:rsidR="00B703BB" w:rsidRDefault="00B703BB" w:rsidP="00B703BB">
            <w:pPr>
              <w:contextualSpacing/>
            </w:pPr>
            <w:r>
              <w:t>Порты с 1 по 16: автоматическое обнаружение и перезапуск камер, не отвечающих на запросы.</w:t>
            </w:r>
          </w:p>
          <w:p w:rsidR="00B703BB" w:rsidRDefault="00B703BB" w:rsidP="00B703BB">
            <w:pPr>
              <w:contextualSpacing/>
            </w:pPr>
            <w:r>
              <w:t xml:space="preserve">Агрегация каналов: </w:t>
            </w:r>
          </w:p>
          <w:p w:rsidR="00B703BB" w:rsidRDefault="00B703BB" w:rsidP="00B703BB">
            <w:pPr>
              <w:contextualSpacing/>
            </w:pPr>
            <w:r>
              <w:t xml:space="preserve">Агрегация каналов используется для объединения нескольких физических портов в один логический порт с целью балансировки нагрузки, увеличения пропускной способности и обеспечения резервирования портов. </w:t>
            </w:r>
          </w:p>
          <w:p w:rsidR="00B703BB" w:rsidRDefault="00B703BB" w:rsidP="00B703BB">
            <w:pPr>
              <w:contextualSpacing/>
            </w:pPr>
            <w:r>
              <w:t xml:space="preserve">Поддерживается статическая агрегация каналов. </w:t>
            </w:r>
          </w:p>
          <w:p w:rsidR="00B703BB" w:rsidRDefault="00B703BB" w:rsidP="00B703BB">
            <w:pPr>
              <w:contextualSpacing/>
            </w:pPr>
            <w:r>
              <w:t>Поддерживается до 8 групп агрегации.</w:t>
            </w:r>
          </w:p>
          <w:p w:rsidR="00B703BB" w:rsidRDefault="00B703BB" w:rsidP="00B703BB">
            <w:pPr>
              <w:contextualSpacing/>
            </w:pPr>
            <w:r>
              <w:t>QoS (Технология приоритизации сетевого трафика)</w:t>
            </w:r>
            <w:proofErr w:type="gramStart"/>
            <w:r>
              <w:t xml:space="preserve"> :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QoS используется для распределения полосы пропускания между различными службами с целью обеспечения сквозного качества обслуживания.</w:t>
            </w:r>
          </w:p>
          <w:p w:rsidR="00B703BB" w:rsidRDefault="00B703BB" w:rsidP="00B703BB">
            <w:pPr>
              <w:contextualSpacing/>
            </w:pPr>
            <w:r>
              <w:t>Поддерживается настройка приоритетов на основе портов.</w:t>
            </w:r>
          </w:p>
          <w:p w:rsidR="00B703BB" w:rsidRDefault="00B703BB" w:rsidP="00B703BB">
            <w:pPr>
              <w:contextualSpacing/>
            </w:pPr>
            <w:r>
              <w:t>Поддерживаются режимы планирования приоритетов SP и WRR.</w:t>
            </w:r>
          </w:p>
          <w:p w:rsidR="00B703BB" w:rsidRDefault="00B703BB" w:rsidP="00B703BB">
            <w:pPr>
              <w:contextualSpacing/>
            </w:pPr>
            <w:r>
              <w:t>Предотвращение образования петель:</w:t>
            </w:r>
          </w:p>
          <w:p w:rsidR="00B703BB" w:rsidRDefault="00B703BB" w:rsidP="00B703BB">
            <w:pPr>
              <w:contextualSpacing/>
            </w:pPr>
            <w:r>
              <w:t xml:space="preserve">Функция предотвращения образования петель используется для того, чтобы не допустить возникновения петель в коммутируемой сети, которые могут серьезно нарушить сетевой обмен данными. По умолчанию </w:t>
            </w:r>
            <w:proofErr w:type="gramStart"/>
            <w:r>
              <w:t>отключена</w:t>
            </w:r>
            <w:proofErr w:type="gramEnd"/>
            <w:r>
              <w:t>.</w:t>
            </w:r>
          </w:p>
          <w:p w:rsidR="00B703BB" w:rsidRDefault="00B703BB" w:rsidP="00B703BB">
            <w:pPr>
              <w:contextualSpacing/>
            </w:pPr>
            <w:r>
              <w:t>Поддерживается протокол 802.1D STP.</w:t>
            </w:r>
          </w:p>
          <w:p w:rsidR="00B703BB" w:rsidRDefault="00B703BB" w:rsidP="00B703BB">
            <w:pPr>
              <w:contextualSpacing/>
            </w:pPr>
            <w:r>
              <w:t xml:space="preserve">VLAN (Virtual Local Area Network) технология виртуальных локальных сетей: </w:t>
            </w:r>
          </w:p>
          <w:p w:rsidR="00B703BB" w:rsidRDefault="00B703BB" w:rsidP="00B703BB">
            <w:pPr>
              <w:contextualSpacing/>
            </w:pPr>
            <w:r>
              <w:t xml:space="preserve">VLAN используется для планирования масштаба сети и повышения ее надежности. </w:t>
            </w:r>
          </w:p>
          <w:p w:rsidR="00B703BB" w:rsidRDefault="00B703BB" w:rsidP="00B703BB">
            <w:pPr>
              <w:contextualSpacing/>
            </w:pPr>
            <w:r>
              <w:t xml:space="preserve">Поддержка стандарта 802.1Q. </w:t>
            </w:r>
          </w:p>
          <w:p w:rsidR="00B703BB" w:rsidRDefault="00B703BB" w:rsidP="00B703BB">
            <w:pPr>
              <w:contextualSpacing/>
            </w:pPr>
            <w:r>
              <w:t xml:space="preserve">Возможность настройки идентификатора VLAN (VLAN ID) в диапазоне 1–4094. </w:t>
            </w:r>
          </w:p>
          <w:p w:rsidR="00B703BB" w:rsidRDefault="00B703BB" w:rsidP="00B703BB">
            <w:pPr>
              <w:contextualSpacing/>
            </w:pPr>
            <w:r>
              <w:t xml:space="preserve">Поддержка режимов портов Trunk и Access. </w:t>
            </w:r>
          </w:p>
          <w:p w:rsidR="00B703BB" w:rsidRDefault="00B703BB" w:rsidP="00B703BB">
            <w:pPr>
              <w:contextualSpacing/>
            </w:pPr>
            <w:r>
              <w:t>Поддержка до 4094 VLAN.</w:t>
            </w:r>
          </w:p>
          <w:p w:rsidR="00B703BB" w:rsidRDefault="00B703BB" w:rsidP="00B703BB">
            <w:pPr>
              <w:contextualSpacing/>
            </w:pPr>
            <w:r>
              <w:t>HPP:</w:t>
            </w:r>
          </w:p>
          <w:p w:rsidR="00B703BB" w:rsidRDefault="00B703BB" w:rsidP="00B703BB">
            <w:pPr>
              <w:contextualSpacing/>
            </w:pPr>
            <w:r>
              <w:t>Поддержка активации в один клик и удаленного управления через Hik-Partner Pro. Поддерживаемые функции:</w:t>
            </w:r>
          </w:p>
          <w:p w:rsidR="00B703BB" w:rsidRDefault="00B703BB" w:rsidP="00B703BB">
            <w:pPr>
              <w:contextualSpacing/>
            </w:pPr>
            <w:r>
              <w:t>1. Отображение скорости порта.</w:t>
            </w:r>
          </w:p>
          <w:p w:rsidR="00B703BB" w:rsidRDefault="00B703BB" w:rsidP="00B703BB">
            <w:pPr>
              <w:contextualSpacing/>
            </w:pPr>
            <w:r>
              <w:t xml:space="preserve">2. Отображение </w:t>
            </w:r>
            <w:proofErr w:type="gramStart"/>
            <w:r>
              <w:t>уровня загрузки полосы пропускания порта</w:t>
            </w:r>
            <w:proofErr w:type="gramEnd"/>
            <w:r>
              <w:t>.</w:t>
            </w:r>
          </w:p>
          <w:p w:rsidR="00B703BB" w:rsidRDefault="00B703BB" w:rsidP="00B703BB">
            <w:pPr>
              <w:contextualSpacing/>
            </w:pPr>
            <w:r>
              <w:t>3. Отображение информации о топологии.</w:t>
            </w:r>
          </w:p>
          <w:p w:rsidR="00B703BB" w:rsidRDefault="00B703BB" w:rsidP="00B703BB">
            <w:pPr>
              <w:contextualSpacing/>
            </w:pPr>
            <w:r>
              <w:t>4. Отображение статуса тревоги.</w:t>
            </w:r>
          </w:p>
          <w:p w:rsidR="00B703BB" w:rsidRDefault="00B703BB" w:rsidP="00B703BB">
            <w:pPr>
              <w:contextualSpacing/>
            </w:pPr>
            <w:r>
              <w:t>5. Перезагрузка портов и устройств.</w:t>
            </w:r>
          </w:p>
          <w:p w:rsidR="00B703BB" w:rsidRDefault="00B703BB" w:rsidP="00B703BB">
            <w:pPr>
              <w:contextualSpacing/>
            </w:pPr>
            <w:r>
              <w:t>6. Удаленное обновление устройства.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 xml:space="preserve">Техническое обслуживание системы: </w:t>
            </w:r>
          </w:p>
          <w:p w:rsidR="00B703BB" w:rsidRDefault="00B703BB" w:rsidP="00B703BB">
            <w:pPr>
              <w:contextualSpacing/>
            </w:pPr>
            <w:r>
              <w:t>Удаленное обновление, восстановление параметров по умолчанию, просмотр журналов, настройка базовых сетевых параметров, импорт и экспорт конфигурации, синхронизация времени.</w:t>
            </w:r>
          </w:p>
          <w:p w:rsidR="00B703BB" w:rsidRDefault="00B703BB" w:rsidP="00B703BB">
            <w:pPr>
              <w:contextualSpacing/>
            </w:pPr>
            <w:r>
              <w:t xml:space="preserve">Ограничение скорости на порту: </w:t>
            </w:r>
          </w:p>
          <w:p w:rsidR="00B703BB" w:rsidRDefault="00B703BB" w:rsidP="00B703BB">
            <w:pPr>
              <w:contextualSpacing/>
            </w:pPr>
            <w:r>
              <w:t>Ограничение скорости на порту используется для регулирования пропускной способности порта с целью предотвращения перегрузки сети.</w:t>
            </w:r>
          </w:p>
          <w:p w:rsidR="00B703BB" w:rsidRDefault="00B703BB" w:rsidP="00B703BB">
            <w:pPr>
              <w:contextualSpacing/>
            </w:pPr>
            <w:r>
              <w:t xml:space="preserve">Контроль штормового трафика: </w:t>
            </w:r>
          </w:p>
          <w:p w:rsidR="00B703BB" w:rsidRDefault="00B703BB" w:rsidP="00B703BB">
            <w:pPr>
              <w:contextualSpacing/>
            </w:pPr>
            <w:r>
              <w:t>Функция контроля штормов используется для предотвращения блокировки портов коммутатора широковещательными или многоадресными  штормами в локальной сети, которые могут нарушить сетевой обмен данными. Поддерживается ограничение скорости передачи на порту для широковещательных, многоадресных и одноадресных пакетов с неизвестным адресом назначения.</w:t>
            </w:r>
          </w:p>
          <w:p w:rsidR="00B703BB" w:rsidRDefault="00B703BB" w:rsidP="00B703BB">
            <w:pPr>
              <w:contextualSpacing/>
            </w:pPr>
          </w:p>
          <w:p w:rsidR="00BB443C" w:rsidRPr="00BB443C" w:rsidRDefault="00BB443C" w:rsidP="00BB443C">
            <w:pPr>
              <w:ind w:left="720"/>
              <w:contextualSpacing/>
              <w:jc w:val="both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u w:val="single"/>
                <w:lang w:eastAsia="en-US"/>
              </w:rPr>
            </w:pPr>
          </w:p>
          <w:p w:rsidR="00BB443C" w:rsidRPr="00BB443C" w:rsidRDefault="00BB443C" w:rsidP="00BB443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  <w:rPr>
                <w:u w:val="single"/>
              </w:rPr>
            </w:pPr>
            <w:r w:rsidRPr="00BB443C">
              <w:rPr>
                <w:u w:val="single"/>
              </w:rPr>
              <w:t>Жесткий диск 16 ТБ:</w:t>
            </w:r>
          </w:p>
          <w:p w:rsidR="00B703BB" w:rsidRDefault="00B703BB" w:rsidP="00B703BB">
            <w:pPr>
              <w:contextualSpacing/>
            </w:pPr>
            <w:r>
              <w:t>Спецификация:</w:t>
            </w:r>
          </w:p>
          <w:p w:rsidR="00B703BB" w:rsidRDefault="00B703BB" w:rsidP="00B703BB">
            <w:pPr>
              <w:contextualSpacing/>
            </w:pPr>
            <w:r>
              <w:t>Интерфейс: SATA</w:t>
            </w:r>
          </w:p>
          <w:p w:rsidR="00B703BB" w:rsidRDefault="00B703BB" w:rsidP="00B703BB">
            <w:pPr>
              <w:contextualSpacing/>
            </w:pPr>
            <w:r>
              <w:t>Форматированная емкость: 16 ТБ</w:t>
            </w:r>
          </w:p>
          <w:p w:rsidR="00B703BB" w:rsidRDefault="00B703BB" w:rsidP="00B703BB">
            <w:pPr>
              <w:contextualSpacing/>
            </w:pPr>
            <w:r>
              <w:t>Производительность:</w:t>
            </w:r>
          </w:p>
          <w:p w:rsidR="00B703BB" w:rsidRDefault="00B703BB" w:rsidP="00B703BB">
            <w:pPr>
              <w:contextualSpacing/>
            </w:pPr>
            <w:r>
              <w:t>Скорость интерфейса: 6,0 Гбит/с, 3,0 Гбит/с, 1,5 Гбит/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 xml:space="preserve">Скорость вращения: 7200 </w:t>
            </w:r>
            <w:proofErr w:type="gramStart"/>
            <w:r>
              <w:t>об</w:t>
            </w:r>
            <w:proofErr w:type="gramEnd"/>
            <w:r>
              <w:t>/мин</w:t>
            </w:r>
          </w:p>
          <w:p w:rsidR="00B703BB" w:rsidRDefault="00B703BB" w:rsidP="00B703BB">
            <w:pPr>
              <w:contextualSpacing/>
            </w:pPr>
            <w:r>
              <w:t>Размер буфера: 512 МБ</w:t>
            </w:r>
          </w:p>
          <w:p w:rsidR="00B703BB" w:rsidRDefault="00B703BB" w:rsidP="00B703BB">
            <w:pPr>
              <w:contextualSpacing/>
            </w:pPr>
            <w:r>
              <w:t>Максимальная скорость передачи данных: скорость (постоянная) (тип.) 260 МБ/</w:t>
            </w:r>
            <w:proofErr w:type="gramStart"/>
            <w:r>
              <w:t>с</w:t>
            </w:r>
            <w:proofErr w:type="gramEnd"/>
          </w:p>
          <w:p w:rsidR="00B703BB" w:rsidRDefault="00B703BB" w:rsidP="00B703BB">
            <w:pPr>
              <w:contextualSpacing/>
            </w:pPr>
            <w:r>
              <w:t>Напряжение питания: допустимое напряжение 12</w:t>
            </w:r>
            <w:proofErr w:type="gramStart"/>
            <w:r>
              <w:t xml:space="preserve"> В</w:t>
            </w:r>
            <w:proofErr w:type="gramEnd"/>
            <w:r>
              <w:t xml:space="preserve"> [10] ± 10 % / 5 В [10] ± 5 % [11]</w:t>
            </w:r>
          </w:p>
          <w:p w:rsidR="00B703BB" w:rsidRDefault="00B703BB" w:rsidP="00B703BB">
            <w:pPr>
              <w:contextualSpacing/>
            </w:pPr>
            <w:r>
              <w:t>Мощность:</w:t>
            </w:r>
          </w:p>
          <w:p w:rsidR="00B703BB" w:rsidRDefault="00B703BB" w:rsidP="00B703BB">
            <w:pPr>
              <w:contextualSpacing/>
            </w:pPr>
            <w:r>
              <w:t xml:space="preserve">Потребления: </w:t>
            </w:r>
            <w:proofErr w:type="gramStart"/>
            <w:r>
              <w:t>рабочая</w:t>
            </w:r>
            <w:proofErr w:type="gramEnd"/>
            <w:r>
              <w:t xml:space="preserve"> (тип.): 8,08 Вт</w:t>
            </w:r>
          </w:p>
          <w:p w:rsidR="00B703BB" w:rsidRDefault="00B703BB" w:rsidP="00B703BB">
            <w:pPr>
              <w:contextualSpacing/>
            </w:pPr>
            <w:r>
              <w:t>Активный режим ожидания (тип.): 4,16 Вт</w:t>
            </w:r>
          </w:p>
          <w:p w:rsidR="00B703BB" w:rsidRDefault="00B703BB" w:rsidP="00B703BB">
            <w:pPr>
              <w:contextualSpacing/>
            </w:pPr>
            <w:r>
              <w:t>Режим ожидания (тип.): 0,43 Вт</w:t>
            </w:r>
          </w:p>
          <w:p w:rsidR="00B703BB" w:rsidRDefault="00B703BB" w:rsidP="00B703BB">
            <w:pPr>
              <w:contextualSpacing/>
            </w:pPr>
            <w:r>
              <w:t>Акустика: Мощность звука (LowPowerIdle) 31 дБ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Предел окружающей среды:</w:t>
            </w:r>
          </w:p>
          <w:p w:rsidR="00B703BB" w:rsidRDefault="00B703BB" w:rsidP="00B703BB">
            <w:pPr>
              <w:contextualSpacing/>
            </w:pPr>
            <w:r>
              <w:t>Элемент Технические характеристики</w:t>
            </w:r>
          </w:p>
          <w:p w:rsidR="00B703BB" w:rsidRDefault="00B703BB" w:rsidP="00B703BB">
            <w:pPr>
              <w:contextualSpacing/>
            </w:pPr>
            <w:r>
              <w:t xml:space="preserve">Температура окружающей среды: 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Рабочая</w:t>
            </w:r>
            <w:proofErr w:type="gramEnd"/>
            <w:r>
              <w:t xml:space="preserve"> от 5 °C до 55 °C (без конденсации)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Нерабочая</w:t>
            </w:r>
            <w:proofErr w:type="gramEnd"/>
            <w:r>
              <w:t xml:space="preserve"> [14] [15] - от 40 °C до 70 °C (без конденсации)</w:t>
            </w:r>
          </w:p>
          <w:p w:rsidR="00B703BB" w:rsidRDefault="00B703BB" w:rsidP="00B703BB">
            <w:pPr>
              <w:contextualSpacing/>
            </w:pPr>
            <w:r>
              <w:t xml:space="preserve">Температура поверхности корпуса: </w:t>
            </w:r>
            <w:proofErr w:type="gramStart"/>
            <w:r>
              <w:t>Рабочая</w:t>
            </w:r>
            <w:proofErr w:type="gramEnd"/>
            <w:r>
              <w:t xml:space="preserve"> от 5 °C до 60 °C (без конденсации)</w:t>
            </w:r>
          </w:p>
          <w:p w:rsidR="00B703BB" w:rsidRDefault="00B703BB" w:rsidP="00B703BB">
            <w:pPr>
              <w:contextualSpacing/>
            </w:pPr>
            <w:r>
              <w:t>Относительная влажность: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Рабочая</w:t>
            </w:r>
            <w:proofErr w:type="gramEnd"/>
            <w:r>
              <w:t xml:space="preserve"> от 5 % до 90 % относительной влажности (без конденсации)</w:t>
            </w:r>
          </w:p>
          <w:p w:rsidR="00B703BB" w:rsidRDefault="00B703BB" w:rsidP="00B703BB">
            <w:pPr>
              <w:contextualSpacing/>
            </w:pPr>
            <w:proofErr w:type="gramStart"/>
            <w:r>
              <w:t>Нерабочая</w:t>
            </w:r>
            <w:proofErr w:type="gramEnd"/>
            <w:r>
              <w:t xml:space="preserve"> от 5 % до 95 % относительной влажности (без конденсации)</w:t>
            </w:r>
          </w:p>
          <w:p w:rsidR="00B703BB" w:rsidRDefault="00B703BB" w:rsidP="00B703BB">
            <w:pPr>
              <w:contextualSpacing/>
            </w:pPr>
          </w:p>
          <w:p w:rsidR="00B703BB" w:rsidRDefault="00B703BB" w:rsidP="00B703BB">
            <w:pPr>
              <w:contextualSpacing/>
            </w:pPr>
            <w:r>
              <w:t>Надежность</w:t>
            </w:r>
          </w:p>
          <w:p w:rsidR="00B703BB" w:rsidRDefault="00B703BB" w:rsidP="00B703BB">
            <w:pPr>
              <w:contextualSpacing/>
            </w:pPr>
            <w:r>
              <w:t>Характеристика элемента MTTF/AFR: 2 500 000 часов / 0,35%</w:t>
            </w:r>
          </w:p>
          <w:p w:rsidR="00B703BB" w:rsidRDefault="00B703BB" w:rsidP="00B703BB">
            <w:pPr>
              <w:contextualSpacing/>
            </w:pPr>
            <w:r>
              <w:t>Частота невосстановимых ошибок: 10 ошибок на 1016 прочитанных бит</w:t>
            </w:r>
          </w:p>
          <w:p w:rsidR="00B703BB" w:rsidRDefault="00B703BB" w:rsidP="00B703BB">
            <w:pPr>
              <w:contextualSpacing/>
            </w:pPr>
            <w:r>
              <w:t>Загрузка/выгрузка: 600 000 раз</w:t>
            </w:r>
          </w:p>
          <w:p w:rsidR="00B703BB" w:rsidRDefault="00B703BB" w:rsidP="00B703BB">
            <w:pPr>
              <w:contextualSpacing/>
            </w:pPr>
            <w:r>
              <w:t>Доступность: 24 часа в сутки, 7 дней в неделю</w:t>
            </w:r>
          </w:p>
          <w:p w:rsidR="00B703BB" w:rsidRDefault="00B703BB" w:rsidP="00B703BB">
            <w:pPr>
              <w:contextualSpacing/>
            </w:pPr>
            <w:r>
              <w:t>Номинальная годовая рабочая нагрузка: 550 ТБ/год</w:t>
            </w:r>
          </w:p>
          <w:p w:rsidR="00B703BB" w:rsidRDefault="00B703BB" w:rsidP="00B703BB">
            <w:pPr>
              <w:contextualSpacing/>
            </w:pPr>
            <w:r>
              <w:t>Размеры (Ш х</w:t>
            </w:r>
            <w:proofErr w:type="gramStart"/>
            <w:r>
              <w:t xml:space="preserve"> В</w:t>
            </w:r>
            <w:proofErr w:type="gramEnd"/>
            <w:r>
              <w:t xml:space="preserve"> х Д) 101,85 мм х 26,1 мм х 147 мм</w:t>
            </w:r>
          </w:p>
          <w:p w:rsidR="00A3357A" w:rsidRDefault="00B703BB" w:rsidP="00B703BB">
            <w:pPr>
              <w:jc w:val="both"/>
            </w:pPr>
            <w:r>
              <w:t>Вес (макс.) 720 г</w:t>
            </w:r>
          </w:p>
          <w:p w:rsidR="00B703BB" w:rsidRPr="00BB443C" w:rsidRDefault="00B703BB" w:rsidP="00B703BB">
            <w:pPr>
              <w:jc w:val="both"/>
              <w:rPr>
                <w:rFonts w:eastAsiaTheme="minorHAnsi"/>
                <w:color w:val="auto"/>
                <w:sz w:val="22"/>
                <w:szCs w:val="22"/>
                <w:lang w:eastAsia="en-US"/>
              </w:rPr>
            </w:pPr>
          </w:p>
          <w:p w:rsidR="00BB443C" w:rsidRPr="00BB443C" w:rsidRDefault="00BB443C" w:rsidP="00BB443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  <w:rPr>
                <w:u w:val="single"/>
              </w:rPr>
            </w:pPr>
            <w:r w:rsidRPr="00BB443C">
              <w:rPr>
                <w:u w:val="single"/>
              </w:rPr>
              <w:t>Кабель сетевой неэкранированный (UTP) 5e категории:</w:t>
            </w:r>
          </w:p>
          <w:p w:rsidR="00A3357A" w:rsidRPr="00867472" w:rsidRDefault="00A3357A" w:rsidP="00A3357A">
            <w:pPr>
              <w:contextualSpacing/>
            </w:pPr>
            <w:r w:rsidRPr="00867472">
              <w:t xml:space="preserve">Тип кабеля: витая пара </w:t>
            </w:r>
            <w:r w:rsidRPr="00867472">
              <w:rPr>
                <w:lang w:val="en-US"/>
              </w:rPr>
              <w:t>U</w:t>
            </w:r>
            <w:r w:rsidRPr="00867472">
              <w:t>/</w:t>
            </w:r>
            <w:r w:rsidRPr="00867472">
              <w:rPr>
                <w:lang w:val="en-US"/>
              </w:rPr>
              <w:t>UTP</w:t>
            </w:r>
            <w:r w:rsidRPr="00867472">
              <w:t xml:space="preserve"> (неэкранированная);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 xml:space="preserve">Категория: </w:t>
            </w:r>
            <w:r w:rsidRPr="00867472">
              <w:rPr>
                <w:lang w:val="en-US"/>
              </w:rPr>
              <w:t>Cat</w:t>
            </w:r>
            <w:r w:rsidRPr="00867472">
              <w:t xml:space="preserve"> 5</w:t>
            </w:r>
            <w:r w:rsidRPr="00867472">
              <w:rPr>
                <w:lang w:val="en-US"/>
              </w:rPr>
              <w:t>e</w:t>
            </w:r>
            <w:r w:rsidRPr="00867472">
              <w:t xml:space="preserve"> (полоса частот до 100 МГц);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lastRenderedPageBreak/>
              <w:t>Назначение: уличная прокладка (</w:t>
            </w:r>
            <w:r w:rsidRPr="00867472">
              <w:rPr>
                <w:lang w:val="en-US"/>
              </w:rPr>
              <w:t>Outdoor</w:t>
            </w:r>
            <w:r w:rsidRPr="00867472">
              <w:t>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>Количество жил: 8 жил (4 пары);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>Материал проводника: высокоочищенная медь (</w:t>
            </w:r>
            <w:r w:rsidRPr="00867472">
              <w:rPr>
                <w:lang w:val="en-US"/>
              </w:rPr>
              <w:t>Cu</w:t>
            </w:r>
            <w:r w:rsidRPr="00867472">
              <w:t>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 xml:space="preserve">Диаметр проводника: 0.51 мм (24 </w:t>
            </w:r>
            <w:r w:rsidRPr="00867472">
              <w:rPr>
                <w:lang w:val="en-US"/>
              </w:rPr>
              <w:t>AWG</w:t>
            </w:r>
            <w:r w:rsidRPr="00867472">
              <w:t>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>Материал оболочки: светостабилизированный полиэтилен (</w:t>
            </w:r>
            <w:r w:rsidRPr="00867472">
              <w:rPr>
                <w:lang w:val="en-US"/>
              </w:rPr>
              <w:t>PE</w:t>
            </w:r>
            <w:r w:rsidRPr="00867472">
              <w:t>);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>Цвет оболочки: черный;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>Устойчивость: к ультрафиолету (УФ), осадкам и температурным перепадам;</w:t>
            </w:r>
          </w:p>
          <w:p w:rsidR="00A3357A" w:rsidRPr="00867472" w:rsidRDefault="00A3357A" w:rsidP="00A3357A">
            <w:pPr>
              <w:contextualSpacing/>
            </w:pPr>
            <w:r w:rsidRPr="00867472">
              <w:t>Рабочая температура: от -40 °</w:t>
            </w:r>
            <w:r w:rsidRPr="00867472">
              <w:rPr>
                <w:lang w:val="en-US"/>
              </w:rPr>
              <w:t>C</w:t>
            </w:r>
            <w:r w:rsidRPr="00867472">
              <w:t xml:space="preserve"> до +60 °</w:t>
            </w:r>
            <w:r w:rsidRPr="00867472">
              <w:rPr>
                <w:lang w:val="en-US"/>
              </w:rPr>
              <w:t>C</w:t>
            </w:r>
            <w:r w:rsidRPr="00867472">
              <w:t>;</w:t>
            </w:r>
          </w:p>
          <w:p w:rsidR="00A3357A" w:rsidRPr="00EF3BE3" w:rsidRDefault="00A3357A" w:rsidP="00A3357A">
            <w:pPr>
              <w:contextualSpacing/>
            </w:pPr>
            <w:r w:rsidRPr="00EF3BE3">
              <w:t>Длина в бухте: 305 метров.</w:t>
            </w:r>
          </w:p>
          <w:p w:rsidR="00727B39" w:rsidRDefault="00727B39" w:rsidP="00B92CF6">
            <w:pPr>
              <w:rPr>
                <w:lang w:val="kk-KZ"/>
              </w:rPr>
            </w:pPr>
          </w:p>
          <w:p w:rsidR="00B92CF6" w:rsidRPr="00600604" w:rsidRDefault="00B92CF6" w:rsidP="00B92CF6">
            <w:r w:rsidRPr="00600604">
              <w:t>5. ТРЕБОВАНИЯ К ТЕХНИЧЕСКОЙ ДОКУМЕНТАЦИИ</w:t>
            </w:r>
          </w:p>
          <w:p w:rsidR="00B92CF6" w:rsidRPr="00600604" w:rsidRDefault="00B92CF6" w:rsidP="00B92CF6">
            <w:r w:rsidRPr="00600604">
              <w:t>Компл</w:t>
            </w:r>
            <w:r>
              <w:t>ект документации на поставляемый комплекс</w:t>
            </w:r>
            <w:r w:rsidRPr="00600604">
              <w:t xml:space="preserve"> оборудовани</w:t>
            </w:r>
            <w:r>
              <w:t>я</w:t>
            </w:r>
            <w:r w:rsidRPr="00600604">
              <w:t xml:space="preserve"> должен содержать (не ограничиваясь </w:t>
            </w:r>
            <w:proofErr w:type="gramStart"/>
            <w:r w:rsidRPr="00600604">
              <w:t>нижеперечисленным</w:t>
            </w:r>
            <w:proofErr w:type="gramEnd"/>
            <w:r w:rsidRPr="00600604">
              <w:t>):</w:t>
            </w:r>
          </w:p>
          <w:p w:rsidR="00B92CF6" w:rsidRPr="00600604" w:rsidRDefault="00B92CF6" w:rsidP="00B92CF6">
            <w:r w:rsidRPr="00600604">
              <w:t>1) документы, содержащие паспортные данные (на русском или английском языках);</w:t>
            </w:r>
          </w:p>
          <w:p w:rsidR="00B92CF6" w:rsidRPr="00600604" w:rsidRDefault="00B92CF6" w:rsidP="00B92CF6">
            <w:r w:rsidRPr="00600604">
              <w:t>2) протоколы испытаний (на русском или английском языках);</w:t>
            </w:r>
          </w:p>
          <w:p w:rsidR="00B92CF6" w:rsidRPr="00600604" w:rsidRDefault="00B92CF6" w:rsidP="00B92CF6">
            <w:r>
              <w:t>3</w:t>
            </w:r>
            <w:r w:rsidRPr="00600604">
              <w:t>) сертификат соответствия (на казахском и/или русском языках);</w:t>
            </w:r>
          </w:p>
          <w:p w:rsidR="00B92CF6" w:rsidRPr="00600604" w:rsidRDefault="00B92CF6" w:rsidP="00B92CF6">
            <w:r>
              <w:t>4</w:t>
            </w:r>
            <w:r w:rsidRPr="00600604">
              <w:t>) инструкции по эксплуатации (на русском и английском языках).</w:t>
            </w:r>
          </w:p>
          <w:p w:rsidR="00B92CF6" w:rsidRDefault="00B92CF6" w:rsidP="00B92CF6">
            <w:pPr>
              <w:jc w:val="both"/>
              <w:rPr>
                <w:color w:val="auto"/>
                <w:lang w:eastAsia="en-US"/>
              </w:rPr>
            </w:pPr>
            <w:r w:rsidRPr="00600604">
              <w:t>Документация должн</w:t>
            </w:r>
            <w:r>
              <w:t>а быть передана на бумажном или</w:t>
            </w:r>
            <w:r w:rsidRPr="00600604">
              <w:t xml:space="preserve"> электронном (USB-Flash) носителях информации.</w:t>
            </w:r>
          </w:p>
          <w:p w:rsidR="00B92CF6" w:rsidRDefault="00B92CF6" w:rsidP="00D1326D">
            <w:pPr>
              <w:jc w:val="both"/>
              <w:rPr>
                <w:color w:val="auto"/>
                <w:lang w:eastAsia="en-US"/>
              </w:rPr>
            </w:pPr>
          </w:p>
          <w:p w:rsidR="00D1326D" w:rsidRPr="00816615" w:rsidRDefault="0047615C" w:rsidP="00D1326D">
            <w:pPr>
              <w:tabs>
                <w:tab w:val="left" w:pos="277"/>
              </w:tabs>
              <w:spacing w:after="200"/>
              <w:ind w:left="72"/>
              <w:contextualSpacing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</w:t>
            </w:r>
            <w:r w:rsidR="00EF3BE3">
              <w:rPr>
                <w:color w:val="auto"/>
                <w:lang w:eastAsia="en-US"/>
              </w:rPr>
              <w:t>. СРОКИ ИСПОЛНЕНИЯ И ГАРАНТИИ</w:t>
            </w:r>
          </w:p>
          <w:p w:rsidR="00D1326D" w:rsidRPr="00E31D55" w:rsidRDefault="00D1326D" w:rsidP="001B01E2">
            <w:pPr>
              <w:tabs>
                <w:tab w:val="left" w:pos="277"/>
              </w:tabs>
              <w:spacing w:after="200"/>
              <w:contextualSpacing/>
              <w:jc w:val="both"/>
              <w:rPr>
                <w:color w:val="auto"/>
                <w:lang w:eastAsia="en-US"/>
              </w:rPr>
            </w:pPr>
            <w:r w:rsidRPr="00E31D55">
              <w:rPr>
                <w:color w:val="auto"/>
                <w:lang w:eastAsia="en-US"/>
              </w:rPr>
              <w:t xml:space="preserve">1. </w:t>
            </w:r>
            <w:r w:rsidR="00B92CF6">
              <w:rPr>
                <w:color w:val="auto"/>
                <w:lang w:eastAsia="en-US"/>
              </w:rPr>
              <w:t>Поставка комплекса</w:t>
            </w:r>
            <w:r w:rsidR="002A7511">
              <w:rPr>
                <w:color w:val="auto"/>
                <w:lang w:eastAsia="en-US"/>
              </w:rPr>
              <w:t xml:space="preserve"> </w:t>
            </w:r>
            <w:r w:rsidRPr="00E31D55">
              <w:rPr>
                <w:color w:val="auto"/>
                <w:lang w:eastAsia="en-US"/>
              </w:rPr>
              <w:t xml:space="preserve">оборудования производится по адресу: г. </w:t>
            </w:r>
            <w:r w:rsidR="00B92CF6">
              <w:rPr>
                <w:color w:val="auto"/>
                <w:lang w:eastAsia="en-US"/>
              </w:rPr>
              <w:t>Алматы</w:t>
            </w:r>
            <w:r w:rsidRPr="00E31D55">
              <w:rPr>
                <w:color w:val="auto"/>
                <w:lang w:eastAsia="en-US"/>
              </w:rPr>
              <w:t xml:space="preserve">, ул. </w:t>
            </w:r>
            <w:r w:rsidR="00B92CF6">
              <w:rPr>
                <w:color w:val="auto"/>
                <w:lang w:eastAsia="en-US"/>
              </w:rPr>
              <w:t xml:space="preserve">Желтоксан 185/1, </w:t>
            </w:r>
            <w:r w:rsidR="00B25A14">
              <w:rPr>
                <w:color w:val="auto"/>
                <w:lang w:eastAsia="en-US"/>
              </w:rPr>
              <w:t>ТЦ</w:t>
            </w:r>
            <w:r w:rsidR="001B01E2">
              <w:rPr>
                <w:color w:val="auto"/>
                <w:lang w:eastAsia="en-US"/>
              </w:rPr>
              <w:t xml:space="preserve"> г. Алматы</w:t>
            </w:r>
            <w:r w:rsidRPr="00E31D55">
              <w:rPr>
                <w:color w:val="auto"/>
                <w:lang w:eastAsia="en-US"/>
              </w:rPr>
              <w:t xml:space="preserve">. </w:t>
            </w:r>
          </w:p>
          <w:p w:rsidR="00D1326D" w:rsidRPr="00E31D55" w:rsidRDefault="00D1326D" w:rsidP="001B01E2">
            <w:pPr>
              <w:tabs>
                <w:tab w:val="left" w:pos="277"/>
              </w:tabs>
              <w:spacing w:after="200"/>
              <w:contextualSpacing/>
              <w:jc w:val="both"/>
              <w:rPr>
                <w:color w:val="auto"/>
                <w:lang w:eastAsia="en-US"/>
              </w:rPr>
            </w:pPr>
            <w:r w:rsidRPr="00E31D55">
              <w:rPr>
                <w:color w:val="auto"/>
                <w:lang w:eastAsia="en-US"/>
              </w:rPr>
              <w:t xml:space="preserve">2. Потенциальный поставщик предоставляет гарантию на </w:t>
            </w:r>
            <w:r w:rsidR="001B01E2">
              <w:rPr>
                <w:color w:val="auto"/>
                <w:lang w:eastAsia="en-US"/>
              </w:rPr>
              <w:t>поставляемый комплекс оборудования</w:t>
            </w:r>
            <w:r w:rsidR="002A7511">
              <w:rPr>
                <w:color w:val="auto"/>
                <w:lang w:eastAsia="en-US"/>
              </w:rPr>
              <w:t xml:space="preserve"> </w:t>
            </w:r>
            <w:r w:rsidRPr="00E31D55">
              <w:rPr>
                <w:color w:val="auto"/>
                <w:lang w:eastAsia="en-US"/>
              </w:rPr>
              <w:t xml:space="preserve">- не менее 12 месяцев </w:t>
            </w:r>
            <w:proofErr w:type="gramStart"/>
            <w:r w:rsidRPr="00E31D55">
              <w:rPr>
                <w:color w:val="auto"/>
                <w:lang w:eastAsia="en-US"/>
              </w:rPr>
              <w:t>с даты подписания</w:t>
            </w:r>
            <w:proofErr w:type="gramEnd"/>
            <w:r w:rsidRPr="00E31D55">
              <w:rPr>
                <w:color w:val="auto"/>
                <w:lang w:eastAsia="en-US"/>
              </w:rPr>
              <w:t xml:space="preserve"> акта выполненных работ на портале ГЗ.</w:t>
            </w:r>
          </w:p>
          <w:p w:rsidR="00611E50" w:rsidRPr="00E31D55" w:rsidRDefault="00D1326D" w:rsidP="00B25A14">
            <w:pPr>
              <w:jc w:val="both"/>
              <w:rPr>
                <w:rFonts w:eastAsiaTheme="minorHAnsi"/>
                <w:color w:val="auto"/>
                <w:lang w:eastAsia="en-US"/>
              </w:rPr>
            </w:pPr>
            <w:r w:rsidRPr="00E31D55">
              <w:rPr>
                <w:color w:val="auto"/>
                <w:lang w:eastAsia="en-US"/>
              </w:rPr>
              <w:t xml:space="preserve">3. Потенциальный поставщик обязуется обеспечить консультационную и техническую поддержку </w:t>
            </w:r>
            <w:r w:rsidR="00E53391">
              <w:rPr>
                <w:color w:val="auto"/>
                <w:lang w:eastAsia="en-US"/>
              </w:rPr>
              <w:t xml:space="preserve">в случае необходимости, </w:t>
            </w:r>
            <w:r w:rsidR="00B25A14">
              <w:rPr>
                <w:color w:val="auto"/>
                <w:lang w:eastAsia="en-US"/>
              </w:rPr>
              <w:t>с использованием</w:t>
            </w:r>
            <w:r w:rsidR="00E53391">
              <w:rPr>
                <w:color w:val="auto"/>
                <w:lang w:eastAsia="en-US"/>
              </w:rPr>
              <w:t xml:space="preserve"> сре</w:t>
            </w:r>
            <w:proofErr w:type="gramStart"/>
            <w:r w:rsidR="00E53391">
              <w:rPr>
                <w:color w:val="auto"/>
                <w:lang w:eastAsia="en-US"/>
              </w:rPr>
              <w:t>дств св</w:t>
            </w:r>
            <w:proofErr w:type="gramEnd"/>
            <w:r w:rsidR="00E53391">
              <w:rPr>
                <w:color w:val="auto"/>
                <w:lang w:eastAsia="en-US"/>
              </w:rPr>
              <w:t>язи, по обращению Заказчика.</w:t>
            </w:r>
          </w:p>
        </w:tc>
      </w:tr>
    </w:tbl>
    <w:p w:rsidR="003376B6" w:rsidRPr="00A26A42" w:rsidRDefault="003376B6" w:rsidP="00A26A42">
      <w:pPr>
        <w:shd w:val="clear" w:color="auto" w:fill="FFFFFF"/>
        <w:rPr>
          <w:color w:val="333333"/>
        </w:rPr>
      </w:pPr>
    </w:p>
    <w:p w:rsidR="00EE7B05" w:rsidRPr="0098367F" w:rsidRDefault="00EE7B05" w:rsidP="0098367F">
      <w:pPr>
        <w:shd w:val="clear" w:color="auto" w:fill="FFFFFF"/>
        <w:jc w:val="both"/>
        <w:rPr>
          <w:color w:val="auto"/>
        </w:rPr>
      </w:pPr>
      <w:r>
        <w:rPr>
          <w:color w:val="333333"/>
        </w:rPr>
        <w:tab/>
      </w:r>
      <w:r w:rsidRPr="0098367F">
        <w:rPr>
          <w:color w:val="auto"/>
        </w:rPr>
        <w:t>Примечание:</w:t>
      </w:r>
    </w:p>
    <w:p w:rsidR="00EE7B05" w:rsidRPr="0098367F" w:rsidRDefault="00EE7B05" w:rsidP="0098367F">
      <w:pPr>
        <w:shd w:val="clear" w:color="auto" w:fill="FFFFFF"/>
        <w:jc w:val="both"/>
        <w:rPr>
          <w:color w:val="auto"/>
        </w:rPr>
      </w:pPr>
      <w:r w:rsidRPr="0098367F">
        <w:rPr>
          <w:color w:val="auto"/>
        </w:rPr>
        <w:tab/>
      </w:r>
      <w:r w:rsidR="003376B6" w:rsidRPr="0098367F">
        <w:rPr>
          <w:color w:val="auto"/>
        </w:rPr>
        <w:t>1. Установление в настоящей технической спецификации квалификационных требований, предъявляемых к потенциальному поставщику, не допускается.</w:t>
      </w:r>
    </w:p>
    <w:p w:rsidR="00EE7B05" w:rsidRPr="0098367F" w:rsidRDefault="00EE7B05" w:rsidP="0098367F">
      <w:pPr>
        <w:shd w:val="clear" w:color="auto" w:fill="FFFFFF"/>
        <w:jc w:val="both"/>
        <w:rPr>
          <w:color w:val="auto"/>
        </w:rPr>
      </w:pPr>
      <w:r w:rsidRPr="0098367F">
        <w:rPr>
          <w:color w:val="auto"/>
        </w:rPr>
        <w:tab/>
      </w:r>
      <w:r w:rsidR="003376B6" w:rsidRPr="0098367F">
        <w:rPr>
          <w:color w:val="auto"/>
        </w:rPr>
        <w:t>2. Установление требований технической спецификации в иных документах не допускается.</w:t>
      </w:r>
    </w:p>
    <w:p w:rsidR="003376B6" w:rsidRPr="0098367F" w:rsidRDefault="00EE7B05" w:rsidP="0098367F">
      <w:pPr>
        <w:shd w:val="clear" w:color="auto" w:fill="FFFFFF"/>
        <w:jc w:val="both"/>
        <w:rPr>
          <w:color w:val="auto"/>
        </w:rPr>
      </w:pPr>
      <w:r w:rsidRPr="0098367F">
        <w:rPr>
          <w:color w:val="auto"/>
        </w:rPr>
        <w:tab/>
      </w:r>
      <w:r w:rsidR="003376B6" w:rsidRPr="0098367F">
        <w:rPr>
          <w:color w:val="auto"/>
        </w:rPr>
        <w:t>3. Техническая спецификация</w:t>
      </w:r>
      <w:r w:rsidR="003376B6" w:rsidRPr="0098367F">
        <w:rPr>
          <w:rFonts w:eastAsiaTheme="minorHAnsi"/>
          <w:color w:val="auto"/>
          <w:shd w:val="clear" w:color="auto" w:fill="FFFFFF"/>
          <w:lang w:eastAsia="en-US"/>
        </w:rPr>
        <w:t xml:space="preserve"> разрабатывается на казахском и русском языках.</w:t>
      </w:r>
    </w:p>
    <w:p w:rsidR="003376B6" w:rsidRPr="00A26A42" w:rsidRDefault="003376B6" w:rsidP="00A26A42">
      <w:pPr>
        <w:rPr>
          <w:rFonts w:eastAsiaTheme="minorHAnsi"/>
          <w:color w:val="auto"/>
          <w:lang w:eastAsia="en-US"/>
        </w:rPr>
      </w:pPr>
    </w:p>
    <w:p w:rsidR="00DB67BC" w:rsidRDefault="00DB67BC" w:rsidP="00A26A42">
      <w:pPr>
        <w:rPr>
          <w:rFonts w:eastAsiaTheme="minorHAnsi"/>
          <w:color w:val="auto"/>
          <w:lang w:eastAsia="en-US"/>
        </w:rPr>
      </w:pPr>
    </w:p>
    <w:p w:rsidR="00DB67BC" w:rsidRPr="00A26A42" w:rsidRDefault="00DB67BC" w:rsidP="00A26A42">
      <w:pPr>
        <w:rPr>
          <w:rFonts w:eastAsiaTheme="minorHAnsi"/>
          <w:color w:val="auto"/>
          <w:lang w:eastAsia="en-US"/>
        </w:rPr>
      </w:pPr>
    </w:p>
    <w:p w:rsidR="00DB67BC" w:rsidRDefault="00DB67BC" w:rsidP="00DB67BC">
      <w:pPr>
        <w:textAlignment w:val="baseline"/>
        <w:rPr>
          <w:b/>
          <w:lang w:val="kk-KZ"/>
        </w:rPr>
      </w:pPr>
      <w:r w:rsidRPr="003C0919">
        <w:rPr>
          <w:b/>
          <w:lang w:val="kk-KZ"/>
        </w:rPr>
        <w:t>Директор</w:t>
      </w:r>
    </w:p>
    <w:p w:rsidR="00DB67BC" w:rsidRDefault="00DB67BC" w:rsidP="00DB67BC">
      <w:pPr>
        <w:textAlignment w:val="baseline"/>
        <w:rPr>
          <w:b/>
          <w:lang w:val="kk-KZ"/>
        </w:rPr>
      </w:pPr>
      <w:r w:rsidRPr="003C0919">
        <w:rPr>
          <w:b/>
          <w:lang w:val="kk-KZ"/>
        </w:rPr>
        <w:t>фил</w:t>
      </w:r>
      <w:r>
        <w:rPr>
          <w:b/>
          <w:lang w:val="kk-KZ"/>
        </w:rPr>
        <w:t>и</w:t>
      </w:r>
      <w:r w:rsidRPr="003C0919">
        <w:rPr>
          <w:b/>
          <w:lang w:val="kk-KZ"/>
        </w:rPr>
        <w:t xml:space="preserve">ала ДНСТ      </w:t>
      </w:r>
      <w:r w:rsidRPr="003C0919">
        <w:rPr>
          <w:b/>
        </w:rPr>
        <w:t xml:space="preserve">        </w:t>
      </w:r>
      <w:r w:rsidRPr="003C0919">
        <w:rPr>
          <w:b/>
          <w:lang w:val="kk-KZ"/>
        </w:rPr>
        <w:t xml:space="preserve">           </w:t>
      </w:r>
      <w:r w:rsidR="00BB443C">
        <w:rPr>
          <w:b/>
          <w:lang w:val="kk-KZ"/>
        </w:rPr>
        <w:t xml:space="preserve">                                  </w:t>
      </w:r>
      <w:r w:rsidRPr="003C0919">
        <w:rPr>
          <w:b/>
          <w:lang w:val="kk-KZ"/>
        </w:rPr>
        <w:t xml:space="preserve">   _____</w:t>
      </w:r>
      <w:r>
        <w:rPr>
          <w:b/>
          <w:lang w:val="kk-KZ"/>
        </w:rPr>
        <w:t>__</w:t>
      </w:r>
      <w:r w:rsidRPr="003C0919">
        <w:rPr>
          <w:b/>
          <w:lang w:val="kk-KZ"/>
        </w:rPr>
        <w:t>____</w:t>
      </w:r>
      <w:r>
        <w:rPr>
          <w:b/>
          <w:lang w:val="kk-KZ"/>
        </w:rPr>
        <w:t>__</w:t>
      </w:r>
      <w:r w:rsidRPr="003C0919">
        <w:rPr>
          <w:b/>
          <w:lang w:val="kk-KZ"/>
        </w:rPr>
        <w:t>_</w:t>
      </w:r>
      <w:r>
        <w:rPr>
          <w:b/>
          <w:lang w:val="kk-KZ"/>
        </w:rPr>
        <w:t xml:space="preserve"> </w:t>
      </w:r>
      <w:r w:rsidR="00C51560">
        <w:rPr>
          <w:b/>
          <w:lang w:val="kk-KZ"/>
        </w:rPr>
        <w:t>Костомаров О.А.</w:t>
      </w:r>
    </w:p>
    <w:p w:rsidR="00DB67BC" w:rsidRDefault="00DB67BC" w:rsidP="00DB67BC">
      <w:pPr>
        <w:textAlignment w:val="baseline"/>
        <w:rPr>
          <w:b/>
          <w:lang w:val="kk-KZ"/>
        </w:rPr>
      </w:pPr>
    </w:p>
    <w:p w:rsidR="00DB67BC" w:rsidRDefault="00DB67BC" w:rsidP="00DB67BC">
      <w:pPr>
        <w:textAlignment w:val="baseline"/>
        <w:rPr>
          <w:b/>
          <w:lang w:val="kk-KZ"/>
        </w:rPr>
      </w:pPr>
    </w:p>
    <w:p w:rsidR="00DB67BC" w:rsidRDefault="00DB67BC" w:rsidP="00DB67BC">
      <w:pPr>
        <w:textAlignment w:val="baseline"/>
        <w:rPr>
          <w:b/>
          <w:lang w:val="kk-KZ"/>
        </w:rPr>
      </w:pPr>
      <w:r>
        <w:rPr>
          <w:b/>
          <w:lang w:val="kk-KZ"/>
        </w:rPr>
        <w:t>Главный инженер</w:t>
      </w:r>
    </w:p>
    <w:p w:rsidR="00DB67BC" w:rsidRDefault="00DB67BC" w:rsidP="00DB67BC">
      <w:pPr>
        <w:textAlignment w:val="baseline"/>
        <w:rPr>
          <w:b/>
          <w:lang w:val="kk-KZ"/>
        </w:rPr>
      </w:pPr>
      <w:r>
        <w:rPr>
          <w:b/>
          <w:lang w:val="kk-KZ"/>
        </w:rPr>
        <w:t xml:space="preserve">филиала ДНСТ                         </w:t>
      </w:r>
      <w:r w:rsidR="00BB443C">
        <w:rPr>
          <w:b/>
          <w:lang w:val="kk-KZ"/>
        </w:rPr>
        <w:t xml:space="preserve">                                </w:t>
      </w:r>
      <w:r>
        <w:rPr>
          <w:b/>
          <w:lang w:val="kk-KZ"/>
        </w:rPr>
        <w:t xml:space="preserve">     ______________ </w:t>
      </w:r>
      <w:r w:rsidR="00C42C3D">
        <w:rPr>
          <w:b/>
          <w:lang w:val="kk-KZ"/>
        </w:rPr>
        <w:t>Бектемиров Н.Н.</w:t>
      </w:r>
    </w:p>
    <w:p w:rsidR="005E7C01" w:rsidRDefault="005E7C01">
      <w:pPr>
        <w:spacing w:after="200" w:line="276" w:lineRule="auto"/>
        <w:rPr>
          <w:lang w:val="kk-KZ"/>
        </w:rPr>
      </w:pPr>
      <w:r>
        <w:rPr>
          <w:lang w:val="kk-KZ"/>
        </w:rPr>
        <w:br w:type="page"/>
      </w:r>
    </w:p>
    <w:p w:rsidR="005E7C01" w:rsidRDefault="005E7C01" w:rsidP="005E7C01">
      <w:pPr>
        <w:jc w:val="center"/>
        <w:rPr>
          <w:b/>
          <w:lang w:val="kk-KZ"/>
        </w:rPr>
      </w:pPr>
    </w:p>
    <w:p w:rsidR="005E7C01" w:rsidRDefault="005E7C01" w:rsidP="005E7C01">
      <w:pPr>
        <w:jc w:val="center"/>
        <w:rPr>
          <w:b/>
          <w:lang w:val="kk-KZ"/>
        </w:rPr>
      </w:pPr>
      <w:r w:rsidRPr="005E7C01">
        <w:rPr>
          <w:b/>
          <w:lang w:val="kk-KZ"/>
        </w:rPr>
        <w:t xml:space="preserve">«Баға ұсыныстарын сұрату тәсілімен сатып алынатын тауарлар, жұмыстар, қызметтердің техникалық </w:t>
      </w:r>
      <w:r>
        <w:rPr>
          <w:b/>
          <w:lang w:val="kk-KZ"/>
        </w:rPr>
        <w:t>ерекшелігі</w:t>
      </w:r>
      <w:r w:rsidRPr="005E7C01">
        <w:rPr>
          <w:b/>
          <w:lang w:val="kk-KZ"/>
        </w:rPr>
        <w:t xml:space="preserve"> (тапсырыс беруші толтырады)»</w:t>
      </w:r>
    </w:p>
    <w:p w:rsidR="005E7C01" w:rsidRDefault="005E7C01" w:rsidP="005E7C01">
      <w:pPr>
        <w:jc w:val="center"/>
        <w:rPr>
          <w:b/>
          <w:lang w:val="kk-KZ"/>
        </w:rPr>
      </w:pP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ind w:left="0" w:firstLine="0"/>
        <w:rPr>
          <w:b/>
          <w:lang w:val="kk-KZ"/>
        </w:rPr>
      </w:pPr>
      <w:r w:rsidRPr="005E7C01">
        <w:rPr>
          <w:rStyle w:val="a8"/>
          <w:b w:val="0"/>
          <w:lang w:val="kk-KZ"/>
        </w:rPr>
        <w:t>Тауарлар, жұмыстар, қызметтердің бірыңғай номенклатуралық анықтамалығы кодының атауы:</w:t>
      </w:r>
      <w:r w:rsidRPr="005E7C01">
        <w:rPr>
          <w:b/>
          <w:lang w:val="kk-KZ"/>
        </w:rPr>
        <w:t xml:space="preserve"> </w:t>
      </w:r>
      <w:r w:rsidRPr="005E7C01">
        <w:rPr>
          <w:lang w:val="kk-KZ"/>
        </w:rPr>
        <w:t>264033.900.000000;</w:t>
      </w: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ind w:left="0" w:firstLine="0"/>
        <w:rPr>
          <w:b/>
          <w:lang w:val="kk-KZ"/>
        </w:rPr>
      </w:pPr>
      <w:r w:rsidRPr="005E7C01">
        <w:rPr>
          <w:rStyle w:val="a8"/>
          <w:b w:val="0"/>
          <w:lang w:val="kk-KZ"/>
        </w:rPr>
        <w:t>Тауардың атауы:</w:t>
      </w:r>
      <w:r w:rsidRPr="005E7C01">
        <w:rPr>
          <w:b/>
          <w:lang w:val="kk-KZ"/>
        </w:rPr>
        <w:t xml:space="preserve"> </w:t>
      </w:r>
      <w:r w:rsidRPr="005E7C01">
        <w:rPr>
          <w:lang w:val="kk-KZ"/>
        </w:rPr>
        <w:t>Объектінің және оған іргелес аумақтың бейнебақылау жүйесіне арналған жабдықтар кешені (</w:t>
      </w:r>
      <w:hyperlink r:id="rId7" w:history="1">
        <w:r w:rsidRPr="005E7C01">
          <w:rPr>
            <w:rStyle w:val="a9"/>
            <w:lang w:val="kk-KZ"/>
          </w:rPr>
          <w:t>https://enstru.kz/</w:t>
        </w:r>
      </w:hyperlink>
      <w:r w:rsidRPr="005E7C01">
        <w:rPr>
          <w:lang w:val="kk-KZ"/>
        </w:rPr>
        <w:t>);</w:t>
      </w: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</w:tabs>
        <w:ind w:left="0" w:firstLine="0"/>
        <w:rPr>
          <w:b/>
        </w:rPr>
      </w:pPr>
      <w:r w:rsidRPr="005E7C01">
        <w:rPr>
          <w:rStyle w:val="a8"/>
          <w:b w:val="0"/>
        </w:rPr>
        <w:t>Жеткізу шарттары (ИНКОТЕРМС 2010 бойынша):</w:t>
      </w:r>
      <w:r w:rsidRPr="005E7C01">
        <w:t xml:space="preserve"> DDP</w:t>
      </w:r>
      <w:r w:rsidRPr="005E7C01">
        <w:rPr>
          <w:lang w:val="kk-KZ"/>
        </w:rPr>
        <w:t>;</w:t>
      </w: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</w:tabs>
        <w:ind w:left="0" w:firstLine="0"/>
        <w:rPr>
          <w:b/>
        </w:rPr>
      </w:pPr>
      <w:r w:rsidRPr="005E7C01">
        <w:rPr>
          <w:rStyle w:val="a8"/>
          <w:b w:val="0"/>
        </w:rPr>
        <w:t>Жеткізу мерзімі:</w:t>
      </w:r>
      <w:r w:rsidRPr="005E7C01">
        <w:rPr>
          <w:b/>
        </w:rPr>
        <w:t xml:space="preserve"> </w:t>
      </w:r>
      <w:r w:rsidRPr="005E7C01">
        <w:t xml:space="preserve">70 күнтізбелік </w:t>
      </w:r>
      <w:proofErr w:type="gramStart"/>
      <w:r w:rsidRPr="005E7C01">
        <w:t>к</w:t>
      </w:r>
      <w:proofErr w:type="gramEnd"/>
      <w:r w:rsidRPr="005E7C01">
        <w:t>үн</w:t>
      </w:r>
      <w:r w:rsidRPr="005E7C01">
        <w:rPr>
          <w:lang w:val="kk-KZ"/>
        </w:rPr>
        <w:t>;</w:t>
      </w: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</w:tabs>
        <w:ind w:left="0" w:firstLine="0"/>
        <w:rPr>
          <w:b/>
        </w:rPr>
      </w:pPr>
      <w:r w:rsidRPr="005E7C01">
        <w:rPr>
          <w:rStyle w:val="a8"/>
          <w:b w:val="0"/>
        </w:rPr>
        <w:t>Алдын ала тө</w:t>
      </w:r>
      <w:proofErr w:type="gramStart"/>
      <w:r w:rsidRPr="005E7C01">
        <w:rPr>
          <w:rStyle w:val="a8"/>
          <w:b w:val="0"/>
        </w:rPr>
        <w:t>лем м</w:t>
      </w:r>
      <w:proofErr w:type="gramEnd"/>
      <w:r w:rsidRPr="005E7C01">
        <w:rPr>
          <w:rStyle w:val="a8"/>
          <w:b w:val="0"/>
        </w:rPr>
        <w:t>өлшері</w:t>
      </w:r>
      <w:r w:rsidRPr="005E7C01">
        <w:rPr>
          <w:rStyle w:val="a8"/>
        </w:rPr>
        <w:t>:</w:t>
      </w:r>
      <w:r w:rsidRPr="005E7C01">
        <w:t xml:space="preserve"> 0%</w:t>
      </w:r>
      <w:r w:rsidRPr="005E7C01">
        <w:rPr>
          <w:lang w:val="kk-KZ"/>
        </w:rPr>
        <w:t>;</w:t>
      </w: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</w:tabs>
        <w:ind w:left="0" w:firstLine="0"/>
        <w:rPr>
          <w:b/>
        </w:rPr>
      </w:pPr>
      <w:r w:rsidRPr="005E7C01">
        <w:rPr>
          <w:rStyle w:val="a8"/>
          <w:b w:val="0"/>
        </w:rPr>
        <w:t>Тауардың шығарылған жылы:</w:t>
      </w:r>
    </w:p>
    <w:p w:rsidR="005E7C01" w:rsidRPr="005E7C01" w:rsidRDefault="005E7C01" w:rsidP="005E7C01">
      <w:pPr>
        <w:pStyle w:val="a7"/>
        <w:numPr>
          <w:ilvl w:val="0"/>
          <w:numId w:val="22"/>
        </w:numPr>
        <w:tabs>
          <w:tab w:val="left" w:pos="284"/>
        </w:tabs>
        <w:ind w:left="0" w:firstLine="0"/>
        <w:rPr>
          <w:b/>
        </w:rPr>
      </w:pPr>
      <w:r w:rsidRPr="005E7C01">
        <w:rPr>
          <w:rStyle w:val="a8"/>
          <w:b w:val="0"/>
        </w:rPr>
        <w:t>Кепілді</w:t>
      </w:r>
      <w:proofErr w:type="gramStart"/>
      <w:r w:rsidRPr="005E7C01">
        <w:rPr>
          <w:rStyle w:val="a8"/>
          <w:b w:val="0"/>
        </w:rPr>
        <w:t>к мерз</w:t>
      </w:r>
      <w:proofErr w:type="gramEnd"/>
      <w:r w:rsidRPr="005E7C01">
        <w:rPr>
          <w:rStyle w:val="a8"/>
          <w:b w:val="0"/>
        </w:rPr>
        <w:t>імі (аймен):</w:t>
      </w:r>
      <w:r w:rsidRPr="005E7C01">
        <w:rPr>
          <w:rStyle w:val="a8"/>
          <w:b w:val="0"/>
          <w:lang w:val="kk-KZ"/>
        </w:rPr>
        <w:t xml:space="preserve"> 12 ай.</w:t>
      </w:r>
    </w:p>
    <w:tbl>
      <w:tblPr>
        <w:tblStyle w:val="a3"/>
        <w:tblW w:w="0" w:type="auto"/>
        <w:jc w:val="center"/>
        <w:tblInd w:w="-3174" w:type="dxa"/>
        <w:tblLook w:val="04A0" w:firstRow="1" w:lastRow="0" w:firstColumn="1" w:lastColumn="0" w:noHBand="0" w:noVBand="1"/>
      </w:tblPr>
      <w:tblGrid>
        <w:gridCol w:w="1446"/>
        <w:gridCol w:w="8310"/>
      </w:tblGrid>
      <w:tr w:rsidR="005E7C01" w:rsidRPr="00C42C3D" w:rsidTr="005E7C01">
        <w:trPr>
          <w:trHeight w:val="983"/>
          <w:jc w:val="center"/>
        </w:trPr>
        <w:tc>
          <w:tcPr>
            <w:tcW w:w="1446" w:type="dxa"/>
          </w:tcPr>
          <w:p w:rsidR="005E7C01" w:rsidRPr="00E31D55" w:rsidRDefault="005E7C01" w:rsidP="005E7C01">
            <w:pPr>
              <w:rPr>
                <w:rFonts w:eastAsiaTheme="minorHAnsi"/>
                <w:color w:val="auto"/>
                <w:lang w:eastAsia="en-US"/>
              </w:rPr>
            </w:pPr>
            <w:r w:rsidRPr="005E7C01">
              <w:rPr>
                <w:rFonts w:eastAsiaTheme="minorHAnsi"/>
                <w:color w:val="auto"/>
                <w:lang w:eastAsia="en-US"/>
              </w:rPr>
              <w:t>Тауарларды сатып алу үшін</w:t>
            </w:r>
          </w:p>
        </w:tc>
        <w:tc>
          <w:tcPr>
            <w:tcW w:w="8310" w:type="dxa"/>
          </w:tcPr>
          <w:p w:rsidR="005E7C01" w:rsidRPr="009169DF" w:rsidRDefault="009169DF" w:rsidP="00C53041">
            <w:pPr>
              <w:outlineLvl w:val="1"/>
              <w:rPr>
                <w:bCs/>
                <w:color w:val="auto"/>
              </w:rPr>
            </w:pPr>
            <w:r w:rsidRPr="009169DF">
              <w:rPr>
                <w:bCs/>
                <w:color w:val="auto"/>
              </w:rPr>
              <w:t>1. ЖАЛПЫ МӘЛІМЕТТЕР</w:t>
            </w:r>
          </w:p>
          <w:p w:rsidR="005E7C01" w:rsidRDefault="005E7C01" w:rsidP="00C53041">
            <w:pPr>
              <w:rPr>
                <w:color w:val="auto"/>
                <w:lang w:val="kk-KZ"/>
              </w:rPr>
            </w:pPr>
            <w:r w:rsidRPr="00C53041">
              <w:rPr>
                <w:color w:val="auto"/>
              </w:rPr>
              <w:t xml:space="preserve">Бұл техникалық сипаттама Алматы қаласындағы «Қазтелерадио» </w:t>
            </w:r>
            <w:r w:rsidRPr="00C53041">
              <w:rPr>
                <w:rFonts w:eastAsiaTheme="minorHAnsi"/>
                <w:color w:val="auto"/>
                <w:lang w:eastAsia="en-US"/>
              </w:rPr>
              <w:t>АҚ</w:t>
            </w:r>
            <w:r w:rsidRPr="00C53041">
              <w:rPr>
                <w:color w:val="auto"/>
              </w:rPr>
              <w:t xml:space="preserve"> филиалының «Ұлттық жерсеріктік телерадио хабарларын тарату дирекциясы» үшін бейнебақылау жүйесінің жабдықтар кешенін сатып </w:t>
            </w:r>
            <w:proofErr w:type="gramStart"/>
            <w:r w:rsidRPr="00C53041">
              <w:rPr>
                <w:color w:val="auto"/>
              </w:rPr>
              <w:t>алу</w:t>
            </w:r>
            <w:proofErr w:type="gramEnd"/>
            <w:r w:rsidRPr="00C53041">
              <w:rPr>
                <w:color w:val="auto"/>
              </w:rPr>
              <w:t>ға арналған.</w:t>
            </w:r>
          </w:p>
          <w:p w:rsidR="009169DF" w:rsidRPr="009169DF" w:rsidRDefault="009169DF" w:rsidP="00C53041">
            <w:pPr>
              <w:rPr>
                <w:color w:val="auto"/>
                <w:lang w:val="kk-KZ"/>
              </w:rPr>
            </w:pPr>
          </w:p>
          <w:p w:rsidR="005E7C01" w:rsidRPr="009169DF" w:rsidRDefault="009169DF" w:rsidP="00C530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 w:rsidRPr="009169DF">
              <w:rPr>
                <w:b w:val="0"/>
                <w:sz w:val="24"/>
                <w:szCs w:val="24"/>
                <w:lang w:val="kk-KZ"/>
              </w:rPr>
              <w:t>2. ЖАБДЫҚТАР КЕШЕНІНІҢ ҚҰРАМЫНА ҚОЙЫЛАТЫН ТАЛАПТАР</w:t>
            </w:r>
          </w:p>
          <w:p w:rsidR="005E7C01" w:rsidRPr="005E7C01" w:rsidRDefault="005E7C0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5E7C01">
              <w:rPr>
                <w:lang w:val="kk-KZ"/>
              </w:rPr>
              <w:t xml:space="preserve">Алматы қаласындағы </w:t>
            </w:r>
            <w:r w:rsidR="00C53041">
              <w:rPr>
                <w:lang w:val="kk-KZ"/>
              </w:rPr>
              <w:t>техникалық</w:t>
            </w:r>
            <w:r w:rsidRPr="005E7C01">
              <w:rPr>
                <w:lang w:val="kk-KZ"/>
              </w:rPr>
              <w:t xml:space="preserve"> орталығының бейнебақылау жүйесінің жабдықтар кешені мына құрамнан тұрады:</w:t>
            </w:r>
          </w:p>
          <w:p w:rsidR="005E7C01" w:rsidRDefault="005E7C01" w:rsidP="009169DF">
            <w:pPr>
              <w:pStyle w:val="a7"/>
              <w:numPr>
                <w:ilvl w:val="0"/>
                <w:numId w:val="41"/>
              </w:numPr>
              <w:tabs>
                <w:tab w:val="clear" w:pos="720"/>
                <w:tab w:val="left" w:pos="348"/>
                <w:tab w:val="num" w:pos="1199"/>
              </w:tabs>
              <w:spacing w:before="0" w:beforeAutospacing="0" w:after="0" w:afterAutospacing="0"/>
              <w:ind w:left="0" w:firstLine="0"/>
            </w:pPr>
            <w:r>
              <w:t xml:space="preserve">Сыртқы бейнекамера – 12 </w:t>
            </w:r>
            <w:proofErr w:type="gramStart"/>
            <w:r>
              <w:t>дана</w:t>
            </w:r>
            <w:proofErr w:type="gramEnd"/>
            <w:r>
              <w:t>;</w:t>
            </w:r>
          </w:p>
          <w:p w:rsidR="005E7C01" w:rsidRDefault="005E7C01" w:rsidP="009169DF">
            <w:pPr>
              <w:pStyle w:val="a7"/>
              <w:numPr>
                <w:ilvl w:val="0"/>
                <w:numId w:val="41"/>
              </w:numPr>
              <w:tabs>
                <w:tab w:val="clear" w:pos="720"/>
                <w:tab w:val="left" w:pos="348"/>
                <w:tab w:val="num" w:pos="1199"/>
              </w:tabs>
              <w:spacing w:before="0" w:beforeAutospacing="0" w:after="0" w:afterAutospacing="0"/>
              <w:ind w:left="0" w:firstLine="0"/>
            </w:pPr>
            <w:r>
              <w:t>Куполды PTRZ айналмалы камера – 16 дана;</w:t>
            </w:r>
          </w:p>
          <w:p w:rsidR="005E7C01" w:rsidRDefault="005E7C01" w:rsidP="009169DF">
            <w:pPr>
              <w:pStyle w:val="a7"/>
              <w:numPr>
                <w:ilvl w:val="0"/>
                <w:numId w:val="41"/>
              </w:numPr>
              <w:tabs>
                <w:tab w:val="clear" w:pos="720"/>
                <w:tab w:val="left" w:pos="348"/>
                <w:tab w:val="num" w:pos="1199"/>
              </w:tabs>
              <w:spacing w:before="0" w:beforeAutospacing="0" w:after="0" w:afterAutospacing="0"/>
              <w:ind w:left="0" w:firstLine="0"/>
            </w:pPr>
            <w:r>
              <w:t>32-каналды желілік бейнетіркеуіш – 1 дана;</w:t>
            </w:r>
          </w:p>
          <w:p w:rsidR="005E7C01" w:rsidRDefault="005E7C01" w:rsidP="009169DF">
            <w:pPr>
              <w:pStyle w:val="a7"/>
              <w:numPr>
                <w:ilvl w:val="0"/>
                <w:numId w:val="41"/>
              </w:numPr>
              <w:tabs>
                <w:tab w:val="clear" w:pos="720"/>
                <w:tab w:val="left" w:pos="348"/>
                <w:tab w:val="num" w:pos="1199"/>
              </w:tabs>
              <w:spacing w:before="0" w:beforeAutospacing="0" w:after="0" w:afterAutospacing="0"/>
              <w:ind w:left="0" w:firstLine="0"/>
            </w:pPr>
            <w:r>
              <w:t xml:space="preserve">16 портты PoE коммутатор – 2 </w:t>
            </w:r>
            <w:proofErr w:type="gramStart"/>
            <w:r>
              <w:t>дана</w:t>
            </w:r>
            <w:proofErr w:type="gramEnd"/>
            <w:r>
              <w:t>;</w:t>
            </w:r>
          </w:p>
          <w:p w:rsidR="005E7C01" w:rsidRDefault="005E7C01" w:rsidP="009169DF">
            <w:pPr>
              <w:pStyle w:val="a7"/>
              <w:numPr>
                <w:ilvl w:val="0"/>
                <w:numId w:val="41"/>
              </w:numPr>
              <w:tabs>
                <w:tab w:val="clear" w:pos="720"/>
                <w:tab w:val="left" w:pos="348"/>
                <w:tab w:val="num" w:pos="1199"/>
              </w:tabs>
              <w:spacing w:before="0" w:beforeAutospacing="0" w:after="0" w:afterAutospacing="0"/>
              <w:ind w:left="0" w:firstLine="0"/>
            </w:pPr>
            <w:r>
              <w:t xml:space="preserve">16 ТБ қатқыл диск – 4 </w:t>
            </w:r>
            <w:proofErr w:type="gramStart"/>
            <w:r>
              <w:t>дана</w:t>
            </w:r>
            <w:proofErr w:type="gramEnd"/>
            <w:r>
              <w:t>;</w:t>
            </w:r>
          </w:p>
          <w:p w:rsidR="005E7C01" w:rsidRDefault="005E7C01" w:rsidP="009169DF">
            <w:pPr>
              <w:pStyle w:val="a7"/>
              <w:numPr>
                <w:ilvl w:val="0"/>
                <w:numId w:val="41"/>
              </w:numPr>
              <w:tabs>
                <w:tab w:val="clear" w:pos="720"/>
                <w:tab w:val="left" w:pos="348"/>
                <w:tab w:val="num" w:pos="1199"/>
              </w:tabs>
              <w:spacing w:before="0" w:beforeAutospacing="0" w:after="0" w:afterAutospacing="0"/>
              <w:ind w:left="0" w:firstLine="0"/>
            </w:pPr>
            <w:r>
              <w:t>Экрандалмаған желілі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кабель</w:t>
            </w:r>
            <w:proofErr w:type="gramEnd"/>
            <w:r>
              <w:t xml:space="preserve"> (UTP) 5e санаты – 1120 м.</w:t>
            </w:r>
          </w:p>
          <w:p w:rsidR="005E7C01" w:rsidRDefault="005E7C0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t>Барлық жеткізілетін жабдық (камералар, тіркеуіш, коммутаторлар, қатқыл диск, кабельден басқа) бі</w:t>
            </w:r>
            <w:proofErr w:type="gramStart"/>
            <w:r>
              <w:t>р</w:t>
            </w:r>
            <w:proofErr w:type="gramEnd"/>
            <w:r>
              <w:t xml:space="preserve"> өндірушіден болуы тиіс. Мәліметтерді беру үшін проприетарлық протоколдар бойынша 100% үйлесімділік қамтамасыз етілуі керек, бірыңғай басқару жүйесі (VMS), кідірістерді азайту </w:t>
            </w:r>
            <w:r w:rsidR="00C53041">
              <w:t>біртұтас талдау</w:t>
            </w:r>
            <w:r>
              <w:t xml:space="preserve"> болуы қажет. Тауар жаңа болуы </w:t>
            </w:r>
            <w:proofErr w:type="gramStart"/>
            <w:r>
              <w:t>тиіс</w:t>
            </w:r>
            <w:proofErr w:type="gramEnd"/>
            <w:r>
              <w:t>, бұрын пайдаланылмаған, 2025/2026 жылдан ерте шығарылмаған.</w:t>
            </w:r>
          </w:p>
          <w:p w:rsidR="009169DF" w:rsidRPr="009169DF" w:rsidRDefault="009169DF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9169DF" w:rsidRPr="009169DF" w:rsidRDefault="009169DF" w:rsidP="00C530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 w:rsidRPr="009169DF">
              <w:rPr>
                <w:b w:val="0"/>
                <w:sz w:val="24"/>
                <w:szCs w:val="24"/>
                <w:lang w:val="kk-KZ"/>
              </w:rPr>
              <w:t>3. ЖАБДЫҚТАР КЕШЕНІНІҢ ФУНКЦИОНАЛЫНА ҚОЙЫЛАТЫН ТАЛАПТАР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  <w:rPr>
                <w:rStyle w:val="a8"/>
                <w:b w:val="0"/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1) Сыртқы бейнекамера: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Қуаттандыру (PoE):</w:t>
            </w:r>
            <w:r w:rsidRPr="00C53041">
              <w:rPr>
                <w:lang w:val="kk-KZ"/>
              </w:rPr>
              <w:t xml:space="preserve"> IEEE 802.3at стандартына қолдау қажет (Power over Ethernet технологиясы);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Кабельдік желі:</w:t>
            </w:r>
            <w:r w:rsidRPr="00C53041">
              <w:rPr>
                <w:lang w:val="kk-KZ"/>
              </w:rPr>
              <w:t xml:space="preserve"> Мыс кабель, шиыршықталған жұп (UTP/FTP 5e немесе 6 санаты) RJ-45 қосқышы арқылы қосылады, жылдамдығы 10/100 Мбит/с;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Архивті сақтау:</w:t>
            </w:r>
            <w:r w:rsidRPr="00C53041">
              <w:rPr>
                <w:lang w:val="kk-KZ"/>
              </w:rPr>
              <w:t xml:space="preserve"> Жергілікті жазба үшін көлемі 512 ГБ-қа дейінгі MicroSD жад картасы;</w:t>
            </w:r>
          </w:p>
          <w:p w:rsid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Көру және басқару:</w:t>
            </w:r>
            <w:r w:rsidRPr="00C53041">
              <w:rPr>
                <w:lang w:val="kk-KZ"/>
              </w:rPr>
              <w:t xml:space="preserve"> Заманауи браузер арқылы веб-интерфейс немесе фирмалық бағдарламалық қамтамасыз ету.</w:t>
            </w:r>
          </w:p>
          <w:p w:rsidR="009169DF" w:rsidRPr="00C53041" w:rsidRDefault="009169DF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2) Куполды PTRZ айналмалы камера: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  <w:lang w:val="kk-KZ"/>
              </w:rPr>
              <w:t>Қуаттандыру (PoE):</w:t>
            </w:r>
            <w:r w:rsidRPr="00C53041">
              <w:rPr>
                <w:lang w:val="kk-KZ"/>
              </w:rPr>
              <w:t xml:space="preserve"> IEEE 802.3at стандартына қолдау қажет (Power over Ethernet технологиясы);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Энергия тұтыну:</w:t>
            </w:r>
            <w:r w:rsidRPr="00C53041">
              <w:t xml:space="preserve"> Ең </w:t>
            </w:r>
            <w:proofErr w:type="gramStart"/>
            <w:r w:rsidRPr="00C53041">
              <w:t>көб</w:t>
            </w:r>
            <w:proofErr w:type="gramEnd"/>
            <w:r w:rsidRPr="00C53041">
              <w:t>і 18 Вт;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Желі:</w:t>
            </w:r>
            <w:r w:rsidRPr="00C53041">
              <w:t xml:space="preserve"> Сымды интерфейс 1×RJ45, 10M/100Mbps жылдамдықтарын қолдайды;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Температура:</w:t>
            </w:r>
            <w:r w:rsidRPr="00C53041">
              <w:t xml:space="preserve"> </w:t>
            </w:r>
            <w:proofErr w:type="gramStart"/>
            <w:r w:rsidRPr="00C53041">
              <w:t>Ж</w:t>
            </w:r>
            <w:proofErr w:type="gramEnd"/>
            <w:r w:rsidRPr="00C53041">
              <w:t>ұмыс диапазоны –30 °C-тан +60 °C-қа дейін. –30 °C-тан төмен қатты аязда пайдалану үшін жылытуы бар термокожух орнату ұсынылады;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Ылғалдылық:</w:t>
            </w:r>
            <w:r w:rsidRPr="00C53041">
              <w:t xml:space="preserve"> 95%-ға дейін (конденсатсыз);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 xml:space="preserve">Су және </w:t>
            </w:r>
            <w:proofErr w:type="gramStart"/>
            <w:r w:rsidRPr="00C53041">
              <w:rPr>
                <w:rStyle w:val="a8"/>
                <w:b w:val="0"/>
              </w:rPr>
              <w:t>ша</w:t>
            </w:r>
            <w:proofErr w:type="gramEnd"/>
            <w:r w:rsidRPr="00C53041">
              <w:rPr>
                <w:rStyle w:val="a8"/>
                <w:b w:val="0"/>
              </w:rPr>
              <w:t>ңнан қорғау:</w:t>
            </w:r>
            <w:r w:rsidRPr="00C53041">
              <w:t xml:space="preserve"> IP66 класы — кү</w:t>
            </w:r>
            <w:proofErr w:type="gramStart"/>
            <w:r w:rsidRPr="00C53041">
              <w:t>шт</w:t>
            </w:r>
            <w:proofErr w:type="gramEnd"/>
            <w:r w:rsidRPr="00C53041">
              <w:t xml:space="preserve">і су ағындары мен шаңға төзімді, </w:t>
            </w:r>
            <w:r w:rsidRPr="00C53041">
              <w:lastRenderedPageBreak/>
              <w:t>сыртқы орнатуға жарамды;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Антивандалдық қорғ</w:t>
            </w:r>
            <w:proofErr w:type="gramStart"/>
            <w:r w:rsidRPr="00C53041">
              <w:rPr>
                <w:rStyle w:val="a8"/>
                <w:b w:val="0"/>
              </w:rPr>
              <w:t>ау</w:t>
            </w:r>
            <w:proofErr w:type="gramEnd"/>
            <w:r w:rsidRPr="00C53041">
              <w:rPr>
                <w:rStyle w:val="a8"/>
                <w:b w:val="0"/>
              </w:rPr>
              <w:t>:</w:t>
            </w:r>
            <w:r w:rsidRPr="00C53041">
              <w:t xml:space="preserve"> IK10 класы;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Қашықтан баптау (PTRZ):</w:t>
            </w:r>
            <w:r w:rsidRPr="00C53041">
              <w:t xml:space="preserve"> PTRZ функциясының арқасында панораманы, еңкеюді, бұрылуды және зумды қашықтан басқ</w:t>
            </w:r>
            <w:proofErr w:type="gramStart"/>
            <w:r w:rsidRPr="00C53041">
              <w:t>ару</w:t>
            </w:r>
            <w:proofErr w:type="gramEnd"/>
            <w:r w:rsidRPr="00C53041">
              <w:t>ға болады, объектіде қолмен араласуды қажет етпейді;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Орнату:</w:t>
            </w:r>
            <w:r w:rsidRPr="00C53041">
              <w:t xml:space="preserve"> Камера куполды түрге жатады, оны қабырғағ</w:t>
            </w:r>
            <w:proofErr w:type="gramStart"/>
            <w:r w:rsidRPr="00C53041">
              <w:t>а</w:t>
            </w:r>
            <w:proofErr w:type="gramEnd"/>
            <w:r w:rsidRPr="00C53041">
              <w:t xml:space="preserve"> (DS-1473ZJ-155 кронштейні арқылы) немесе төбеге орнатуға болады. Объективке еркін кө</w:t>
            </w:r>
            <w:proofErr w:type="gramStart"/>
            <w:r w:rsidRPr="00C53041">
              <w:t>р</w:t>
            </w:r>
            <w:proofErr w:type="gramEnd"/>
            <w:r w:rsidRPr="00C53041">
              <w:t>ініс қажет (фокус қашықтығы 2.8–12 мм);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Қосымша талаптар толық функционал үшін: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Жад картасы:</w:t>
            </w:r>
            <w:r w:rsidRPr="00C53041">
              <w:t xml:space="preserve"> Жергілікті архивті сақтау үшін MicroSD/SDHC/SDXC картасы қажет, 512 ГБ дейін (жоғары жылдамдықты Class 10 немесе UHS-I карталары ұсынылады);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Жарықтандыру:</w:t>
            </w:r>
            <w:r w:rsidRPr="00C53041">
              <w:t xml:space="preserve"> Ішкі гибридті жарықтандыру 40 метрге дейінгі кө</w:t>
            </w:r>
            <w:proofErr w:type="gramStart"/>
            <w:r w:rsidRPr="00C53041">
              <w:t>р</w:t>
            </w:r>
            <w:proofErr w:type="gramEnd"/>
            <w:r w:rsidRPr="00C53041">
              <w:t>іністі қамтамасыз етеді, бірақ камераға түнгі толық түсті режимге өту үшін ең аз фондық жарық (0.0028 люкс) қажет;</w:t>
            </w:r>
          </w:p>
          <w:p w:rsid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</w:rPr>
              <w:t>Бағдарламалық қамтамасыз ету:</w:t>
            </w:r>
            <w:r w:rsidRPr="00C53041">
              <w:t xml:space="preserve"> Ішкі аналитиканы (адамдар мен кө</w:t>
            </w:r>
            <w:proofErr w:type="gramStart"/>
            <w:r w:rsidRPr="00C53041">
              <w:t>л</w:t>
            </w:r>
            <w:proofErr w:type="gramEnd"/>
            <w:r w:rsidRPr="00C53041">
              <w:t>іктерді классификациялау) және тұрақты 8K бейнежазбаны (3840 × 2160) іске асыру үшін ONVIF, ISAPI протоколдарын қолдайтын бейнетіркеуіш немесе бағдарламалық қамтамасыз ету қажет.</w:t>
            </w:r>
          </w:p>
          <w:p w:rsidR="009169DF" w:rsidRPr="009169DF" w:rsidRDefault="009169DF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C53041" w:rsidRPr="00C42C3D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42C3D">
              <w:rPr>
                <w:rStyle w:val="a8"/>
                <w:b w:val="0"/>
                <w:lang w:val="kk-KZ"/>
              </w:rPr>
              <w:t>3) 32-каналды желілік бейнетіркеуіш:</w:t>
            </w:r>
          </w:p>
          <w:p w:rsidR="00C53041" w:rsidRPr="00C42C3D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42C3D">
              <w:rPr>
                <w:rStyle w:val="a8"/>
                <w:b w:val="0"/>
                <w:lang w:val="kk-KZ"/>
              </w:rPr>
              <w:t>Бейнеқосылыс және жазба:</w:t>
            </w:r>
            <w:r w:rsidRPr="00C42C3D">
              <w:rPr>
                <w:lang w:val="kk-KZ"/>
              </w:rPr>
              <w:t xml:space="preserve"> Каналдар саны: 32 IP-камераға дейін қосылу;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 xml:space="preserve">Максималды </w:t>
            </w:r>
            <w:proofErr w:type="gramStart"/>
            <w:r w:rsidRPr="00C53041">
              <w:rPr>
                <w:rStyle w:val="a8"/>
                <w:b w:val="0"/>
              </w:rPr>
              <w:t>р</w:t>
            </w:r>
            <w:proofErr w:type="gramEnd"/>
            <w:r w:rsidRPr="00C53041">
              <w:rPr>
                <w:rStyle w:val="a8"/>
                <w:b w:val="0"/>
              </w:rPr>
              <w:t>ұқсат:</w:t>
            </w:r>
            <w:r w:rsidRPr="00C53041">
              <w:t xml:space="preserve"> Әр каналға 12 Мп дейін;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Битрейт:</w:t>
            </w:r>
            <w:r w:rsidRPr="00C53041">
              <w:t xml:space="preserve"> Кі</w:t>
            </w:r>
            <w:proofErr w:type="gramStart"/>
            <w:r w:rsidRPr="00C53041">
              <w:t>р</w:t>
            </w:r>
            <w:proofErr w:type="gramEnd"/>
            <w:r w:rsidRPr="00C53041">
              <w:t>іс — 256 Мбит/с дейін, шығыс — 160 Мбит/с дейін;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Интеллектуалды аналитика (AI):</w:t>
            </w:r>
            <w:r w:rsidRPr="00C53041">
              <w:t xml:space="preserve"> AcuSense технологиясы: жалған дабылдарды сүзу (жануарларды, жаңбырды, жапырақты елемеу) және мақсаттарды «Адам</w:t>
            </w:r>
            <w:proofErr w:type="gramStart"/>
            <w:r w:rsidRPr="00C53041">
              <w:t>/К</w:t>
            </w:r>
            <w:proofErr w:type="gramEnd"/>
            <w:r w:rsidRPr="00C53041">
              <w:t>өлік» ретінде классификациялау;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Бет тану:</w:t>
            </w:r>
            <w:r w:rsidRPr="00C53041">
              <w:t xml:space="preserve"> Беттерді түсіру және дерекқормен салыстыру қолдау көрсетіледі (20 000 бет суретіне дейін);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Желі және қуаттандыру (PoE):</w:t>
            </w:r>
            <w:r w:rsidRPr="00C53041">
              <w:t xml:space="preserve"> PoE-порттар: IEEE 802.3af/at стандарттарын қолдайтын 16 тәуелсіз RJ-45 порт (бі</w:t>
            </w:r>
            <w:proofErr w:type="gramStart"/>
            <w:r w:rsidRPr="00C53041">
              <w:t>р</w:t>
            </w:r>
            <w:proofErr w:type="gramEnd"/>
            <w:r w:rsidRPr="00C53041">
              <w:t xml:space="preserve"> кабель арқылы қуат пен бейнесигнал беру);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PoE қуаттандыру:</w:t>
            </w:r>
            <w:r w:rsidRPr="00C53041">
              <w:t xml:space="preserve"> Жалпы бюджет 200 Вт дейін;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Желілік интерфейстер:</w:t>
            </w:r>
            <w:r w:rsidRPr="00C53041">
              <w:t xml:space="preserve"> 2 × RJ-45 10/100/1000 Мбит/</w:t>
            </w:r>
            <w:proofErr w:type="gramStart"/>
            <w:r w:rsidRPr="00C53041">
              <w:t>с</w:t>
            </w:r>
            <w:proofErr w:type="gramEnd"/>
            <w:r w:rsidRPr="00C53041">
              <w:t>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Деректерді сақтау:</w:t>
            </w:r>
            <w:r w:rsidRPr="00C53041">
              <w:t xml:space="preserve"> SATA интерфейстері: қатқыл дисктерді қосуға арналған 4 бөлік;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Архив көлемі:</w:t>
            </w:r>
            <w:r w:rsidRPr="00C53041">
              <w:t xml:space="preserve"> Ә</w:t>
            </w:r>
            <w:proofErr w:type="gramStart"/>
            <w:r w:rsidRPr="00C53041">
              <w:t>р</w:t>
            </w:r>
            <w:proofErr w:type="gramEnd"/>
            <w:r w:rsidRPr="00C53041">
              <w:t xml:space="preserve"> дискке 10 ТБ (немесе одан көп) дейінгі HDD қолдау көрсетіледі;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Интерфейстер және мониторинг:</w:t>
            </w:r>
            <w:r w:rsidRPr="00C53041">
              <w:t xml:space="preserve"> Бейнешыққыштар: 1 HDMI порты (4K, 3840 × 2160 дейінгі </w:t>
            </w:r>
            <w:proofErr w:type="gramStart"/>
            <w:r w:rsidRPr="00C53041">
              <w:t>р</w:t>
            </w:r>
            <w:proofErr w:type="gramEnd"/>
            <w:r w:rsidRPr="00C53041">
              <w:t>ұқсатпен) және 1 VGA порты;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Дабыл кі</w:t>
            </w:r>
            <w:proofErr w:type="gramStart"/>
            <w:r w:rsidRPr="00C53041">
              <w:rPr>
                <w:rStyle w:val="a8"/>
                <w:b w:val="0"/>
              </w:rPr>
              <w:t>р</w:t>
            </w:r>
            <w:proofErr w:type="gramEnd"/>
            <w:r w:rsidRPr="00C53041">
              <w:rPr>
                <w:rStyle w:val="a8"/>
                <w:b w:val="0"/>
              </w:rPr>
              <w:t>істері/шығыстары:</w:t>
            </w:r>
            <w:r w:rsidRPr="00C53041">
              <w:t xml:space="preserve"> Сыртқы күзет датчиктері мен сиреналарды қосуға арналған 16 кі</w:t>
            </w:r>
            <w:proofErr w:type="gramStart"/>
            <w:r w:rsidRPr="00C53041">
              <w:t>р</w:t>
            </w:r>
            <w:proofErr w:type="gramEnd"/>
            <w:r w:rsidRPr="00C53041">
              <w:t>іс және 4 шығыс;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Аудио:</w:t>
            </w:r>
            <w:r w:rsidRPr="00C53041">
              <w:t xml:space="preserve"> Екіжақты байланыс үшін 1 кі</w:t>
            </w:r>
            <w:proofErr w:type="gramStart"/>
            <w:r w:rsidRPr="00C53041">
              <w:t>р</w:t>
            </w:r>
            <w:proofErr w:type="gramEnd"/>
            <w:r w:rsidRPr="00C53041">
              <w:t>іс және 1 шығыс (RCA);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Қосымша:</w:t>
            </w:r>
            <w:r w:rsidRPr="00C53041">
              <w:t xml:space="preserve"> USB 2.0/3.0 порттары, RS-232, RS-485;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Қуаттандыру:</w:t>
            </w:r>
            <w:r w:rsidRPr="00C53041">
              <w:t xml:space="preserve"> 100 ~ 240</w:t>
            </w:r>
            <w:proofErr w:type="gramStart"/>
            <w:r w:rsidRPr="00C53041">
              <w:t xml:space="preserve"> В</w:t>
            </w:r>
            <w:proofErr w:type="gramEnd"/>
            <w:r w:rsidRPr="00C53041">
              <w:t xml:space="preserve"> (айнымалы ток);</w:t>
            </w:r>
          </w:p>
          <w:p w:rsidR="00C53041" w:rsidRPr="00C53041" w:rsidRDefault="00C53041" w:rsidP="00C53041">
            <w:pPr>
              <w:pStyle w:val="a7"/>
              <w:spacing w:before="0" w:beforeAutospacing="0" w:after="0" w:afterAutospacing="0"/>
            </w:pPr>
            <w:r w:rsidRPr="00C53041">
              <w:rPr>
                <w:rStyle w:val="a8"/>
                <w:b w:val="0"/>
              </w:rPr>
              <w:t>Температуралық режим:</w:t>
            </w:r>
            <w:r w:rsidRPr="00C53041">
              <w:t xml:space="preserve"> –10 °C-тан +55 °C-қа дейін;</w:t>
            </w:r>
          </w:p>
          <w:p w:rsidR="00C53041" w:rsidRDefault="00C53041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C53041">
              <w:rPr>
                <w:rStyle w:val="a8"/>
                <w:b w:val="0"/>
              </w:rPr>
              <w:t>Форм-фактор:</w:t>
            </w:r>
            <w:r w:rsidRPr="00C53041">
              <w:t xml:space="preserve"> </w:t>
            </w:r>
            <w:proofErr w:type="gramStart"/>
            <w:r w:rsidRPr="00C53041">
              <w:t>Стойка</w:t>
            </w:r>
            <w:proofErr w:type="gramEnd"/>
            <w:r w:rsidRPr="00C53041">
              <w:t>ға орнатуға арналған корпус, стандартты өлшем 1.5U (габариттері: 445 × 400 × 75 мм).</w:t>
            </w:r>
          </w:p>
          <w:p w:rsidR="009169DF" w:rsidRPr="009169DF" w:rsidRDefault="009169DF" w:rsidP="00C53041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1B1539" w:rsidRDefault="001B1539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4) </w:t>
            </w:r>
            <w:r w:rsidR="00C53041">
              <w:t>16 портты PoE коммутатор: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 Қуаттандыру: Стандартты электр желісі AC 100–240 В (50–60 Гц);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Жалпы PoE-бюджет: 225 Вт;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Әр порттағы қуат: IEEE 802.3af/at стандарттарын қолдау, бір портқа дейін 30 Вт;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Қорғаныс: Ішкі найзағайдан қорғау (артық кернеуден қорғау) 6 кВ дейін;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Желілік сипаттамалар: Порттар: PoE қолдауы бар 16 RJ45 порты (10/100/1000 Мбит/с);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lastRenderedPageBreak/>
              <w:t>2 uplink SFP порты (1000 Мбит/с);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Өнімділік: Коммутациялық қабілеті 36 Гбит/с;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Басқару: Басқарылатын (Layer 2), VLAN, QoS, SNMP, STP/RSTP баптауларын қолдайды;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Қашықтықты арттыру режимі (Extend Mode): Қуат пен деректерді 250 метрге дейін жеткізуге мүмкіндік береді (жылдамдық 10 Мбит/с-қа дейін төмендейді); </w:t>
            </w:r>
          </w:p>
          <w:p w:rsidR="001B1539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Физикалық және пайдалану талаптары: Өлшемдері және форм-факторы: 440 × 220,8 × 44 мм. </w:t>
            </w:r>
            <w:r w:rsidRPr="009169DF">
              <w:rPr>
                <w:lang w:val="kk-KZ"/>
              </w:rPr>
              <w:t xml:space="preserve">Стандартты 19-дюймдік стойкаға орнатуға арналған; </w:t>
            </w:r>
          </w:p>
          <w:p w:rsidR="00621EEE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Жұмыс температурасы: 0 °C-тан +45 °C-қа дейін; </w:t>
            </w:r>
          </w:p>
          <w:p w:rsidR="00C53041" w:rsidRDefault="00C53041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>Ауа ылғалдылығы: 5%-дан 95%-ға дейін (конденсатсыз).</w:t>
            </w:r>
          </w:p>
          <w:p w:rsidR="009169DF" w:rsidRPr="001B1539" w:rsidRDefault="009169DF" w:rsidP="001B1539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5) </w:t>
            </w:r>
            <w:r w:rsidRPr="001B1539">
              <w:rPr>
                <w:lang w:val="kk-KZ"/>
              </w:rPr>
              <w:t xml:space="preserve">16 ТБ қатқыл диск: 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>Интерфейс: SATA III қосылуы (6 Гбит/с);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Форм-фактор: 3.5 дюйм; 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Қуаттандыру: стандартты SATA қуат қосқышы; 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Сыйымдылығы: 16TB; 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Сектор форматы: 4Kn немесе 512e белгілеуі; 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Салқындату және діріл: 7200 RPM дисктер қатты қызады. Бейнетіркеуіште міндетті түрде салқындатқыш кулер жұмыс істеуі тиіс, бұл жинақтаушының істен шығуын болдырмау үшін қажет; </w:t>
            </w:r>
          </w:p>
          <w:p w:rsidR="001B1539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 xml:space="preserve">Диск түрі: Seagate Exos (корпоративтік серверлік) дискі, тәулік бойы 24/7 жүктемеге арналған; </w:t>
            </w:r>
          </w:p>
          <w:p w:rsidR="00C53041" w:rsidRDefault="001B1539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1B1539">
              <w:rPr>
                <w:lang w:val="kk-KZ"/>
              </w:rPr>
              <w:t>Жұмыс жүктемесі: жылына 550 ТБ-қа дейін.</w:t>
            </w:r>
          </w:p>
          <w:p w:rsidR="009169DF" w:rsidRDefault="009169DF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621EEE" w:rsidRDefault="00621EEE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21EEE">
              <w:rPr>
                <w:lang w:val="kk-KZ"/>
              </w:rPr>
              <w:t>6)</w:t>
            </w:r>
            <w:r>
              <w:rPr>
                <w:lang w:val="kk-KZ"/>
              </w:rPr>
              <w:t xml:space="preserve"> </w:t>
            </w:r>
            <w:r w:rsidRPr="00621EEE">
              <w:rPr>
                <w:lang w:val="kk-KZ"/>
              </w:rPr>
              <w:t xml:space="preserve">Экрандалмаған желілік кабель (UTP) 5e санаты: </w:t>
            </w:r>
          </w:p>
          <w:p w:rsidR="00621EEE" w:rsidRDefault="00621EEE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21EEE">
              <w:rPr>
                <w:lang w:val="kk-KZ"/>
              </w:rPr>
              <w:t>Өткізу қабілеті және жиілігі: 100 МГц жиілікте 1000 Мбит/с дейін;</w:t>
            </w:r>
          </w:p>
          <w:p w:rsidR="00621EEE" w:rsidRDefault="00621EEE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21EEE">
              <w:rPr>
                <w:lang w:val="kk-KZ"/>
              </w:rPr>
              <w:t>Өткізгіш: тұтас мыс (Solid), диаметрі 0.51–0.52 мм (24 AWG);</w:t>
            </w:r>
          </w:p>
          <w:p w:rsidR="00621EEE" w:rsidRDefault="00621EEE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21EEE">
              <w:rPr>
                <w:lang w:val="kk-KZ"/>
              </w:rPr>
              <w:t xml:space="preserve">Жартылай мыс қапталған алюминийді (CCA) пайдалану стандартқа сәйкес келмейді; </w:t>
            </w:r>
          </w:p>
          <w:p w:rsidR="00621EEE" w:rsidRDefault="00621EEE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21EEE">
              <w:rPr>
                <w:lang w:val="kk-KZ"/>
              </w:rPr>
              <w:t xml:space="preserve">Құрылымы: әртүрлі қадаммен шиыршықталған 4 оқшауланған өткізгіш жұбы, айқаспалы кедергілерді азайту үшін; </w:t>
            </w:r>
          </w:p>
          <w:p w:rsidR="00621EEE" w:rsidRPr="00621EEE" w:rsidRDefault="00621EEE" w:rsidP="00621EE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21EEE">
              <w:rPr>
                <w:lang w:val="kk-KZ"/>
              </w:rPr>
              <w:t>Қаптама: PE (полиэтилен) — ылғалға төзімді, сыртқы төсеуге арналған (қара түсті).</w:t>
            </w:r>
          </w:p>
          <w:p w:rsidR="008738C1" w:rsidRPr="00C42C3D" w:rsidRDefault="009169DF" w:rsidP="009169DF">
            <w:pPr>
              <w:spacing w:before="100" w:beforeAutospacing="1" w:after="100" w:afterAutospacing="1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4. </w:t>
            </w:r>
            <w:r w:rsidRPr="00C42C3D">
              <w:rPr>
                <w:color w:val="auto"/>
                <w:lang w:val="kk-KZ"/>
              </w:rPr>
              <w:t>ЖАБДЫҚТАР КЕШЕНІНІҢ ТЕХНИКАЛЫҚ СИПАТТАМАЛАРЫ</w:t>
            </w:r>
          </w:p>
          <w:p w:rsidR="007B51E2" w:rsidRDefault="003A75E7" w:rsidP="002A0388">
            <w:pPr>
              <w:spacing w:before="100" w:beforeAutospacing="1"/>
              <w:rPr>
                <w:color w:val="auto"/>
                <w:lang w:val="kk-KZ"/>
              </w:rPr>
            </w:pPr>
            <w:r w:rsidRPr="003A75E7">
              <w:rPr>
                <w:color w:val="auto"/>
                <w:lang w:val="kk-KZ"/>
              </w:rPr>
              <w:t>1)</w:t>
            </w:r>
            <w:r w:rsidRPr="00C42C3D">
              <w:rPr>
                <w:color w:val="auto"/>
                <w:lang w:val="kk-KZ"/>
              </w:rPr>
              <w:t xml:space="preserve"> </w:t>
            </w:r>
            <w:r w:rsidR="008738C1" w:rsidRPr="00C42C3D">
              <w:rPr>
                <w:color w:val="auto"/>
                <w:lang w:val="kk-KZ"/>
              </w:rPr>
              <w:t xml:space="preserve">Сыртқы бейнекамера: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Рұқсаттылығы: 8 Мп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Камера: 1/2.8" CMOS, прогрессивті сканерлеумен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Максималды рұқсаттылығы: 3840 × 2160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Сезімталдығы: Түсті: 0,005 люкс @ (F1,6, АРУ қосулы), ақ-қара: 0 люкс ИҚ арқылы </w:t>
            </w:r>
          </w:p>
          <w:p w:rsidR="007B51E2" w:rsidRDefault="008738C1" w:rsidP="007B51E2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Жабылу уақыты: 1/3 с-тан 1/100 000 с-қа дейін </w:t>
            </w:r>
          </w:p>
          <w:p w:rsidR="007B51E2" w:rsidRDefault="008738C1" w:rsidP="007B51E2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Күн/түн режимі: ИҚ-фильтр </w:t>
            </w:r>
          </w:p>
          <w:p w:rsidR="008738C1" w:rsidRPr="007B51E2" w:rsidRDefault="008738C1" w:rsidP="007B51E2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>Бұрышты реттеу: Панорамалау: 0°-тан 355°-қа дейін, еңкею: 0°-тан 90°-қа дейін, айналу: 0°-тан 360°-қа дейін</w:t>
            </w:r>
          </w:p>
          <w:p w:rsidR="007B51E2" w:rsidRDefault="008738C1" w:rsidP="007B51E2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>Объектив тү</w:t>
            </w:r>
            <w:proofErr w:type="gramStart"/>
            <w:r w:rsidRPr="008738C1">
              <w:rPr>
                <w:color w:val="auto"/>
              </w:rPr>
              <w:t>р</w:t>
            </w:r>
            <w:proofErr w:type="gramEnd"/>
            <w:r w:rsidRPr="008738C1">
              <w:rPr>
                <w:color w:val="auto"/>
              </w:rPr>
              <w:t xml:space="preserve">і: Айнымалы фокус қашықтығы бар, электроприводты объектив, 2,8–12 мм </w:t>
            </w:r>
          </w:p>
          <w:p w:rsidR="007B51E2" w:rsidRDefault="008738C1" w:rsidP="007B51E2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Фокус қашықтығы және көру өрісі: 2,8–12 мм, көлденең көру бұрышы 106,5°-тан 30,2°-қа дейін, тік көру бұрышы 55,7°-дан 17°-қа дейін, диагональ бойынша көру бұрышы 128,5°-тан 34,7°-қа дейін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Жарықтандыру қашықтығы: ИҚ: 25 м дейін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Объективті бекіту: Ø14 </w:t>
            </w:r>
          </w:p>
          <w:p w:rsidR="007B51E2" w:rsidRDefault="008738C1" w:rsidP="002A0388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Диафрагма түрі: Fixed </w:t>
            </w:r>
          </w:p>
          <w:p w:rsidR="007B51E2" w:rsidRDefault="008738C1" w:rsidP="007B51E2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Апертура: F1.6 </w:t>
            </w:r>
          </w:p>
          <w:p w:rsidR="008738C1" w:rsidRPr="007B51E2" w:rsidRDefault="008738C1" w:rsidP="007B51E2">
            <w:pPr>
              <w:rPr>
                <w:color w:val="auto"/>
                <w:lang w:val="kk-KZ"/>
              </w:rPr>
            </w:pPr>
            <w:r w:rsidRPr="007B51E2">
              <w:rPr>
                <w:color w:val="auto"/>
                <w:lang w:val="kk-KZ"/>
              </w:rPr>
              <w:t xml:space="preserve">DORI (анықтау, бақылау, тану, сәйкестендіру): 2,8–12 мм: D: 88,3 м-ден 289,7 </w:t>
            </w:r>
            <w:r w:rsidRPr="007B51E2">
              <w:rPr>
                <w:color w:val="auto"/>
                <w:lang w:val="kk-KZ"/>
              </w:rPr>
              <w:lastRenderedPageBreak/>
              <w:t>м-ге дейін, O: 35 м-ден 114,9 м-ге дейін, R: 17,7 м-ден 57,9 м-ге дейін, I: 8,8 м-ден 29,0 м-ге дейін</w:t>
            </w:r>
          </w:p>
          <w:p w:rsidR="002A0388" w:rsidRDefault="008738C1" w:rsidP="007B51E2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Жарықтандыру: </w:t>
            </w:r>
          </w:p>
          <w:p w:rsidR="002A0388" w:rsidRDefault="008738C1" w:rsidP="007B51E2">
            <w:pPr>
              <w:rPr>
                <w:color w:val="auto"/>
                <w:lang w:val="kk-KZ"/>
              </w:rPr>
            </w:pPr>
            <w:r w:rsidRPr="002A0388">
              <w:rPr>
                <w:color w:val="auto"/>
                <w:lang w:val="kk-KZ"/>
              </w:rPr>
              <w:t xml:space="preserve">Жарықтандыру қашықтығы: 60 м дейін </w:t>
            </w:r>
          </w:p>
          <w:p w:rsidR="002A0388" w:rsidRDefault="008738C1" w:rsidP="007B51E2">
            <w:pPr>
              <w:rPr>
                <w:color w:val="auto"/>
                <w:lang w:val="kk-KZ"/>
              </w:rPr>
            </w:pPr>
            <w:r w:rsidRPr="002A0388">
              <w:rPr>
                <w:color w:val="auto"/>
                <w:lang w:val="kk-KZ"/>
              </w:rPr>
              <w:t xml:space="preserve">Жарықтандыру түрі: ИҚ, ақ жарық </w:t>
            </w:r>
          </w:p>
          <w:p w:rsidR="002A0388" w:rsidRDefault="008738C1" w:rsidP="007B51E2">
            <w:pPr>
              <w:rPr>
                <w:color w:val="auto"/>
                <w:lang w:val="kk-KZ"/>
              </w:rPr>
            </w:pPr>
            <w:r w:rsidRPr="002A0388">
              <w:rPr>
                <w:color w:val="auto"/>
                <w:lang w:val="kk-KZ"/>
              </w:rPr>
              <w:t xml:space="preserve">Интеллектуалды жарықтандыру: бар </w:t>
            </w:r>
          </w:p>
          <w:p w:rsidR="008738C1" w:rsidRPr="002A0388" w:rsidRDefault="008738C1" w:rsidP="007B51E2">
            <w:pPr>
              <w:rPr>
                <w:color w:val="auto"/>
                <w:lang w:val="kk-KZ"/>
              </w:rPr>
            </w:pPr>
            <w:r w:rsidRPr="002A0388">
              <w:rPr>
                <w:color w:val="auto"/>
                <w:lang w:val="kk-KZ"/>
              </w:rPr>
              <w:t>ИҚ толқын ұзындығы: 850 нм</w:t>
            </w:r>
          </w:p>
          <w:p w:rsidR="005F5759" w:rsidRDefault="008738C1" w:rsidP="005F5759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 xml:space="preserve">Видео: </w:t>
            </w:r>
          </w:p>
          <w:p w:rsidR="005F5759" w:rsidRDefault="008738C1" w:rsidP="005F5759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>Негі</w:t>
            </w:r>
            <w:proofErr w:type="gramStart"/>
            <w:r w:rsidRPr="008738C1">
              <w:rPr>
                <w:color w:val="auto"/>
              </w:rPr>
              <w:t>зг</w:t>
            </w:r>
            <w:proofErr w:type="gramEnd"/>
            <w:r w:rsidRPr="008738C1">
              <w:rPr>
                <w:color w:val="auto"/>
              </w:rPr>
              <w:t xml:space="preserve">і ағын: 50 Гц: 20 кадр/с (3840 × 2160) </w:t>
            </w:r>
          </w:p>
          <w:p w:rsidR="005F5759" w:rsidRDefault="008738C1" w:rsidP="005F5759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 xml:space="preserve">25 кадр/с (3200 × 1800, 2688 × 1520, 1920 × 1080, 1280 × 720) </w:t>
            </w:r>
          </w:p>
          <w:p w:rsidR="008738C1" w:rsidRPr="008738C1" w:rsidRDefault="008738C1" w:rsidP="005F5759">
            <w:pPr>
              <w:rPr>
                <w:color w:val="auto"/>
              </w:rPr>
            </w:pPr>
            <w:r w:rsidRPr="008738C1">
              <w:rPr>
                <w:color w:val="auto"/>
              </w:rPr>
              <w:t>60 Гц: 20 кадр/с (3840 × 2160) 30 кадр/с (3200 × 1800, 2688 × 1520, 1920 × 1080, 1280 × 720)</w:t>
            </w:r>
          </w:p>
          <w:p w:rsidR="005F5759" w:rsidRDefault="008738C1" w:rsidP="005F5759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>Қ</w:t>
            </w:r>
            <w:proofErr w:type="gramStart"/>
            <w:r w:rsidRPr="008738C1">
              <w:rPr>
                <w:color w:val="auto"/>
              </w:rPr>
              <w:t>осымша</w:t>
            </w:r>
            <w:proofErr w:type="gramEnd"/>
            <w:r w:rsidRPr="008738C1">
              <w:rPr>
                <w:color w:val="auto"/>
              </w:rPr>
              <w:t xml:space="preserve"> ағын: 50 Гц: 25 кадр/с (1280 × 720, 640 × 480, 640 × 360) </w:t>
            </w:r>
          </w:p>
          <w:p w:rsidR="008738C1" w:rsidRPr="008738C1" w:rsidRDefault="008738C1" w:rsidP="005F5759">
            <w:pPr>
              <w:rPr>
                <w:color w:val="auto"/>
              </w:rPr>
            </w:pPr>
            <w:r w:rsidRPr="008738C1">
              <w:rPr>
                <w:color w:val="auto"/>
              </w:rPr>
              <w:t>60 Гц: 30 кадр/с (1280 × 720, 640 × 480, 640 × 360)</w:t>
            </w:r>
          </w:p>
          <w:p w:rsidR="008738C1" w:rsidRPr="008738C1" w:rsidRDefault="008738C1" w:rsidP="005F5759">
            <w:pPr>
              <w:rPr>
                <w:color w:val="auto"/>
              </w:rPr>
            </w:pPr>
            <w:r w:rsidRPr="008738C1">
              <w:rPr>
                <w:color w:val="auto"/>
              </w:rPr>
              <w:t>Үшінші ағын: 50 Гц: 10 кадр/с (1920 × 1080, 1280 × 720, 640 × 480, 640 × 360) 60 Гц: 10 кадр/с (1920 × 1080, 1280 × 720, 640 × 480, 640 × 360) Үшінші ағын белгілі бі</w:t>
            </w:r>
            <w:proofErr w:type="gramStart"/>
            <w:r w:rsidRPr="008738C1">
              <w:rPr>
                <w:color w:val="auto"/>
              </w:rPr>
              <w:t>р</w:t>
            </w:r>
            <w:proofErr w:type="gramEnd"/>
            <w:r w:rsidRPr="008738C1">
              <w:rPr>
                <w:color w:val="auto"/>
              </w:rPr>
              <w:t xml:space="preserve"> баптауларда қолдау көрсетіледі.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 xml:space="preserve">Видео сығу: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Негізгі ағын: H.265/H.264/H.264+/H.265+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Қосымша ағын: H.265/H.264/MJPEG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Үшінші ағын: H.265/H.264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Бейнебитрейт: 32 Кбит/с-тан 16 Мбит/с-қа дейін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H.264 түрлері: Базалық профиль, Негізгі профиль, Жоғары профиль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H.265 түрі: Негізгі профиль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Масштабталатын бейнекодтау (SVC): H.264 және H.265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Битрейтті басқару: CBR, VBR </w:t>
            </w:r>
          </w:p>
          <w:p w:rsid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 xml:space="preserve">ROI: Негізгі және қосымша ағын үшін 1 бекітілген аймақ </w:t>
            </w:r>
          </w:p>
          <w:p w:rsidR="008738C1" w:rsidRPr="00242B4F" w:rsidRDefault="008738C1" w:rsidP="00242B4F">
            <w:pPr>
              <w:rPr>
                <w:color w:val="auto"/>
                <w:lang w:val="kk-KZ"/>
              </w:rPr>
            </w:pPr>
            <w:r w:rsidRPr="00242B4F">
              <w:rPr>
                <w:color w:val="auto"/>
                <w:lang w:val="kk-KZ"/>
              </w:rPr>
              <w:t>Мақсатты қиып алу: бар</w:t>
            </w:r>
          </w:p>
          <w:p w:rsidR="00A655F9" w:rsidRDefault="008738C1" w:rsidP="00B4718D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 xml:space="preserve">Аудио: </w:t>
            </w:r>
          </w:p>
          <w:p w:rsidR="00A655F9" w:rsidRDefault="008738C1" w:rsidP="00B4718D">
            <w:pPr>
              <w:rPr>
                <w:color w:val="auto"/>
                <w:lang w:val="kk-KZ"/>
              </w:rPr>
            </w:pPr>
            <w:r w:rsidRPr="00A655F9">
              <w:rPr>
                <w:color w:val="auto"/>
                <w:lang w:val="kk-KZ"/>
              </w:rPr>
              <w:t xml:space="preserve">Дыбыс сығу: G.711/G.722.1/G.726/MP2L2/PCM/MP3/AAC-LC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A655F9">
              <w:rPr>
                <w:color w:val="auto"/>
                <w:lang w:val="kk-KZ"/>
              </w:rPr>
              <w:t xml:space="preserve">Дыбыс беру жылдамдығы: 64 Кбит/с (G.711ulaw/G.711alaw)/16 Кбит/с (G.722.1)/16 Кбит/с (G.726)/32–160 Кбит/с (MP2L2)/8–320 Кбит/с (MP3)/16–64 Кбит/с (AAC-LC)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A655F9">
              <w:rPr>
                <w:color w:val="auto"/>
                <w:lang w:val="kk-KZ"/>
              </w:rPr>
              <w:t xml:space="preserve">Дыбыс дискретизация жиілігі: 8 кГц/16 кГц/32 кГц/48 кГц </w:t>
            </w:r>
          </w:p>
          <w:p w:rsidR="008738C1" w:rsidRPr="00A655F9" w:rsidRDefault="008738C1" w:rsidP="00B4718D">
            <w:pPr>
              <w:rPr>
                <w:color w:val="auto"/>
                <w:lang w:val="kk-KZ"/>
              </w:rPr>
            </w:pPr>
            <w:r w:rsidRPr="00A655F9">
              <w:rPr>
                <w:color w:val="auto"/>
                <w:lang w:val="kk-KZ"/>
              </w:rPr>
              <w:t>Қоршаған ортадағы шуды сүзу: бар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>Желі: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Протоколдар: TCP/IP, ICMP, HTTP, HTTPS, FTP, DHCP, DNS, DDNS, RTP, RTSP, RTCP, NTP, UPnP, SMTP, IGMP, 802.1X, QoS, IPv4, IPv6, UDP, Bonjour, SSL/TLS, PPPoE, SNMP, WebSocket, WebSockets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Бір уақытта нақты уақыттағы көру: 6 каналға дейін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API: Ашық желілік бейнеинтерфейс (профиль S, профиль G), ISAPI, SDK, ISUP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Қауіпсіздік: Парольмен қорғау, күрделі пароль, HTTPS шифрлау, IP-адрес сүзгісі, қауіпсіздік аудит журналы, HTTP/HTTPS үшін базалық және дайджест-аутентификация, TLS 1.1/1.2/1.3, WSSE және Open Network Video Interface үшін дайджест-аутентификация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Пайдаланушы/хост: 32 пайдаланушыға дейін. </w:t>
            </w:r>
            <w:r w:rsidRPr="00C42C3D">
              <w:rPr>
                <w:color w:val="auto"/>
                <w:lang w:val="kk-KZ"/>
              </w:rPr>
              <w:t xml:space="preserve">3 деңгей: әкімші, оператор және пайдаланушы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>Клиент</w:t>
            </w:r>
            <w:r w:rsidRPr="00B4718D">
              <w:rPr>
                <w:color w:val="auto"/>
                <w:lang w:val="en-US"/>
              </w:rPr>
              <w:t xml:space="preserve">: iVMS-4200, Hik-Connect, Hik-Central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Желілік сақтау: NAS (NFS, SMB/CIFS), ANR Жад картасын шифрлау және жұмысқа қабілеттілігін анықтау қолдау көрсетіледі </w:t>
            </w:r>
          </w:p>
          <w:p w:rsidR="00B4718D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Веб-браузер: Нақты уақыттағы көру үшін плагин қажет: IE 11 Тегін көру: Chrome 80+, Firefox 80+, Edge 89+, Safari 13+ </w:t>
            </w:r>
          </w:p>
          <w:p w:rsidR="008738C1" w:rsidRDefault="008738C1" w:rsidP="00B4718D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>Жергілікті сервис: Chrome 80+, Firefox 80+, Edge 89+, Safari 13+</w:t>
            </w:r>
          </w:p>
          <w:p w:rsidR="00B4718D" w:rsidRDefault="00B4718D" w:rsidP="00B4718D">
            <w:pPr>
              <w:rPr>
                <w:color w:val="auto"/>
                <w:lang w:val="kk-KZ"/>
              </w:rPr>
            </w:pPr>
          </w:p>
          <w:p w:rsidR="00B4718D" w:rsidRPr="00B4718D" w:rsidRDefault="00B4718D" w:rsidP="00B4718D">
            <w:pPr>
              <w:rPr>
                <w:color w:val="auto"/>
                <w:lang w:val="kk-KZ"/>
              </w:rPr>
            </w:pPr>
          </w:p>
          <w:p w:rsidR="00B4718D" w:rsidRDefault="008738C1" w:rsidP="008D7984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>Кескін:</w:t>
            </w:r>
          </w:p>
          <w:p w:rsidR="00B4718D" w:rsidRDefault="008738C1" w:rsidP="008D7984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lastRenderedPageBreak/>
              <w:t xml:space="preserve">Кескін параметрлерін ауыстыру: бар </w:t>
            </w:r>
          </w:p>
          <w:p w:rsidR="00B4718D" w:rsidRDefault="008738C1" w:rsidP="008D7984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Күн/түн ауыстыру: Күн, Түн, Авто, Кесте </w:t>
            </w:r>
          </w:p>
          <w:p w:rsidR="008D7984" w:rsidRDefault="008738C1" w:rsidP="008D7984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WDR: 120 дБ </w:t>
            </w:r>
          </w:p>
          <w:p w:rsidR="008D7984" w:rsidRDefault="008738C1" w:rsidP="008D7984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SNR: ≥ 52 дБ </w:t>
            </w:r>
          </w:p>
          <w:p w:rsidR="008738C1" w:rsidRPr="00B4718D" w:rsidRDefault="008738C1" w:rsidP="008D7984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>Кескінді жақсарту: BLC, HLC, 3D DNR</w:t>
            </w:r>
          </w:p>
          <w:p w:rsidR="007163C8" w:rsidRDefault="007163C8" w:rsidP="007163C8">
            <w:pPr>
              <w:rPr>
                <w:color w:val="auto"/>
                <w:lang w:val="kk-KZ"/>
              </w:rPr>
            </w:pPr>
          </w:p>
          <w:p w:rsidR="007163C8" w:rsidRDefault="008738C1" w:rsidP="007163C8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Интерфейс: </w:t>
            </w:r>
          </w:p>
          <w:p w:rsidR="007163C8" w:rsidRDefault="008738C1" w:rsidP="007163C8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Ethernet интерфейсі: </w:t>
            </w:r>
            <w:r w:rsidR="002A0388" w:rsidRPr="002A0388">
              <w:rPr>
                <w:lang w:val="kk-KZ"/>
              </w:rPr>
              <w:t>1 өздігінен бейімделетін Ethernet RJ45 порты 10 M/100 M</w:t>
            </w:r>
            <w:r w:rsidR="002A0388">
              <w:rPr>
                <w:color w:val="auto"/>
                <w:lang w:val="kk-KZ"/>
              </w:rPr>
              <w:t>:</w:t>
            </w:r>
          </w:p>
          <w:p w:rsidR="002A0388" w:rsidRDefault="002A0388" w:rsidP="007163C8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Аудио:</w:t>
            </w:r>
          </w:p>
          <w:p w:rsidR="002A0388" w:rsidRDefault="008738C1" w:rsidP="007163C8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>Ішкі микрофон: Қос матрицалы микрофон 1 кіріс (сызықтық кіріс), екі сымды клемма, макс. кіріс амплитудасы: 3,3 В, кіріс кедергісі: 4,7 кОм, интерфейс түрі: теңгерілмеген</w:t>
            </w:r>
            <w:r w:rsidR="002A0388">
              <w:rPr>
                <w:color w:val="auto"/>
                <w:lang w:val="kk-KZ"/>
              </w:rPr>
              <w:t>,</w:t>
            </w:r>
            <w:r w:rsidRPr="00B4718D">
              <w:rPr>
                <w:color w:val="auto"/>
                <w:lang w:val="kk-KZ"/>
              </w:rPr>
              <w:t xml:space="preserve"> </w:t>
            </w:r>
          </w:p>
          <w:p w:rsidR="007163C8" w:rsidRDefault="008738C1" w:rsidP="007163C8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1 шығыс (сызықтық шығыс), екі сымды клемма, макс. шығыс амплитудасы: 3,3 В, шығыс кедергісі: 100 </w:t>
            </w:r>
            <w:r w:rsidRPr="008738C1">
              <w:rPr>
                <w:color w:val="auto"/>
              </w:rPr>
              <w:t>Ω</w:t>
            </w:r>
            <w:r w:rsidRPr="00B4718D">
              <w:rPr>
                <w:color w:val="auto"/>
                <w:lang w:val="kk-KZ"/>
              </w:rPr>
              <w:t xml:space="preserve">, интерфейс түрі: теңгерілмеген </w:t>
            </w:r>
          </w:p>
          <w:p w:rsidR="007163C8" w:rsidRDefault="008738C1" w:rsidP="007163C8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Ішкі сақтау: microSD/microSDHC/microSDXC карталарын қолдау, 512 ГБ дейін </w:t>
            </w:r>
          </w:p>
          <w:p w:rsidR="008738C1" w:rsidRPr="00C42C3D" w:rsidRDefault="008738C1" w:rsidP="007163C8">
            <w:pPr>
              <w:rPr>
                <w:color w:val="auto"/>
                <w:lang w:val="kk-KZ"/>
              </w:rPr>
            </w:pPr>
            <w:r w:rsidRPr="00B4718D">
              <w:rPr>
                <w:color w:val="auto"/>
                <w:lang w:val="kk-KZ"/>
              </w:rPr>
              <w:t xml:space="preserve">Дабыл: 1 кіріс, 1 шығыс (макс. </w:t>
            </w:r>
            <w:r w:rsidRPr="00C42C3D">
              <w:rPr>
                <w:color w:val="auto"/>
                <w:lang w:val="kk-KZ"/>
              </w:rPr>
              <w:t>24 В тұрақты ток/24 В айнымалы ток, 1 А) Қалпына келтіру түймесі: бар</w:t>
            </w:r>
          </w:p>
          <w:p w:rsidR="002A0388" w:rsidRDefault="008738C1" w:rsidP="00991859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Оқиға: </w:t>
            </w:r>
          </w:p>
          <w:p w:rsidR="00991859" w:rsidRDefault="008738C1" w:rsidP="00991859">
            <w:pPr>
              <w:rPr>
                <w:color w:val="auto"/>
                <w:lang w:val="kk-KZ"/>
              </w:rPr>
            </w:pPr>
            <w:r w:rsidRPr="00991859">
              <w:rPr>
                <w:color w:val="auto"/>
                <w:lang w:val="kk-KZ"/>
              </w:rPr>
              <w:t xml:space="preserve">Негізгі оқиға: Қозғалысты анықтау (адам және көлік мақсаттары бойынша дабыл), бейнеараласу дабылы, ерекшелеу </w:t>
            </w:r>
          </w:p>
          <w:p w:rsidR="008738C1" w:rsidRPr="00991859" w:rsidRDefault="008738C1" w:rsidP="00991859">
            <w:pPr>
              <w:rPr>
                <w:color w:val="auto"/>
                <w:lang w:val="kk-KZ"/>
              </w:rPr>
            </w:pPr>
            <w:r w:rsidRPr="00991859">
              <w:rPr>
                <w:color w:val="auto"/>
                <w:lang w:val="kk-KZ"/>
              </w:rPr>
              <w:t>Байланыс: FTP/NAS/жад картасына жүктеу, бейнебақылау орталығына хабарлама, электрондық пошта жіберу, дабыл шығару, жазба бастау, сурет түсіру</w:t>
            </w:r>
          </w:p>
          <w:p w:rsidR="00991859" w:rsidRDefault="008738C1" w:rsidP="00991859">
            <w:pPr>
              <w:rPr>
                <w:color w:val="auto"/>
                <w:lang w:val="kk-KZ"/>
              </w:rPr>
            </w:pPr>
            <w:r w:rsidRPr="008738C1">
              <w:rPr>
                <w:color w:val="auto"/>
              </w:rPr>
              <w:t xml:space="preserve">Терең оқыту функциясы: </w:t>
            </w:r>
          </w:p>
          <w:p w:rsidR="008738C1" w:rsidRPr="00C42C3D" w:rsidRDefault="008738C1" w:rsidP="00991859">
            <w:pPr>
              <w:rPr>
                <w:color w:val="auto"/>
                <w:lang w:val="kk-KZ"/>
              </w:rPr>
            </w:pPr>
            <w:r w:rsidRPr="00991859">
              <w:rPr>
                <w:color w:val="auto"/>
                <w:lang w:val="kk-KZ"/>
              </w:rPr>
              <w:t xml:space="preserve">Периметрді қорғау: Сызықтан өту, басып кіру. </w:t>
            </w:r>
            <w:r w:rsidRPr="00C42C3D">
              <w:rPr>
                <w:color w:val="auto"/>
                <w:lang w:val="kk-KZ"/>
              </w:rPr>
              <w:t>Адам және көлік мақсаттары бойынша дабыл қолдау көрсетіледі</w:t>
            </w:r>
          </w:p>
          <w:p w:rsidR="00991859" w:rsidRDefault="008738C1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8738C1">
              <w:t xml:space="preserve">Қуаттандыру: </w:t>
            </w:r>
            <w:r w:rsidR="00FD5A6C" w:rsidRPr="00FD5A6C">
              <w:t>12</w:t>
            </w:r>
            <w:proofErr w:type="gramStart"/>
            <w:r w:rsidR="00FD5A6C" w:rsidRPr="00FD5A6C">
              <w:t xml:space="preserve"> В</w:t>
            </w:r>
            <w:proofErr w:type="gramEnd"/>
            <w:r w:rsidR="00FD5A6C" w:rsidRPr="00FD5A6C">
              <w:t xml:space="preserve"> тұрақты ток ± 25%, 1,08 А, макс. 13 Вт, Ø5,5 мм коаксиалды қуат қосқышы, кері полярлықтан қорғау, PoE: IEEE 802.3at, класс 4, макс. 15 Вт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Материал: Алюминий қорытпасынан жасалған корпус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Өлшемдері: 332,8 мм × 97,9 мм × 94,2 мм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Қаптама өлшемдері: 385 мм × 190 мм × 180 мм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Салмағы: Шамамен 1531 г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Қаптамамен салмағы: Шамамен 2000 г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Сақтау шарттары: –30 °C-тан 60 °C-қа дейін. </w:t>
            </w:r>
            <w:r w:rsidRPr="00FD5A6C">
              <w:t xml:space="preserve">Ылғалдылық 95% немесе одан төмен (конденсациясыз)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Іске қосу және пайдалану шарттары: –30 °C-тан 60 °C-қа дейін. </w:t>
            </w:r>
            <w:r w:rsidRPr="00FD5A6C">
              <w:t xml:space="preserve">Ылғалдылық 95% немесе одан төмен (конденсациясыз) </w:t>
            </w:r>
          </w:p>
          <w:p w:rsid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 xml:space="preserve">Тілдер: 33 тіл: ағылшын, орыс, эстон, болгар, венгр, грек, неміс, итальян, чех, словак, француз, поляк, голланд, португал, испан, румын, дат, швед, норвег, фин, хорват, словен, серб, түрік, корей, дәстүрлі қытай, тай, вьетнам, жапон, латыш, литва, португал (Бразилия), украин </w:t>
            </w:r>
          </w:p>
          <w:p w:rsidR="00FD5A6C" w:rsidRPr="00991859" w:rsidRDefault="00FD5A6C" w:rsidP="00991859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91859">
              <w:rPr>
                <w:lang w:val="kk-KZ"/>
              </w:rPr>
              <w:t>Жалпы функциялар: Heartbeat, айна, флэш-журнал, электрондық пошта арқылы парольді қалпына келтіру, пиксель санағыш, жолақтарға қарсы</w:t>
            </w:r>
          </w:p>
          <w:p w:rsidR="009169DF" w:rsidRDefault="00FD5A6C" w:rsidP="007D4031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>Сертификат</w:t>
            </w:r>
            <w:r w:rsidRPr="00C42C3D">
              <w:rPr>
                <w:color w:val="auto"/>
                <w:lang w:val="en-US"/>
              </w:rPr>
              <w:t xml:space="preserve">: </w:t>
            </w:r>
          </w:p>
          <w:p w:rsidR="00991859" w:rsidRDefault="00FD5A6C" w:rsidP="007D4031">
            <w:pPr>
              <w:rPr>
                <w:color w:val="auto"/>
                <w:lang w:val="kk-KZ"/>
              </w:rPr>
            </w:pPr>
            <w:r w:rsidRPr="009169DF">
              <w:rPr>
                <w:color w:val="auto"/>
                <w:lang w:val="kk-KZ"/>
              </w:rPr>
              <w:t xml:space="preserve">ЭМС: CE-EMC: EN 55032:2015+A1:2020, EN 50130-4:2011+A1:2014, EN IEC 61000-3-2:2019+A1:2021, EN 61000-3-3:2013+A1:2019+A2:2021, RCM: AS/NZS CISPR 32:2015, IC: ICES-003: 7-ші шығарылым, KC: KN32:2015, KN35:2015 </w:t>
            </w:r>
          </w:p>
          <w:p w:rsidR="00991859" w:rsidRDefault="00FD5A6C" w:rsidP="007D4031">
            <w:pPr>
              <w:rPr>
                <w:color w:val="auto"/>
                <w:lang w:val="kk-KZ"/>
              </w:rPr>
            </w:pPr>
            <w:r w:rsidRPr="009169DF">
              <w:rPr>
                <w:color w:val="auto"/>
                <w:lang w:val="kk-KZ"/>
              </w:rPr>
              <w:t>Қауіпсіздік: Стандарт: IEC 62368-1:2014+A11, CE-LVD: EN 62368-1:2014/A11:2017, BIS: IS 13252 (Бөлім 1):2010/IEC 60950-1:2005</w:t>
            </w:r>
            <w:r w:rsidR="00991859">
              <w:rPr>
                <w:color w:val="auto"/>
                <w:lang w:val="kk-KZ"/>
              </w:rPr>
              <w:t>,</w:t>
            </w:r>
            <w:r w:rsidRPr="009169DF">
              <w:rPr>
                <w:color w:val="auto"/>
                <w:lang w:val="kk-KZ"/>
              </w:rPr>
              <w:t xml:space="preserve"> </w:t>
            </w:r>
          </w:p>
          <w:p w:rsidR="009169DF" w:rsidRDefault="00FD5A6C" w:rsidP="007D4031">
            <w:pPr>
              <w:rPr>
                <w:color w:val="auto"/>
                <w:lang w:val="kk-KZ"/>
              </w:rPr>
            </w:pPr>
            <w:r w:rsidRPr="009169DF">
              <w:rPr>
                <w:color w:val="auto"/>
                <w:lang w:val="kk-KZ"/>
              </w:rPr>
              <w:t>Қоршаған орта: CE-RoHS: 2011/65/EC, WEEE: 2012/19/EC</w:t>
            </w:r>
            <w:r w:rsidR="009169DF">
              <w:rPr>
                <w:color w:val="auto"/>
                <w:lang w:val="kk-KZ"/>
              </w:rPr>
              <w:t>,</w:t>
            </w:r>
            <w:r w:rsidRPr="009169DF">
              <w:rPr>
                <w:color w:val="auto"/>
                <w:lang w:val="kk-KZ"/>
              </w:rPr>
              <w:t xml:space="preserve"> </w:t>
            </w:r>
          </w:p>
          <w:p w:rsidR="009169DF" w:rsidRDefault="00FD5A6C" w:rsidP="007D4031">
            <w:pPr>
              <w:rPr>
                <w:color w:val="auto"/>
                <w:lang w:val="kk-KZ"/>
              </w:rPr>
            </w:pPr>
            <w:r w:rsidRPr="009169DF">
              <w:rPr>
                <w:color w:val="auto"/>
                <w:lang w:val="kk-KZ"/>
              </w:rPr>
              <w:t>Қамту: Регламент (EC) № 1907/2006</w:t>
            </w:r>
            <w:r w:rsidR="009169DF">
              <w:rPr>
                <w:color w:val="auto"/>
                <w:lang w:val="kk-KZ"/>
              </w:rPr>
              <w:t>,</w:t>
            </w:r>
          </w:p>
          <w:p w:rsidR="00FD5A6C" w:rsidRDefault="00FD5A6C" w:rsidP="007D4031">
            <w:pPr>
              <w:rPr>
                <w:color w:val="auto"/>
                <w:lang w:val="kk-KZ"/>
              </w:rPr>
            </w:pPr>
            <w:r w:rsidRPr="009169DF">
              <w:rPr>
                <w:color w:val="auto"/>
                <w:lang w:val="kk-KZ"/>
              </w:rPr>
              <w:t>Қорғаныс: IP67: IEC 60529-2013, IK10: IEC 62262:2002</w:t>
            </w:r>
          </w:p>
          <w:p w:rsidR="007D4031" w:rsidRDefault="007D4031" w:rsidP="007D4031">
            <w:pPr>
              <w:rPr>
                <w:color w:val="auto"/>
                <w:lang w:val="kk-KZ"/>
              </w:rPr>
            </w:pPr>
          </w:p>
          <w:p w:rsidR="009169DF" w:rsidRPr="009169DF" w:rsidRDefault="00FD5A6C" w:rsidP="00F902ED">
            <w:pPr>
              <w:pStyle w:val="a4"/>
              <w:numPr>
                <w:ilvl w:val="0"/>
                <w:numId w:val="43"/>
              </w:numPr>
              <w:tabs>
                <w:tab w:val="left" w:pos="350"/>
              </w:tabs>
              <w:ind w:left="0" w:firstLine="0"/>
              <w:rPr>
                <w:color w:val="auto"/>
              </w:rPr>
            </w:pPr>
            <w:r w:rsidRPr="009169DF">
              <w:rPr>
                <w:color w:val="auto"/>
              </w:rPr>
              <w:lastRenderedPageBreak/>
              <w:t xml:space="preserve">Куполды PTRZ айналмалы камера: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proofErr w:type="gramStart"/>
            <w:r w:rsidRPr="009169DF">
              <w:rPr>
                <w:color w:val="auto"/>
              </w:rPr>
              <w:t>Р</w:t>
            </w:r>
            <w:proofErr w:type="gramEnd"/>
            <w:r w:rsidRPr="009169DF">
              <w:rPr>
                <w:color w:val="auto"/>
              </w:rPr>
              <w:t>ұқсаттылығы: 8 Мп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Кескін матрицасы: 1/1.8” Progressive Scan CMOS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Максималды рұқсаттылығы: 3840 × 2160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>Минималды ж</w:t>
            </w:r>
            <w:r w:rsidR="007D4031">
              <w:rPr>
                <w:color w:val="auto"/>
                <w:lang w:val="kk-KZ"/>
              </w:rPr>
              <w:t>арықтандыру: Түсті: 0.0008 Лк @ (F1.2, AGC ON), ақ/қара: 0 Лк</w:t>
            </w:r>
            <w:r w:rsidRPr="007D4031">
              <w:rPr>
                <w:color w:val="auto"/>
                <w:lang w:val="kk-KZ"/>
              </w:rPr>
              <w:t xml:space="preserve"> ИҚ жарықтандырумен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Жабылу уақыты: 1/3 с-тан 1/100 000 с-қа дейін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Күн/түн режимі: ИҚ-фильтр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Бұрышты реттеу: Қашықтан реттеу (макс. </w:t>
            </w:r>
            <w:r w:rsidRPr="00C42C3D">
              <w:rPr>
                <w:color w:val="auto"/>
                <w:lang w:val="kk-KZ"/>
              </w:rPr>
              <w:t xml:space="preserve">1000 цикл)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Панорамалау: 0°-тан 350°-қа дейін </w:t>
            </w:r>
          </w:p>
          <w:p w:rsidR="007D4031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Еңкею: 0°-тан 85°-қа дейін </w:t>
            </w:r>
          </w:p>
          <w:p w:rsidR="00FD5A6C" w:rsidRDefault="00FD5A6C" w:rsidP="007D4031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>Айналу: 0°-тан 350°-қа дейін</w:t>
            </w:r>
          </w:p>
          <w:p w:rsidR="009F367B" w:rsidRPr="007D4031" w:rsidRDefault="009F367B" w:rsidP="007D4031">
            <w:pPr>
              <w:rPr>
                <w:color w:val="auto"/>
                <w:lang w:val="kk-KZ"/>
              </w:rPr>
            </w:pPr>
          </w:p>
          <w:p w:rsidR="007D4031" w:rsidRDefault="00FD5A6C" w:rsidP="009F367B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 xml:space="preserve">Объектив: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Объектив түрі: Варифокалды, моторлы, 2.8–12 мм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Фокус қашықтығы және көру бұрышы (FOV):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2.8–12 мм, көлденең FOV 112.3°-тан 41.2°-қа дейін, тік FOV 58.1°-дан 23.1°-қа дейін, диагональ FOV 137.4°-тан 47.3°-қа дейін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Объективті бекіту: Ішкі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Диафрагма түрі: Фиксирленген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7D4031">
              <w:rPr>
                <w:color w:val="auto"/>
                <w:lang w:val="kk-KZ"/>
              </w:rPr>
              <w:t xml:space="preserve">Апертура: Макс. </w:t>
            </w:r>
            <w:r w:rsidRPr="00FD5A6C">
              <w:rPr>
                <w:color w:val="auto"/>
              </w:rPr>
              <w:t xml:space="preserve">F1.2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Фокус тереңдігі: 1 м-ден ∞ дейін </w:t>
            </w:r>
          </w:p>
          <w:p w:rsidR="009F367B" w:rsidRPr="00466A60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DORI: </w:t>
            </w:r>
            <w:r w:rsidR="00466A60">
              <w:rPr>
                <w:color w:val="auto"/>
                <w:lang w:val="kk-KZ"/>
              </w:rPr>
              <w:t>(Анықтау, Бақылау, Тану, Сәйкестендіру)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Кең бұрыш: D: 89 м, O: 35 м, R: 18 м, I: 9 м </w:t>
            </w:r>
          </w:p>
          <w:p w:rsidR="00466A60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>Телебұрыш: D: 2</w:t>
            </w:r>
            <w:r w:rsidR="002D03FF">
              <w:rPr>
                <w:color w:val="auto"/>
                <w:lang w:val="kk-KZ"/>
              </w:rPr>
              <w:t>20 м, O: 87 м, R: 44 м, I: 22 м</w:t>
            </w:r>
          </w:p>
          <w:p w:rsidR="00466A60" w:rsidRDefault="00466A60" w:rsidP="009F367B">
            <w:pPr>
              <w:rPr>
                <w:color w:val="auto"/>
                <w:lang w:val="kk-KZ"/>
              </w:rPr>
            </w:pP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Жарықтандыру: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Қосымша жарықтандыру түрі: ИҚ </w:t>
            </w:r>
          </w:p>
          <w:p w:rsidR="009F367B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Қосымша жарықтандыру қашықтығы: 40 м дейін </w:t>
            </w:r>
          </w:p>
          <w:p w:rsidR="002D03FF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 xml:space="preserve">Интеллектуалды жарықтандыру: бар </w:t>
            </w:r>
          </w:p>
          <w:p w:rsidR="00FD5A6C" w:rsidRPr="009F367B" w:rsidRDefault="00FD5A6C" w:rsidP="009F367B">
            <w:pPr>
              <w:rPr>
                <w:color w:val="auto"/>
                <w:lang w:val="kk-KZ"/>
              </w:rPr>
            </w:pPr>
            <w:r w:rsidRPr="009F367B">
              <w:rPr>
                <w:color w:val="auto"/>
                <w:lang w:val="kk-KZ"/>
              </w:rPr>
              <w:t>ИҚ толқын ұзындығы: 850 нм</w:t>
            </w:r>
          </w:p>
          <w:p w:rsidR="001D0D40" w:rsidRPr="00C42C3D" w:rsidRDefault="001D0D40" w:rsidP="001D0D40">
            <w:pPr>
              <w:rPr>
                <w:color w:val="auto"/>
                <w:lang w:val="kk-KZ"/>
              </w:rPr>
            </w:pPr>
          </w:p>
          <w:p w:rsidR="001D0D40" w:rsidRDefault="00FD5A6C" w:rsidP="001D0D40">
            <w:pPr>
              <w:rPr>
                <w:color w:val="auto"/>
              </w:rPr>
            </w:pPr>
            <w:r w:rsidRPr="00FD5A6C">
              <w:rPr>
                <w:color w:val="auto"/>
              </w:rPr>
              <w:t xml:space="preserve">Видео: </w:t>
            </w:r>
          </w:p>
          <w:p w:rsidR="001D0D40" w:rsidRDefault="00FD5A6C" w:rsidP="001D0D40">
            <w:pPr>
              <w:rPr>
                <w:color w:val="auto"/>
              </w:rPr>
            </w:pPr>
            <w:r w:rsidRPr="00FD5A6C">
              <w:rPr>
                <w:color w:val="auto"/>
              </w:rPr>
              <w:t>Негі</w:t>
            </w:r>
            <w:proofErr w:type="gramStart"/>
            <w:r w:rsidRPr="00FD5A6C">
              <w:rPr>
                <w:color w:val="auto"/>
              </w:rPr>
              <w:t>зг</w:t>
            </w:r>
            <w:proofErr w:type="gramEnd"/>
            <w:r w:rsidRPr="00FD5A6C">
              <w:rPr>
                <w:color w:val="auto"/>
              </w:rPr>
              <w:t>і ағын</w:t>
            </w:r>
            <w:r w:rsidR="001D0D40">
              <w:rPr>
                <w:color w:val="auto"/>
              </w:rPr>
              <w:t xml:space="preserve"> </w:t>
            </w:r>
            <w:r w:rsidR="001D0D40">
              <w:t>(Main Stream)</w:t>
            </w:r>
            <w:r w:rsidR="001D0D40">
              <w:rPr>
                <w:color w:val="auto"/>
              </w:rPr>
              <w:t xml:space="preserve">: </w:t>
            </w:r>
          </w:p>
          <w:p w:rsidR="001D0D40" w:rsidRDefault="001D0D40" w:rsidP="001D0D40">
            <w:pPr>
              <w:rPr>
                <w:color w:val="auto"/>
              </w:rPr>
            </w:pPr>
            <w:r>
              <w:rPr>
                <w:color w:val="auto"/>
              </w:rPr>
              <w:t>50 Гц: 25 к</w:t>
            </w:r>
            <w:r w:rsidR="00FD5A6C" w:rsidRPr="00FD5A6C">
              <w:rPr>
                <w:color w:val="auto"/>
              </w:rPr>
              <w:t xml:space="preserve">/с (3840 × 2160, 3200 × 1800, 2688 × 1520, 1920 × </w:t>
            </w:r>
            <w:r>
              <w:rPr>
                <w:color w:val="auto"/>
              </w:rPr>
              <w:t xml:space="preserve">1080, 1280 × 720) 60 Гц: 24 </w:t>
            </w:r>
            <w:proofErr w:type="gramStart"/>
            <w:r>
              <w:rPr>
                <w:color w:val="auto"/>
              </w:rPr>
              <w:t>к</w:t>
            </w:r>
            <w:proofErr w:type="gramEnd"/>
            <w:r w:rsidR="00FD5A6C" w:rsidRPr="00FD5A6C">
              <w:rPr>
                <w:color w:val="auto"/>
              </w:rPr>
              <w:t xml:space="preserve">/с (3840 × 2160), 30 кадр/с (3200 × 1800, 2688 × 1520, 1920 × 1080, 1280 × 720) </w:t>
            </w:r>
          </w:p>
          <w:p w:rsidR="001D0D40" w:rsidRDefault="00FD5A6C" w:rsidP="001D0D40">
            <w:pPr>
              <w:rPr>
                <w:color w:val="auto"/>
              </w:rPr>
            </w:pPr>
            <w:r w:rsidRPr="00FD5A6C">
              <w:rPr>
                <w:color w:val="auto"/>
              </w:rPr>
              <w:t>Қ</w:t>
            </w:r>
            <w:proofErr w:type="gramStart"/>
            <w:r w:rsidRPr="00FD5A6C">
              <w:rPr>
                <w:color w:val="auto"/>
              </w:rPr>
              <w:t>осымша</w:t>
            </w:r>
            <w:proofErr w:type="gramEnd"/>
            <w:r w:rsidRPr="00FD5A6C">
              <w:rPr>
                <w:color w:val="auto"/>
              </w:rPr>
              <w:t xml:space="preserve"> ағын</w:t>
            </w:r>
            <w:r w:rsidR="002B48A5">
              <w:rPr>
                <w:color w:val="auto"/>
              </w:rPr>
              <w:t xml:space="preserve"> </w:t>
            </w:r>
            <w:r w:rsidR="001D0D40">
              <w:t>(Sub-Stream)</w:t>
            </w:r>
            <w:r w:rsidR="001D0D40">
              <w:rPr>
                <w:color w:val="auto"/>
              </w:rPr>
              <w:t xml:space="preserve">: </w:t>
            </w:r>
          </w:p>
          <w:p w:rsidR="001D0D40" w:rsidRDefault="001D0D40" w:rsidP="001D0D40">
            <w:pPr>
              <w:rPr>
                <w:color w:val="auto"/>
              </w:rPr>
            </w:pPr>
            <w:r>
              <w:rPr>
                <w:color w:val="auto"/>
              </w:rPr>
              <w:t xml:space="preserve">50 Гц: 25 </w:t>
            </w:r>
            <w:proofErr w:type="gramStart"/>
            <w:r>
              <w:rPr>
                <w:color w:val="auto"/>
              </w:rPr>
              <w:t>к</w:t>
            </w:r>
            <w:proofErr w:type="gramEnd"/>
            <w:r w:rsidR="00FD5A6C" w:rsidRPr="00FD5A6C">
              <w:rPr>
                <w:color w:val="auto"/>
              </w:rPr>
              <w:t xml:space="preserve">/с (1280 × 720, 640 × 480, 640 × 360) </w:t>
            </w:r>
          </w:p>
          <w:p w:rsidR="002B48A5" w:rsidRPr="00C42C3D" w:rsidRDefault="002B48A5" w:rsidP="001D0D40">
            <w:pPr>
              <w:rPr>
                <w:color w:val="auto"/>
              </w:rPr>
            </w:pPr>
            <w:r w:rsidRPr="00C42C3D">
              <w:rPr>
                <w:color w:val="auto"/>
              </w:rPr>
              <w:t xml:space="preserve">60 </w:t>
            </w:r>
            <w:r>
              <w:rPr>
                <w:color w:val="auto"/>
              </w:rPr>
              <w:t>Гц</w:t>
            </w:r>
            <w:r w:rsidRPr="00C42C3D">
              <w:rPr>
                <w:color w:val="auto"/>
              </w:rPr>
              <w:t xml:space="preserve">: 30 </w:t>
            </w:r>
            <w:proofErr w:type="gramStart"/>
            <w:r>
              <w:rPr>
                <w:color w:val="auto"/>
              </w:rPr>
              <w:t>к</w:t>
            </w:r>
            <w:proofErr w:type="gramEnd"/>
            <w:r w:rsidR="00FD5A6C" w:rsidRPr="00C42C3D">
              <w:rPr>
                <w:color w:val="auto"/>
              </w:rPr>
              <w:t>/</w:t>
            </w:r>
            <w:r w:rsidR="00FD5A6C" w:rsidRPr="00FD5A6C">
              <w:rPr>
                <w:color w:val="auto"/>
              </w:rPr>
              <w:t>с</w:t>
            </w:r>
            <w:r w:rsidR="00FD5A6C" w:rsidRPr="00C42C3D">
              <w:rPr>
                <w:color w:val="auto"/>
              </w:rPr>
              <w:t xml:space="preserve"> (1280 × 720, 640 × 480, 640 × 360) </w:t>
            </w:r>
          </w:p>
          <w:p w:rsidR="002B48A5" w:rsidRPr="00C42C3D" w:rsidRDefault="00FD5A6C" w:rsidP="001D0D40">
            <w:pPr>
              <w:rPr>
                <w:color w:val="auto"/>
              </w:rPr>
            </w:pPr>
            <w:r w:rsidRPr="00FD5A6C">
              <w:rPr>
                <w:color w:val="auto"/>
              </w:rPr>
              <w:t>Үші</w:t>
            </w:r>
            <w:proofErr w:type="gramStart"/>
            <w:r w:rsidRPr="00FD5A6C">
              <w:rPr>
                <w:color w:val="auto"/>
              </w:rPr>
              <w:t>нш</w:t>
            </w:r>
            <w:proofErr w:type="gramEnd"/>
            <w:r w:rsidRPr="00FD5A6C">
              <w:rPr>
                <w:color w:val="auto"/>
              </w:rPr>
              <w:t>і</w:t>
            </w:r>
            <w:r w:rsidRPr="00C42C3D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ағын</w:t>
            </w:r>
            <w:r w:rsidR="002B48A5" w:rsidRPr="00C42C3D">
              <w:rPr>
                <w:color w:val="auto"/>
              </w:rPr>
              <w:t xml:space="preserve"> </w:t>
            </w:r>
            <w:r w:rsidR="002B48A5" w:rsidRPr="00C42C3D">
              <w:t>(</w:t>
            </w:r>
            <w:r w:rsidR="002B48A5" w:rsidRPr="002B48A5">
              <w:rPr>
                <w:lang w:val="en-US"/>
              </w:rPr>
              <w:t>Third</w:t>
            </w:r>
            <w:r w:rsidR="002B48A5" w:rsidRPr="00C42C3D">
              <w:t xml:space="preserve"> </w:t>
            </w:r>
            <w:r w:rsidR="002B48A5" w:rsidRPr="002B48A5">
              <w:rPr>
                <w:lang w:val="en-US"/>
              </w:rPr>
              <w:t>Stream</w:t>
            </w:r>
            <w:r w:rsidR="002B48A5" w:rsidRPr="00C42C3D">
              <w:t>)</w:t>
            </w:r>
            <w:r w:rsidR="002B48A5" w:rsidRPr="00C42C3D">
              <w:rPr>
                <w:color w:val="auto"/>
              </w:rPr>
              <w:t xml:space="preserve">: </w:t>
            </w:r>
          </w:p>
          <w:p w:rsidR="002B48A5" w:rsidRDefault="002B48A5" w:rsidP="001D0D40">
            <w:pPr>
              <w:rPr>
                <w:color w:val="auto"/>
              </w:rPr>
            </w:pPr>
            <w:r w:rsidRPr="00C42C3D">
              <w:rPr>
                <w:color w:val="auto"/>
              </w:rPr>
              <w:t xml:space="preserve">50 </w:t>
            </w:r>
            <w:r>
              <w:rPr>
                <w:color w:val="auto"/>
              </w:rPr>
              <w:t>Гц</w:t>
            </w:r>
            <w:r w:rsidRPr="00C42C3D">
              <w:rPr>
                <w:color w:val="auto"/>
              </w:rPr>
              <w:t xml:space="preserve">: 10 </w:t>
            </w:r>
            <w:proofErr w:type="gramStart"/>
            <w:r>
              <w:rPr>
                <w:color w:val="auto"/>
              </w:rPr>
              <w:t>к</w:t>
            </w:r>
            <w:proofErr w:type="gramEnd"/>
            <w:r w:rsidR="00FD5A6C" w:rsidRPr="00C42C3D">
              <w:rPr>
                <w:color w:val="auto"/>
              </w:rPr>
              <w:t>/</w:t>
            </w:r>
            <w:r w:rsidR="00FD5A6C" w:rsidRPr="00FD5A6C">
              <w:rPr>
                <w:color w:val="auto"/>
              </w:rPr>
              <w:t>с</w:t>
            </w:r>
            <w:r w:rsidR="00FD5A6C" w:rsidRPr="00C42C3D">
              <w:rPr>
                <w:color w:val="auto"/>
              </w:rPr>
              <w:t xml:space="preserve"> (1920 × 1080, 1280 × 720, 640 × 480, 640 × 360) </w:t>
            </w:r>
          </w:p>
          <w:p w:rsidR="002B48A5" w:rsidRDefault="00FD5A6C" w:rsidP="001D0D40">
            <w:pPr>
              <w:rPr>
                <w:color w:val="auto"/>
              </w:rPr>
            </w:pPr>
            <w:r w:rsidRPr="002B48A5">
              <w:rPr>
                <w:color w:val="auto"/>
              </w:rPr>
              <w:t xml:space="preserve">60 </w:t>
            </w:r>
            <w:r w:rsidRPr="00FD5A6C">
              <w:rPr>
                <w:color w:val="auto"/>
              </w:rPr>
              <w:t>Гц</w:t>
            </w:r>
            <w:r w:rsidRPr="002B48A5">
              <w:rPr>
                <w:color w:val="auto"/>
              </w:rPr>
              <w:t xml:space="preserve">: 10 </w:t>
            </w:r>
            <w:r w:rsidRPr="00FD5A6C">
              <w:rPr>
                <w:color w:val="auto"/>
              </w:rPr>
              <w:t>кадр</w:t>
            </w:r>
            <w:r w:rsidRPr="002B48A5">
              <w:rPr>
                <w:color w:val="auto"/>
              </w:rPr>
              <w:t>/</w:t>
            </w:r>
            <w:r w:rsidRPr="00FD5A6C">
              <w:rPr>
                <w:color w:val="auto"/>
              </w:rPr>
              <w:t>с</w:t>
            </w:r>
            <w:r w:rsidRPr="002B48A5">
              <w:rPr>
                <w:color w:val="auto"/>
              </w:rPr>
              <w:t xml:space="preserve"> (1920 × 1080, 1280 × 720, 640 × 480, 640 × 360) </w:t>
            </w:r>
          </w:p>
          <w:p w:rsidR="00FD5A6C" w:rsidRDefault="00FD5A6C" w:rsidP="001D0D40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>Үшінші</w:t>
            </w:r>
            <w:r w:rsidRPr="002B48A5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ағын</w:t>
            </w:r>
            <w:r w:rsidRPr="002B48A5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белгілі</w:t>
            </w:r>
            <w:r w:rsidRPr="002B48A5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бі</w:t>
            </w:r>
            <w:proofErr w:type="gramStart"/>
            <w:r w:rsidRPr="00FD5A6C">
              <w:rPr>
                <w:color w:val="auto"/>
              </w:rPr>
              <w:t>р</w:t>
            </w:r>
            <w:proofErr w:type="gramEnd"/>
            <w:r w:rsidRPr="002B48A5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баптауларда</w:t>
            </w:r>
            <w:r w:rsidRPr="002B48A5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қолдау</w:t>
            </w:r>
            <w:r w:rsidRPr="002B48A5">
              <w:rPr>
                <w:color w:val="auto"/>
              </w:rPr>
              <w:t xml:space="preserve"> </w:t>
            </w:r>
            <w:r w:rsidRPr="00FD5A6C">
              <w:rPr>
                <w:color w:val="auto"/>
              </w:rPr>
              <w:t>көрсетіледі</w:t>
            </w:r>
            <w:r w:rsidRPr="002B48A5">
              <w:rPr>
                <w:color w:val="auto"/>
              </w:rPr>
              <w:t>.</w:t>
            </w:r>
          </w:p>
          <w:p w:rsidR="00443388" w:rsidRPr="00443388" w:rsidRDefault="00443388" w:rsidP="001D0D40">
            <w:pPr>
              <w:rPr>
                <w:color w:val="auto"/>
                <w:lang w:val="kk-KZ"/>
              </w:rPr>
            </w:pPr>
          </w:p>
          <w:p w:rsidR="007F7265" w:rsidRDefault="00FD5A6C" w:rsidP="00443388">
            <w:pPr>
              <w:rPr>
                <w:color w:val="auto"/>
              </w:rPr>
            </w:pPr>
            <w:r w:rsidRPr="00FD5A6C">
              <w:rPr>
                <w:color w:val="auto"/>
              </w:rPr>
              <w:t>Видео сығу:</w:t>
            </w:r>
          </w:p>
          <w:p w:rsidR="007F7265" w:rsidRDefault="00FD5A6C" w:rsidP="00443388">
            <w:pPr>
              <w:rPr>
                <w:color w:val="auto"/>
              </w:rPr>
            </w:pPr>
            <w:r w:rsidRPr="00FD5A6C">
              <w:rPr>
                <w:color w:val="auto"/>
              </w:rPr>
              <w:t>Негі</w:t>
            </w:r>
            <w:proofErr w:type="gramStart"/>
            <w:r w:rsidRPr="00FD5A6C">
              <w:rPr>
                <w:color w:val="auto"/>
              </w:rPr>
              <w:t>зг</w:t>
            </w:r>
            <w:proofErr w:type="gramEnd"/>
            <w:r w:rsidRPr="00FD5A6C">
              <w:rPr>
                <w:color w:val="auto"/>
              </w:rPr>
              <w:t xml:space="preserve">і ағын: H.265/H.264/H.264+/H.265+ </w:t>
            </w:r>
          </w:p>
          <w:p w:rsidR="007F7265" w:rsidRDefault="00FD5A6C" w:rsidP="00443388">
            <w:pPr>
              <w:rPr>
                <w:color w:val="auto"/>
              </w:rPr>
            </w:pPr>
            <w:r w:rsidRPr="00FD5A6C">
              <w:rPr>
                <w:color w:val="auto"/>
              </w:rPr>
              <w:t>Қ</w:t>
            </w:r>
            <w:proofErr w:type="gramStart"/>
            <w:r w:rsidRPr="00FD5A6C">
              <w:rPr>
                <w:color w:val="auto"/>
              </w:rPr>
              <w:t>осымша</w:t>
            </w:r>
            <w:proofErr w:type="gramEnd"/>
            <w:r w:rsidRPr="00FD5A6C">
              <w:rPr>
                <w:color w:val="auto"/>
              </w:rPr>
              <w:t xml:space="preserve"> ағын: H.265/H.264/MJPEG </w:t>
            </w:r>
          </w:p>
          <w:p w:rsidR="007F7265" w:rsidRDefault="00FD5A6C" w:rsidP="00443388">
            <w:pPr>
              <w:rPr>
                <w:color w:val="auto"/>
              </w:rPr>
            </w:pPr>
            <w:r w:rsidRPr="00FD5A6C">
              <w:rPr>
                <w:color w:val="auto"/>
              </w:rPr>
              <w:t>Үші</w:t>
            </w:r>
            <w:proofErr w:type="gramStart"/>
            <w:r w:rsidRPr="00FD5A6C">
              <w:rPr>
                <w:color w:val="auto"/>
              </w:rPr>
              <w:t>нш</w:t>
            </w:r>
            <w:proofErr w:type="gramEnd"/>
            <w:r w:rsidRPr="00FD5A6C">
              <w:rPr>
                <w:color w:val="auto"/>
              </w:rPr>
              <w:t xml:space="preserve">і ағын: H.265/H.264 </w:t>
            </w:r>
          </w:p>
          <w:p w:rsidR="007F7265" w:rsidRDefault="00FD5A6C" w:rsidP="00443388">
            <w:pPr>
              <w:rPr>
                <w:color w:val="auto"/>
              </w:rPr>
            </w:pPr>
            <w:r w:rsidRPr="00FD5A6C">
              <w:rPr>
                <w:color w:val="auto"/>
              </w:rPr>
              <w:t>Бейнебитрейт: 32 Кбит/с-тан 16 Мбит/</w:t>
            </w:r>
            <w:proofErr w:type="gramStart"/>
            <w:r w:rsidRPr="00FD5A6C">
              <w:rPr>
                <w:color w:val="auto"/>
              </w:rPr>
              <w:t>с-</w:t>
            </w:r>
            <w:proofErr w:type="gramEnd"/>
            <w:r w:rsidRPr="00FD5A6C">
              <w:rPr>
                <w:color w:val="auto"/>
              </w:rPr>
              <w:t xml:space="preserve">қа дейін </w:t>
            </w:r>
          </w:p>
          <w:p w:rsidR="007F7265" w:rsidRPr="00C42C3D" w:rsidRDefault="00FD5A6C" w:rsidP="00443388">
            <w:pPr>
              <w:rPr>
                <w:color w:val="auto"/>
                <w:lang w:val="en-US"/>
              </w:rPr>
            </w:pPr>
            <w:r w:rsidRPr="00C42C3D">
              <w:rPr>
                <w:color w:val="auto"/>
                <w:lang w:val="en-US"/>
              </w:rPr>
              <w:t xml:space="preserve">H.264 </w:t>
            </w:r>
            <w:r w:rsidRPr="00FD5A6C">
              <w:rPr>
                <w:color w:val="auto"/>
              </w:rPr>
              <w:t>түрлері</w:t>
            </w:r>
            <w:r w:rsidRPr="00C42C3D">
              <w:rPr>
                <w:color w:val="auto"/>
                <w:lang w:val="en-US"/>
              </w:rPr>
              <w:t xml:space="preserve">: Baseline Profile, Main Profile, High Profile </w:t>
            </w:r>
          </w:p>
          <w:p w:rsidR="007F7265" w:rsidRPr="00C42C3D" w:rsidRDefault="00FD5A6C" w:rsidP="00443388">
            <w:pPr>
              <w:rPr>
                <w:color w:val="auto"/>
                <w:lang w:val="en-US"/>
              </w:rPr>
            </w:pPr>
            <w:r w:rsidRPr="00C42C3D">
              <w:rPr>
                <w:color w:val="auto"/>
                <w:lang w:val="en-US"/>
              </w:rPr>
              <w:t xml:space="preserve">H.265 </w:t>
            </w:r>
            <w:r w:rsidRPr="00FD5A6C">
              <w:rPr>
                <w:color w:val="auto"/>
              </w:rPr>
              <w:t>түрі</w:t>
            </w:r>
            <w:r w:rsidRPr="00C42C3D">
              <w:rPr>
                <w:color w:val="auto"/>
                <w:lang w:val="en-US"/>
              </w:rPr>
              <w:t xml:space="preserve">: Main Profile </w:t>
            </w:r>
          </w:p>
          <w:p w:rsidR="007F7265" w:rsidRPr="00C42C3D" w:rsidRDefault="00FD5A6C" w:rsidP="00443388">
            <w:pPr>
              <w:rPr>
                <w:color w:val="auto"/>
                <w:lang w:val="en-US"/>
              </w:rPr>
            </w:pPr>
            <w:r w:rsidRPr="00FD5A6C">
              <w:rPr>
                <w:color w:val="auto"/>
              </w:rPr>
              <w:t>Битрейтті</w:t>
            </w:r>
            <w:r w:rsidRPr="00C42C3D">
              <w:rPr>
                <w:color w:val="auto"/>
                <w:lang w:val="en-US"/>
              </w:rPr>
              <w:t xml:space="preserve"> </w:t>
            </w:r>
            <w:r w:rsidRPr="00FD5A6C">
              <w:rPr>
                <w:color w:val="auto"/>
              </w:rPr>
              <w:t>басқару</w:t>
            </w:r>
            <w:r w:rsidRPr="00C42C3D">
              <w:rPr>
                <w:color w:val="auto"/>
                <w:lang w:val="en-US"/>
              </w:rPr>
              <w:t xml:space="preserve">: CBR, VBR </w:t>
            </w:r>
          </w:p>
          <w:p w:rsidR="007F7265" w:rsidRPr="00C42C3D" w:rsidRDefault="00FD5A6C" w:rsidP="00443388">
            <w:pPr>
              <w:rPr>
                <w:color w:val="auto"/>
                <w:lang w:val="en-US"/>
              </w:rPr>
            </w:pPr>
            <w:r w:rsidRPr="00FD5A6C">
              <w:rPr>
                <w:color w:val="auto"/>
              </w:rPr>
              <w:t>Масштабталатын</w:t>
            </w:r>
            <w:r w:rsidRPr="00C42C3D">
              <w:rPr>
                <w:color w:val="auto"/>
                <w:lang w:val="en-US"/>
              </w:rPr>
              <w:t xml:space="preserve"> </w:t>
            </w:r>
            <w:r w:rsidRPr="00FD5A6C">
              <w:rPr>
                <w:color w:val="auto"/>
              </w:rPr>
              <w:t>бейнекодтау</w:t>
            </w:r>
            <w:r w:rsidRPr="00C42C3D">
              <w:rPr>
                <w:color w:val="auto"/>
                <w:lang w:val="en-US"/>
              </w:rPr>
              <w:t xml:space="preserve"> (SVC): H.264 </w:t>
            </w:r>
            <w:r w:rsidRPr="00FD5A6C">
              <w:rPr>
                <w:color w:val="auto"/>
              </w:rPr>
              <w:t>және</w:t>
            </w:r>
            <w:r w:rsidRPr="00C42C3D">
              <w:rPr>
                <w:color w:val="auto"/>
                <w:lang w:val="en-US"/>
              </w:rPr>
              <w:t xml:space="preserve"> H.265 </w:t>
            </w:r>
          </w:p>
          <w:p w:rsidR="00FD5A6C" w:rsidRPr="00443388" w:rsidRDefault="00443388" w:rsidP="00443388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Қызығушылық аймағы</w:t>
            </w:r>
            <w:r w:rsidRPr="00C42C3D">
              <w:rPr>
                <w:color w:val="auto"/>
                <w:lang w:val="en-US"/>
              </w:rPr>
              <w:t xml:space="preserve"> </w:t>
            </w:r>
            <w:r w:rsidR="00FD5A6C" w:rsidRPr="00C42C3D">
              <w:rPr>
                <w:color w:val="auto"/>
                <w:lang w:val="en-US"/>
              </w:rPr>
              <w:t xml:space="preserve">ROI: </w:t>
            </w:r>
            <w:r w:rsidR="00FD5A6C" w:rsidRPr="00FD5A6C">
              <w:rPr>
                <w:color w:val="auto"/>
              </w:rPr>
              <w:t>Негізгі</w:t>
            </w:r>
            <w:r w:rsidR="00FD5A6C" w:rsidRPr="00C42C3D">
              <w:rPr>
                <w:color w:val="auto"/>
                <w:lang w:val="en-US"/>
              </w:rPr>
              <w:t xml:space="preserve"> </w:t>
            </w:r>
            <w:r w:rsidR="00FD5A6C" w:rsidRPr="00FD5A6C">
              <w:rPr>
                <w:color w:val="auto"/>
              </w:rPr>
              <w:t>және</w:t>
            </w:r>
            <w:r w:rsidR="00FD5A6C" w:rsidRPr="00C42C3D">
              <w:rPr>
                <w:color w:val="auto"/>
                <w:lang w:val="en-US"/>
              </w:rPr>
              <w:t xml:space="preserve"> </w:t>
            </w:r>
            <w:r w:rsidR="00FD5A6C" w:rsidRPr="00FD5A6C">
              <w:rPr>
                <w:color w:val="auto"/>
              </w:rPr>
              <w:t>қосымша</w:t>
            </w:r>
            <w:r w:rsidR="00FD5A6C" w:rsidRPr="00C42C3D">
              <w:rPr>
                <w:color w:val="auto"/>
                <w:lang w:val="en-US"/>
              </w:rPr>
              <w:t xml:space="preserve"> </w:t>
            </w:r>
            <w:r w:rsidR="00FD5A6C" w:rsidRPr="00FD5A6C">
              <w:rPr>
                <w:color w:val="auto"/>
              </w:rPr>
              <w:t>ағын</w:t>
            </w:r>
            <w:r w:rsidR="00FD5A6C" w:rsidRPr="00C42C3D">
              <w:rPr>
                <w:color w:val="auto"/>
                <w:lang w:val="en-US"/>
              </w:rPr>
              <w:t xml:space="preserve"> </w:t>
            </w:r>
            <w:r w:rsidR="00FD5A6C" w:rsidRPr="00FD5A6C">
              <w:rPr>
                <w:color w:val="auto"/>
              </w:rPr>
              <w:t>үшін</w:t>
            </w:r>
            <w:r w:rsidR="00FD5A6C" w:rsidRPr="00C42C3D">
              <w:rPr>
                <w:color w:val="auto"/>
                <w:lang w:val="en-US"/>
              </w:rPr>
              <w:t xml:space="preserve"> 1 </w:t>
            </w:r>
            <w:r w:rsidR="00FD5A6C" w:rsidRPr="00FD5A6C">
              <w:rPr>
                <w:color w:val="auto"/>
              </w:rPr>
              <w:t>бекітілген</w:t>
            </w:r>
            <w:r w:rsidR="00FD5A6C" w:rsidRPr="00C42C3D">
              <w:rPr>
                <w:color w:val="auto"/>
                <w:lang w:val="en-US"/>
              </w:rPr>
              <w:t xml:space="preserve"> </w:t>
            </w:r>
            <w:r w:rsidR="00FD5A6C" w:rsidRPr="00FD5A6C">
              <w:rPr>
                <w:color w:val="auto"/>
              </w:rPr>
              <w:t>аймақ</w:t>
            </w:r>
            <w:r>
              <w:rPr>
                <w:color w:val="auto"/>
                <w:lang w:val="kk-KZ"/>
              </w:rPr>
              <w:t>.</w:t>
            </w:r>
          </w:p>
          <w:p w:rsidR="00974616" w:rsidRDefault="00974616" w:rsidP="00974616">
            <w:pPr>
              <w:rPr>
                <w:color w:val="auto"/>
                <w:lang w:val="kk-KZ"/>
              </w:rPr>
            </w:pPr>
          </w:p>
          <w:p w:rsidR="00443388" w:rsidRDefault="00FD5A6C" w:rsidP="00974616">
            <w:pPr>
              <w:rPr>
                <w:color w:val="auto"/>
                <w:lang w:val="kk-KZ"/>
              </w:rPr>
            </w:pPr>
            <w:r w:rsidRPr="00443388">
              <w:rPr>
                <w:color w:val="auto"/>
                <w:lang w:val="kk-KZ"/>
              </w:rPr>
              <w:lastRenderedPageBreak/>
              <w:t xml:space="preserve">Аудио: </w:t>
            </w:r>
          </w:p>
          <w:p w:rsidR="00974616" w:rsidRDefault="00FD5A6C" w:rsidP="00974616">
            <w:pPr>
              <w:rPr>
                <w:color w:val="auto"/>
                <w:lang w:val="kk-KZ"/>
              </w:rPr>
            </w:pPr>
            <w:r w:rsidRPr="00443388">
              <w:rPr>
                <w:color w:val="auto"/>
                <w:lang w:val="kk-KZ"/>
              </w:rPr>
              <w:t xml:space="preserve">Аудио сығу: G.711/G.722.1/G.726/MP2L2/PCM/MP3/AAC-LC </w:t>
            </w:r>
          </w:p>
          <w:p w:rsidR="00974616" w:rsidRDefault="00FD5A6C" w:rsidP="00974616">
            <w:pPr>
              <w:rPr>
                <w:color w:val="auto"/>
                <w:lang w:val="kk-KZ"/>
              </w:rPr>
            </w:pPr>
            <w:r w:rsidRPr="00443388">
              <w:rPr>
                <w:color w:val="auto"/>
                <w:lang w:val="kk-KZ"/>
              </w:rPr>
              <w:t xml:space="preserve">Аудио битрейт: 64 Кбит/с (G.711ulaw/G.711alaw) / 16 Кбит/с (G.722.1) / 16 Кбит/с (G.726) / 32–192 Кбит/с (MP2L2) / 8–320 Кбит/с (MP3) / 16–64 Кбит/с (AAC-LC) </w:t>
            </w:r>
          </w:p>
          <w:p w:rsidR="00974616" w:rsidRDefault="00FD5A6C" w:rsidP="00974616">
            <w:pPr>
              <w:rPr>
                <w:color w:val="auto"/>
                <w:lang w:val="kk-KZ"/>
              </w:rPr>
            </w:pPr>
            <w:r w:rsidRPr="00443388">
              <w:rPr>
                <w:color w:val="auto"/>
                <w:lang w:val="kk-KZ"/>
              </w:rPr>
              <w:t xml:space="preserve">Аудио дискретизация жиілігі: 8 кГц / 16 кГц / 32 кГц / 48 кГц </w:t>
            </w:r>
          </w:p>
          <w:p w:rsidR="00FD5A6C" w:rsidRDefault="00FD5A6C" w:rsidP="00974616">
            <w:pPr>
              <w:rPr>
                <w:color w:val="auto"/>
                <w:lang w:val="kk-KZ"/>
              </w:rPr>
            </w:pPr>
            <w:r w:rsidRPr="00443388">
              <w:rPr>
                <w:color w:val="auto"/>
                <w:lang w:val="kk-KZ"/>
              </w:rPr>
              <w:t>Қоршаған ортадағы шуды сүзу: бар</w:t>
            </w:r>
          </w:p>
          <w:p w:rsidR="00974616" w:rsidRPr="00443388" w:rsidRDefault="00974616" w:rsidP="00974616">
            <w:pPr>
              <w:rPr>
                <w:color w:val="auto"/>
                <w:lang w:val="kk-KZ"/>
              </w:rPr>
            </w:pPr>
          </w:p>
          <w:p w:rsidR="00FD5A6C" w:rsidRPr="00FD5A6C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Желі</w:t>
            </w:r>
            <w:r w:rsidR="00974616">
              <w:rPr>
                <w:lang w:val="kk-KZ"/>
              </w:rPr>
              <w:t>:</w:t>
            </w:r>
          </w:p>
          <w:p w:rsidR="009A640D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D5A6C">
              <w:rPr>
                <w:lang w:val="kk-KZ"/>
              </w:rPr>
              <w:t xml:space="preserve">Протоколдар: TCP/IP, ICMP, HTTP, HTTPS, FTP, DHCP, DNS, DDNS, RTP, RTSP, RTCP, NTP, UPnP, SMTP, IGMP, 802.1X, QoS, IPv4, IPv6, UDP, Bonjour, SSL/TLS, PPPoE, SNMP, WebSocket, WebSockets Бір уақытта нақты уақыттағы көру: 6 каналға дейін API: Ашық желілік бейнеинтерфейс (профиль S, профиль G), ISAPI, SDK, ISUP </w:t>
            </w:r>
          </w:p>
          <w:p w:rsidR="0020458E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D5A6C">
              <w:rPr>
                <w:lang w:val="kk-KZ"/>
              </w:rPr>
              <w:t xml:space="preserve">Қауіпсіздік: Парольмен қорғау, күрделі пароль, HTTPS шифрлау, IP-адрес сүзгісі, қауіпсіздік аудит журналы, HTTP/HTTPS үшін базалық және дайджест-аутентификация, TLS 1.1/1.2/1.3, WSSE және Open Network Video Interface үшін дайджест-аутентификация Пайдаланушы/хост: 32 пайдаланушыға дейін. </w:t>
            </w:r>
            <w:r w:rsidRPr="009169DF">
              <w:rPr>
                <w:lang w:val="kk-KZ"/>
              </w:rPr>
              <w:t xml:space="preserve">3 деңгей: әкімші, оператор және пайдаланушы </w:t>
            </w:r>
          </w:p>
          <w:p w:rsidR="0020458E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 xml:space="preserve">Клиент: iVMS-4200, Hik-Connect, Hik-Central </w:t>
            </w:r>
          </w:p>
          <w:p w:rsidR="0020458E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 xml:space="preserve">Желілік сақтау: NAS (NFS, SMB/CIFS), Автоматты желіні толықтыру (ANR) Жоғары сапалы Hikvision жад картасымен бірге жад картасын шифрлау және жұмысқа қабілеттілігін анықтау қолдау көрсетіледі </w:t>
            </w:r>
          </w:p>
          <w:p w:rsidR="0020458E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 xml:space="preserve">Веб-браузер: </w:t>
            </w:r>
          </w:p>
          <w:p w:rsidR="0020458E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 xml:space="preserve">Нақты уақыттағы көру үшін плагин қажет: IE 11 </w:t>
            </w:r>
          </w:p>
          <w:p w:rsidR="00FD5A6C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>Тегін нақты уақыттағы көру: Chrome 80+, Firefox 80+, Edge 89+, Safari 13+ Жергілікті сервис: Chrome 80+, Firefox 80+, Edge 89+, Safari 13+</w:t>
            </w:r>
          </w:p>
          <w:p w:rsidR="009A640D" w:rsidRPr="009169DF" w:rsidRDefault="009A640D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20458E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>Кескін</w:t>
            </w:r>
            <w:r w:rsidR="0020458E">
              <w:rPr>
                <w:lang w:val="kk-KZ"/>
              </w:rPr>
              <w:t>:</w:t>
            </w:r>
            <w:r w:rsidRPr="009169DF">
              <w:rPr>
                <w:lang w:val="kk-KZ"/>
              </w:rPr>
              <w:t xml:space="preserve"> </w:t>
            </w:r>
          </w:p>
          <w:p w:rsidR="00483F63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>Кескін параметрлерін ауыстыру: бар</w:t>
            </w:r>
          </w:p>
          <w:p w:rsidR="0020458E" w:rsidRDefault="00483F63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Кескін баптаулары: </w:t>
            </w:r>
            <w:r w:rsidRPr="00483F63">
              <w:rPr>
                <w:lang w:val="kk-KZ"/>
              </w:rPr>
              <w:t>Айналдыру режимі, қанықтылық, жарықтылық, контраст, айқындық, күшейту, ақ балансы — клиенттік бағдарламалық жасақтама неме</w:t>
            </w:r>
            <w:r>
              <w:rPr>
                <w:lang w:val="kk-KZ"/>
              </w:rPr>
              <w:t>се веб-браузер арқылы бапталады,</w:t>
            </w:r>
            <w:r w:rsidR="00FD5A6C" w:rsidRPr="009169DF">
              <w:rPr>
                <w:lang w:val="kk-KZ"/>
              </w:rPr>
              <w:t xml:space="preserve"> </w:t>
            </w:r>
          </w:p>
          <w:p w:rsidR="00483F63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 xml:space="preserve">Күн/түн ауыстыру: Күн, Түн, Авто, Кесте </w:t>
            </w:r>
          </w:p>
          <w:p w:rsidR="00483F63" w:rsidRDefault="00483F63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Кескінді жақсарту: </w:t>
            </w:r>
            <w:r w:rsidRPr="00483F63">
              <w:rPr>
                <w:lang w:val="kk-KZ"/>
              </w:rPr>
              <w:t>BLC, HLC, 3D DNR</w:t>
            </w:r>
          </w:p>
          <w:p w:rsidR="00483F63" w:rsidRPr="00483F63" w:rsidRDefault="00483F63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Сигнал/шудың қатынасы: </w:t>
            </w:r>
            <w:r w:rsidRPr="009169DF">
              <w:rPr>
                <w:lang w:val="kk-KZ"/>
              </w:rPr>
              <w:t>SNR: ≥ 52 дБ</w:t>
            </w:r>
          </w:p>
          <w:p w:rsidR="00FD5A6C" w:rsidRDefault="00FD5A6C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>Кең динамикалық диап</w:t>
            </w:r>
            <w:r w:rsidR="00483F63">
              <w:rPr>
                <w:lang w:val="kk-KZ"/>
              </w:rPr>
              <w:t>азон (WDR): 120 дБ</w:t>
            </w:r>
          </w:p>
          <w:p w:rsidR="00483F63" w:rsidRDefault="00483F63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Құпиялылық маскасы: </w:t>
            </w:r>
            <w:r w:rsidRPr="00483F63">
              <w:rPr>
                <w:lang w:val="kk-KZ"/>
              </w:rPr>
              <w:t>4 бағдарламаланатын көпбұрышты құпиялылық маскасы.</w:t>
            </w:r>
          </w:p>
          <w:p w:rsidR="004768C5" w:rsidRPr="00483F63" w:rsidRDefault="004768C5" w:rsidP="00974616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A46196" w:rsidRDefault="00FD5A6C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>Интерфейс</w:t>
            </w:r>
            <w:r w:rsidR="00A46196">
              <w:rPr>
                <w:lang w:val="kk-KZ"/>
              </w:rPr>
              <w:t>:</w:t>
            </w:r>
            <w:r w:rsidRPr="009169DF">
              <w:rPr>
                <w:lang w:val="kk-KZ"/>
              </w:rPr>
              <w:t xml:space="preserve"> </w:t>
            </w:r>
          </w:p>
          <w:p w:rsidR="00A46196" w:rsidRDefault="00FD5A6C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9169DF">
              <w:rPr>
                <w:lang w:val="kk-KZ"/>
              </w:rPr>
              <w:t xml:space="preserve">Ethernet интерфейсі: 1 RJ45 10 M/100 M, автоадаптивті </w:t>
            </w:r>
            <w:r w:rsidR="00A46196" w:rsidRPr="009169DF">
              <w:rPr>
                <w:lang w:val="kk-KZ"/>
              </w:rPr>
              <w:t>Ethernet</w:t>
            </w:r>
            <w:r w:rsidR="00A46196">
              <w:rPr>
                <w:lang w:val="kk-KZ"/>
              </w:rPr>
              <w:t>-</w:t>
            </w:r>
            <w:r w:rsidRPr="009169DF">
              <w:rPr>
                <w:lang w:val="kk-KZ"/>
              </w:rPr>
              <w:t>порт</w:t>
            </w:r>
          </w:p>
          <w:p w:rsidR="00FB7513" w:rsidRDefault="00A46196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Ішкі сақтау: </w:t>
            </w:r>
            <w:r w:rsidRPr="00A46196">
              <w:rPr>
                <w:lang w:val="kk-KZ"/>
              </w:rPr>
              <w:t>Жад картасы үшін кірістірілген слот, microSD/microSDHC/microSDXC кар</w:t>
            </w:r>
            <w:r w:rsidR="00FB7513">
              <w:rPr>
                <w:lang w:val="kk-KZ"/>
              </w:rPr>
              <w:t>таларын қолдау, 512 ГБ-қа дейін,</w:t>
            </w:r>
          </w:p>
          <w:p w:rsidR="00FD5A6C" w:rsidRPr="00FB7513" w:rsidRDefault="00FB7513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B7513">
              <w:rPr>
                <w:rStyle w:val="a8"/>
                <w:b w:val="0"/>
                <w:lang w:val="kk-KZ"/>
              </w:rPr>
              <w:t>Кірістірілген динамик:</w:t>
            </w:r>
            <w:r w:rsidRPr="00FB7513">
              <w:rPr>
                <w:lang w:val="kk-KZ"/>
              </w:rPr>
              <w:t xml:space="preserve"> 1 кірістірілген динамик, Максималды тұтыну қуаты: 2 Вт, Максималды дыбыс қысымы деңгейі: 10 см қашықтықта — 97 дБ.</w:t>
            </w:r>
          </w:p>
          <w:p w:rsidR="004768C5" w:rsidRDefault="004768C5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4768C5">
              <w:rPr>
                <w:rStyle w:val="a8"/>
                <w:b w:val="0"/>
                <w:lang w:val="kk-KZ"/>
              </w:rPr>
              <w:t>Аудио:</w:t>
            </w:r>
            <w:r w:rsidRPr="004768C5">
              <w:rPr>
                <w:lang w:val="kk-KZ"/>
              </w:rPr>
              <w:t xml:space="preserve"> </w:t>
            </w:r>
          </w:p>
          <w:p w:rsidR="004768C5" w:rsidRDefault="004768C5" w:rsidP="00FD2B9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4768C5">
              <w:rPr>
                <w:lang w:val="kk-KZ"/>
              </w:rPr>
              <w:t>Кірістірілген микрофон: Қос микрофон массиві, 1 кіріс (сызықтық кіріс), екісымды клемма, максималды кіріс амплитудасы: 3.3 Vpp, кіріс кедергісі: 4.7 K</w:t>
            </w:r>
            <w:r>
              <w:t>Ω</w:t>
            </w:r>
            <w:r>
              <w:rPr>
                <w:lang w:val="kk-KZ"/>
              </w:rPr>
              <w:t>, интерфейс түрі: теңгерілмеген,</w:t>
            </w:r>
          </w:p>
          <w:p w:rsidR="004768C5" w:rsidRPr="004768C5" w:rsidRDefault="004768C5" w:rsidP="00FD2B9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rStyle w:val="a8"/>
                <w:b w:val="0"/>
                <w:lang w:val="kk-KZ"/>
              </w:rPr>
              <w:t>1 шығыс (сызықтық шығыс),</w:t>
            </w:r>
            <w:r w:rsidRPr="004768C5">
              <w:rPr>
                <w:lang w:val="kk-KZ"/>
              </w:rPr>
              <w:t xml:space="preserve"> екісымды клемма, максималды шығыс амплитудасы: 3.3 Vpp, шығыс кедергісі: 100 </w:t>
            </w:r>
            <w:r>
              <w:t>Ω</w:t>
            </w:r>
            <w:r>
              <w:rPr>
                <w:lang w:val="kk-KZ"/>
              </w:rPr>
              <w:t>, интерфейс түрі: теңгерілмеген,</w:t>
            </w:r>
          </w:p>
          <w:p w:rsidR="004768C5" w:rsidRPr="004768C5" w:rsidRDefault="004768C5" w:rsidP="00FD2B9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4768C5">
              <w:rPr>
                <w:rStyle w:val="a8"/>
                <w:b w:val="0"/>
                <w:lang w:val="kk-KZ"/>
              </w:rPr>
              <w:t>Дабыл:</w:t>
            </w:r>
            <w:r w:rsidR="00FD2B98">
              <w:rPr>
                <w:lang w:val="kk-KZ"/>
              </w:rPr>
              <w:t xml:space="preserve"> 1 кіріс, 1</w:t>
            </w:r>
            <w:r w:rsidRPr="004768C5">
              <w:rPr>
                <w:lang w:val="kk-KZ"/>
              </w:rPr>
              <w:t xml:space="preserve"> шығыс (макс. 24 VDC/24 VAC, 1 A)</w:t>
            </w:r>
          </w:p>
          <w:p w:rsidR="004768C5" w:rsidRPr="00FD2B98" w:rsidRDefault="004768C5" w:rsidP="00FD2B9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D2B98">
              <w:rPr>
                <w:rStyle w:val="a8"/>
                <w:b w:val="0"/>
                <w:lang w:val="kk-KZ"/>
              </w:rPr>
              <w:t>Қалпына келтіру түймесі:</w:t>
            </w:r>
            <w:r w:rsidRPr="00FD2B98">
              <w:rPr>
                <w:lang w:val="kk-KZ"/>
              </w:rPr>
              <w:t xml:space="preserve"> Бар</w:t>
            </w:r>
          </w:p>
          <w:p w:rsidR="004768C5" w:rsidRPr="004768C5" w:rsidRDefault="004768C5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FD2B98" w:rsidRDefault="00FD5A6C" w:rsidP="004768C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4768C5">
              <w:rPr>
                <w:lang w:val="kk-KZ"/>
              </w:rPr>
              <w:t>Оқиға</w:t>
            </w:r>
            <w:r w:rsidR="00FD2B98">
              <w:rPr>
                <w:lang w:val="kk-KZ"/>
              </w:rPr>
              <w:t>:</w:t>
            </w:r>
          </w:p>
          <w:p w:rsidR="00FD5A6C" w:rsidRDefault="00FD5A6C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4768C5">
              <w:rPr>
                <w:lang w:val="kk-KZ"/>
              </w:rPr>
              <w:t>Негізгі оқиға: Қозғалысты анықтау (</w:t>
            </w:r>
            <w:r w:rsidR="002031FA" w:rsidRPr="002031FA">
              <w:rPr>
                <w:lang w:val="kk-KZ"/>
              </w:rPr>
              <w:t xml:space="preserve">көрсетілген мақсат түрлері бойынша </w:t>
            </w:r>
            <w:r w:rsidR="002031FA" w:rsidRPr="002031FA">
              <w:rPr>
                <w:lang w:val="kk-KZ"/>
              </w:rPr>
              <w:lastRenderedPageBreak/>
              <w:t>дабылды белсендіруді қолдау — адам және көлік құралы), бейне саботаж дабылы</w:t>
            </w:r>
            <w:r w:rsidR="002031FA">
              <w:rPr>
                <w:lang w:val="kk-KZ"/>
              </w:rPr>
              <w:t>, ерекшелеу,</w:t>
            </w:r>
          </w:p>
          <w:p w:rsidR="002031FA" w:rsidRDefault="002031FA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2031FA">
              <w:rPr>
                <w:rStyle w:val="a8"/>
                <w:b w:val="0"/>
                <w:lang w:val="kk-KZ"/>
              </w:rPr>
              <w:t>Интеллектуалды оқиға:</w:t>
            </w:r>
            <w:r w:rsidRPr="002031FA">
              <w:rPr>
                <w:lang w:val="kk-KZ"/>
              </w:rPr>
              <w:t xml:space="preserve"> Сахнаның өзгеруін анықтау</w:t>
            </w:r>
            <w:r>
              <w:rPr>
                <w:lang w:val="kk-KZ"/>
              </w:rPr>
              <w:t>,</w:t>
            </w:r>
          </w:p>
          <w:p w:rsidR="002031FA" w:rsidRPr="002031FA" w:rsidRDefault="002031FA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D44DBE">
              <w:rPr>
                <w:rStyle w:val="a8"/>
                <w:b w:val="0"/>
                <w:lang w:val="kk-KZ"/>
              </w:rPr>
              <w:t>Байланыс:</w:t>
            </w:r>
            <w:r w:rsidRPr="00D44DBE">
              <w:rPr>
                <w:b/>
                <w:lang w:val="kk-KZ"/>
              </w:rPr>
              <w:t xml:space="preserve"> </w:t>
            </w:r>
            <w:r w:rsidRPr="002031FA">
              <w:rPr>
                <w:lang w:val="kk-KZ"/>
              </w:rPr>
              <w:t>FTP/NAS/жад картасына жүктеу, бақылау орталығына хабарлама, электрондық пошта жіберу, дабыл шығысын іске қосу, жазуды іске қосу, кадрды түсіруді іске қосу, дыбыстық ескерту, стробоскопиялық жарықты жыпылықтату.</w:t>
            </w:r>
          </w:p>
          <w:p w:rsidR="002031FA" w:rsidRPr="004768C5" w:rsidRDefault="002031FA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FD5A6C" w:rsidRDefault="00FD5A6C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2031FA">
              <w:rPr>
                <w:lang w:val="kk-KZ"/>
              </w:rPr>
              <w:t>Терең оқыту функциясы</w:t>
            </w:r>
            <w:r w:rsidR="00D44DBE">
              <w:rPr>
                <w:lang w:val="kk-KZ"/>
              </w:rPr>
              <w:t>:</w:t>
            </w:r>
            <w:r w:rsidRPr="002031FA">
              <w:rPr>
                <w:lang w:val="kk-KZ"/>
              </w:rPr>
              <w:t xml:space="preserve"> </w:t>
            </w:r>
          </w:p>
          <w:p w:rsidR="00D44DBE" w:rsidRDefault="00D44DBE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Беттерді тусіру: Бар</w:t>
            </w:r>
          </w:p>
          <w:p w:rsidR="00D44DBE" w:rsidRDefault="00D44DBE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D44DBE">
              <w:rPr>
                <w:rStyle w:val="a8"/>
                <w:b w:val="0"/>
                <w:lang w:val="kk-KZ"/>
              </w:rPr>
              <w:t>Периметрлік қорғау:</w:t>
            </w:r>
            <w:r w:rsidRPr="00D44DBE">
              <w:rPr>
                <w:lang w:val="kk-KZ"/>
              </w:rPr>
              <w:t xml:space="preserve"> Сызықты кесіп өту, басып кі</w:t>
            </w:r>
            <w:r>
              <w:rPr>
                <w:lang w:val="kk-KZ"/>
              </w:rPr>
              <w:t>ру, аймаққа кіру, аймақтан шығу,</w:t>
            </w:r>
          </w:p>
          <w:p w:rsidR="00D44DBE" w:rsidRDefault="00D44DBE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D44DBE">
              <w:rPr>
                <w:lang w:val="kk-KZ"/>
              </w:rPr>
              <w:t>Көрсетілген мақсат түрлері бойынша дабылды белсендіруді қолдау (адам және көлік құралы).</w:t>
            </w:r>
          </w:p>
          <w:p w:rsidR="000B6B6A" w:rsidRPr="00D44DBE" w:rsidRDefault="000B6B6A" w:rsidP="00D44DBE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0B6B6A" w:rsidRPr="000B6B6A" w:rsidRDefault="00FD5A6C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t xml:space="preserve">Қуаттандыру: </w:t>
            </w:r>
          </w:p>
          <w:p w:rsidR="000B6B6A" w:rsidRPr="000B6B6A" w:rsidRDefault="000B6B6A" w:rsidP="000B6B6A">
            <w:pPr>
              <w:pStyle w:val="a7"/>
              <w:spacing w:before="0" w:beforeAutospacing="0" w:after="0" w:afterAutospacing="0"/>
              <w:rPr>
                <w:b/>
              </w:rPr>
            </w:pPr>
            <w:r w:rsidRPr="000B6B6A">
              <w:rPr>
                <w:rStyle w:val="a8"/>
                <w:b w:val="0"/>
              </w:rPr>
              <w:t>12</w:t>
            </w:r>
            <w:proofErr w:type="gramStart"/>
            <w:r w:rsidRPr="000B6B6A">
              <w:rPr>
                <w:rStyle w:val="a8"/>
                <w:b w:val="0"/>
              </w:rPr>
              <w:t xml:space="preserve"> В</w:t>
            </w:r>
            <w:proofErr w:type="gramEnd"/>
            <w:r w:rsidRPr="000B6B6A">
              <w:rPr>
                <w:rStyle w:val="a8"/>
                <w:b w:val="0"/>
              </w:rPr>
              <w:t xml:space="preserve"> тұрақты ток ± 25%, 1.35 A, макс. 16 Вт, кері полярлықтан қорғау, екісымды клемма</w:t>
            </w:r>
          </w:p>
          <w:p w:rsid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  <w:lang w:val="en-US"/>
              </w:rPr>
              <w:t>PoE:</w:t>
            </w:r>
            <w:r w:rsidRPr="000B6B6A">
              <w:rPr>
                <w:lang w:val="en-US"/>
              </w:rPr>
              <w:t xml:space="preserve"> IEEE 802.3at, 4-</w:t>
            </w:r>
            <w:r>
              <w:t>сынып</w:t>
            </w:r>
            <w:r w:rsidRPr="000B6B6A">
              <w:rPr>
                <w:lang w:val="en-US"/>
              </w:rPr>
              <w:t xml:space="preserve">, </w:t>
            </w:r>
            <w:r>
              <w:t>макс</w:t>
            </w:r>
            <w:r w:rsidRPr="000B6B6A">
              <w:rPr>
                <w:lang w:val="en-US"/>
              </w:rPr>
              <w:t xml:space="preserve">. </w:t>
            </w:r>
            <w:r>
              <w:t>18 Вт</w:t>
            </w:r>
          </w:p>
          <w:p w:rsid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</w:rPr>
              <w:t>Материал:</w:t>
            </w:r>
            <w:r>
              <w:t xml:space="preserve"> Металл </w:t>
            </w:r>
          </w:p>
          <w:p w:rsid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  <w:lang w:val="kk-KZ"/>
              </w:rPr>
              <w:t>Өлшемдері:</w:t>
            </w:r>
            <w:r w:rsidRPr="000B6B6A">
              <w:rPr>
                <w:lang w:val="kk-KZ"/>
              </w:rPr>
              <w:t xml:space="preserve"> Ø155 мм × 140.4 мм (Ø6.10” × 5.53”)</w:t>
            </w:r>
          </w:p>
          <w:p w:rsid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  <w:lang w:val="kk-KZ"/>
              </w:rPr>
              <w:t>Қаптама өлшемдері:</w:t>
            </w:r>
            <w:r w:rsidRPr="000B6B6A">
              <w:rPr>
                <w:lang w:val="kk-KZ"/>
              </w:rPr>
              <w:t xml:space="preserve"> 203 мм × 203 мм × 230 мм (8.0” × 8.0” × 9.1”) </w:t>
            </w:r>
          </w:p>
          <w:p w:rsid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  <w:lang w:val="kk-KZ"/>
              </w:rPr>
              <w:t>Салмағы:</w:t>
            </w:r>
            <w:r w:rsidRPr="000B6B6A">
              <w:rPr>
                <w:lang w:val="kk-KZ"/>
              </w:rPr>
              <w:t xml:space="preserve"> Шамамен 840 г (1.9 фунт) </w:t>
            </w:r>
          </w:p>
          <w:p w:rsid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  <w:lang w:val="kk-KZ"/>
              </w:rPr>
              <w:t>Қаптамамен салмағы:</w:t>
            </w:r>
            <w:r w:rsidRPr="000B6B6A">
              <w:rPr>
                <w:lang w:val="kk-KZ"/>
              </w:rPr>
              <w:t xml:space="preserve"> Шамамен 1450 г (3.2 фунт)</w:t>
            </w:r>
          </w:p>
          <w:p w:rsidR="000B6B6A" w:rsidRPr="000B6B6A" w:rsidRDefault="000B6B6A" w:rsidP="000B6B6A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rStyle w:val="a8"/>
                <w:b w:val="0"/>
                <w:lang w:val="kk-KZ"/>
              </w:rPr>
              <w:t>Сақтау шарттары:</w:t>
            </w:r>
            <w:r w:rsidRPr="000B6B6A">
              <w:rPr>
                <w:lang w:val="kk-KZ"/>
              </w:rPr>
              <w:t xml:space="preserve"> -30 °C-тан 60 °C-қа дейін ( -22 °F-тан 140 °F-қа дейін). </w:t>
            </w:r>
            <w:r w:rsidRPr="006A53F8">
              <w:rPr>
                <w:lang w:val="kk-KZ"/>
              </w:rPr>
              <w:t>Ылғалдылық: 95% немесе одан төмен (конденсациясыз).</w:t>
            </w:r>
            <w:r w:rsidR="006A53F8">
              <w:rPr>
                <w:lang w:val="kk-KZ"/>
              </w:rPr>
              <w:t xml:space="preserve"> </w:t>
            </w:r>
          </w:p>
          <w:p w:rsidR="006A53F8" w:rsidRDefault="006A53F8" w:rsidP="006A53F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A53F8">
              <w:rPr>
                <w:rStyle w:val="a8"/>
                <w:b w:val="0"/>
                <w:lang w:val="kk-KZ"/>
              </w:rPr>
              <w:t>Іске қосу және пайдалану шарттары:</w:t>
            </w:r>
            <w:r w:rsidRPr="006A53F8">
              <w:rPr>
                <w:lang w:val="kk-KZ"/>
              </w:rPr>
              <w:t xml:space="preserve"> -30 °C-тан 60 °C-қа дейін ( -22 °F-тан 140 °F-қа дейін).</w:t>
            </w:r>
          </w:p>
          <w:p w:rsidR="006A53F8" w:rsidRPr="006A53F8" w:rsidRDefault="006A53F8" w:rsidP="006A53F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A53F8">
              <w:rPr>
                <w:rStyle w:val="a8"/>
                <w:b w:val="0"/>
              </w:rPr>
              <w:t>Ылғалдылық:</w:t>
            </w:r>
            <w:r>
              <w:t xml:space="preserve"> 95% немесе одан төмен (конденсациясыз).</w:t>
            </w:r>
          </w:p>
          <w:p w:rsidR="006A53F8" w:rsidRPr="006A53F8" w:rsidRDefault="006A53F8" w:rsidP="006A53F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A53F8">
              <w:rPr>
                <w:rStyle w:val="a8"/>
                <w:b w:val="0"/>
                <w:lang w:val="kk-KZ"/>
              </w:rPr>
              <w:t>Жалпы функциялар:</w:t>
            </w:r>
            <w:r w:rsidRPr="006A53F8">
              <w:rPr>
                <w:lang w:val="kk-KZ"/>
              </w:rPr>
              <w:t xml:space="preserve"> Heartbeat, айна бейнелеу, электрондық пошта арқылы парольді қалпына келтіру, пиксель санағыш, жыпылықтауды басу, Flash журналы</w:t>
            </w:r>
          </w:p>
          <w:p w:rsidR="006A53F8" w:rsidRPr="006A53F8" w:rsidRDefault="006A53F8" w:rsidP="006A53F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A53F8">
              <w:rPr>
                <w:rStyle w:val="a8"/>
                <w:b w:val="0"/>
                <w:lang w:val="kk-KZ"/>
              </w:rPr>
              <w:t>Тілдер:</w:t>
            </w:r>
            <w:r w:rsidRPr="006A53F8">
              <w:rPr>
                <w:lang w:val="kk-KZ"/>
              </w:rPr>
              <w:t xml:space="preserve"> қазақ, орыс, ағылшын, украин тілі</w:t>
            </w:r>
          </w:p>
          <w:p w:rsidR="000B6B6A" w:rsidRDefault="006A53F8" w:rsidP="006A53F8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6A53F8">
              <w:rPr>
                <w:rStyle w:val="a8"/>
                <w:b w:val="0"/>
                <w:lang w:val="kk-KZ"/>
              </w:rPr>
              <w:t>Жыпылықтайтын жарық</w:t>
            </w:r>
            <w:r w:rsidRPr="006A53F8">
              <w:rPr>
                <w:rStyle w:val="a8"/>
                <w:lang w:val="kk-KZ"/>
              </w:rPr>
              <w:t>:</w:t>
            </w:r>
            <w:r w:rsidRPr="006A53F8">
              <w:rPr>
                <w:lang w:val="kk-KZ"/>
              </w:rPr>
              <w:t xml:space="preserve"> Ақ </w:t>
            </w:r>
            <w:r>
              <w:rPr>
                <w:lang w:val="kk-KZ"/>
              </w:rPr>
              <w:t>жарық</w:t>
            </w:r>
          </w:p>
          <w:p w:rsidR="00E6310D" w:rsidRPr="006A53F8" w:rsidRDefault="00E6310D" w:rsidP="006A53F8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7B51E2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0B6B6A">
              <w:rPr>
                <w:lang w:val="kk-KZ"/>
              </w:rPr>
              <w:t>Сертификат</w:t>
            </w:r>
            <w:r w:rsidR="007B51E2">
              <w:rPr>
                <w:lang w:val="kk-KZ"/>
              </w:rPr>
              <w:t>:</w:t>
            </w:r>
            <w:r w:rsidRPr="000B6B6A">
              <w:rPr>
                <w:lang w:val="kk-KZ"/>
              </w:rPr>
              <w:t xml:space="preserve"> </w:t>
            </w:r>
          </w:p>
          <w:p w:rsidR="00E6310D" w:rsidRDefault="00E6310D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rStyle w:val="a8"/>
                <w:b w:val="0"/>
                <w:lang w:val="kk-KZ"/>
              </w:rPr>
              <w:t>ЭМС (Электромагниттік үйлесімділік):</w:t>
            </w:r>
            <w:r w:rsidRPr="00E6310D">
              <w:rPr>
                <w:lang w:val="kk-KZ"/>
              </w:rPr>
              <w:t xml:space="preserve"> </w:t>
            </w:r>
          </w:p>
          <w:p w:rsidR="00E6310D" w:rsidRDefault="00E6310D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CE-EMC: EN 55032: 2015, EN 61000-3-2:2019, EN 61000-3-3: 2013+A1:2019, EN 50130-4: 2011 +A1: 2014 </w:t>
            </w:r>
          </w:p>
          <w:p w:rsidR="00E6310D" w:rsidRDefault="00E6310D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IC: ICES-003: Issue 7 </w:t>
            </w:r>
          </w:p>
          <w:p w:rsidR="00E6310D" w:rsidRPr="00E6310D" w:rsidRDefault="00E6310D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>RCM: AS/NZS CISPR 32: 2015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Қауіпсіздік: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CB: IEC 62368-1:2014+A11,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CE-LVD: EN 62368-1:2014/A11:2017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Қоршаған орта: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CE-RoHS: 2011/65/EU,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WEEE: 2012/19/EU,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Reach: Regulation (EC) No 1907/2006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Қорғаныс: </w:t>
            </w:r>
          </w:p>
          <w:p w:rsidR="00E6310D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 xml:space="preserve">IK10: IEC 62262:2002 (Вандалдан қорғау), </w:t>
            </w:r>
          </w:p>
          <w:p w:rsidR="00FD5A6C" w:rsidRDefault="00FD5A6C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310D">
              <w:rPr>
                <w:lang w:val="kk-KZ"/>
              </w:rPr>
              <w:t>IP66: IEC 60529-2013 (шаң және ылғалдан қорғау)</w:t>
            </w:r>
          </w:p>
          <w:p w:rsidR="00E6310D" w:rsidRDefault="00E6310D" w:rsidP="00E6310D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FD5A6C" w:rsidRPr="00FD5A6C" w:rsidRDefault="00FD5A6C" w:rsidP="00F902ED">
            <w:pPr>
              <w:numPr>
                <w:ilvl w:val="0"/>
                <w:numId w:val="32"/>
              </w:numPr>
              <w:tabs>
                <w:tab w:val="clear" w:pos="720"/>
                <w:tab w:val="left" w:pos="348"/>
                <w:tab w:val="num" w:pos="1057"/>
              </w:tabs>
              <w:ind w:left="0" w:firstLine="0"/>
              <w:rPr>
                <w:color w:val="auto"/>
              </w:rPr>
            </w:pPr>
            <w:r w:rsidRPr="00FD5A6C">
              <w:rPr>
                <w:color w:val="auto"/>
              </w:rPr>
              <w:t>32-каналды желілік бейнетіркеуіш: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 xml:space="preserve">Интеллектуалды аналитика: </w:t>
            </w:r>
          </w:p>
          <w:p w:rsidR="00FD5A6C" w:rsidRP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>AI құрылғы бойынша: бет тану, периметрді қорғау, қозғалысты анықтау 2.0 AI камера бойынша: бет тану, периметрді қорғау, ғимараттан заттардың түсуін анықтау, қозғалысты анықтау 2.0, ANPR, VCA</w:t>
            </w:r>
          </w:p>
          <w:p w:rsidR="00FD5A6C" w:rsidRPr="00C42C3D" w:rsidRDefault="00FD5A6C" w:rsidP="00FD5A6C">
            <w:pPr>
              <w:spacing w:before="100" w:beforeAutospacing="1" w:after="100" w:afterAutospacing="1"/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lastRenderedPageBreak/>
              <w:t>Бет тану: Беттерді анықтау және аналитика: бет суреттерін салыстыру, адам беттерін түсіру, бет суреттерін іздеу Бет суреттері кітапханасы: 16 кітапханаға дейін, барлығы 20 000 бет суреті (әр сурет ≤ 4 МБ, жалпы сыйымдылық ≤ 1 ГБ) Бет анықтау және аналитика өнімділігі: 1 канал, 8 МП Бет суреттерін салыстыру: 4 канал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 xml:space="preserve">Қозғалысты анықтау 2.0: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Камера бойынша — барлық каналдар </w:t>
            </w:r>
          </w:p>
          <w:p w:rsidR="00FD5A6C" w:rsidRP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>Периметрді қорғау: Құрылғы бойынша — 2 канал, 4 МП (HD-желілік камералар, H.264/H.265) — адамдар мен көліктерді тану арқылы жалған дабылдарды азайту; камера бойынша — барлық каналдар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 xml:space="preserve">Видео және аудио: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IP-видео кірісі: 32 канал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Кіріс өткізу қабілеті: 256 Мбит/с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Шығыс өткізу қабілеті: 160 Мбит/с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HDMI шығысы: 1 канал, 4K (3840 × 2160)/30 Гц, 2K (2560 × 1440)/60 Гц, 1920 × 1080/60 Гц, 1600 × 1200/60 Гц, 1280 × 1024/60 Гц, 1280 × 720/60 Гц, 1024 × 768/60 Гц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VGA шығысы: 1 канал, 1920 × 1080/60 Гц, 1280 × 1024/60 Гц, 1280 × 720/60 Гц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Видео шығару режимі: HDMI/VGA тәуелсіз шығару </w:t>
            </w:r>
          </w:p>
          <w:p w:rsid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CVBS шығысы: жоқ </w:t>
            </w:r>
          </w:p>
          <w:p w:rsidR="008F2336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 xml:space="preserve">Аудио шығысы: 1 канал, RCA (сызықтық, 1 кОм) </w:t>
            </w:r>
          </w:p>
          <w:p w:rsidR="00FD5A6C" w:rsidRPr="00E6310D" w:rsidRDefault="00FD5A6C" w:rsidP="00E6310D">
            <w:pPr>
              <w:rPr>
                <w:color w:val="auto"/>
                <w:lang w:val="kk-KZ"/>
              </w:rPr>
            </w:pPr>
            <w:r w:rsidRPr="00E6310D">
              <w:rPr>
                <w:color w:val="auto"/>
                <w:lang w:val="kk-KZ"/>
              </w:rPr>
              <w:t>Екіжақты аудио шығысы: 1 канал, RCA (2.0 Vp-p, 1 кОм, аудио кірісін пайдалану арқылы)</w:t>
            </w:r>
          </w:p>
          <w:p w:rsidR="008F2336" w:rsidRDefault="008F2336" w:rsidP="008F2336">
            <w:pPr>
              <w:rPr>
                <w:color w:val="auto"/>
                <w:lang w:val="kk-KZ"/>
              </w:rPr>
            </w:pPr>
          </w:p>
          <w:p w:rsidR="008F2336" w:rsidRDefault="00FD5A6C" w:rsidP="008F2336">
            <w:pPr>
              <w:rPr>
                <w:color w:val="auto"/>
                <w:lang w:val="kk-KZ"/>
              </w:rPr>
            </w:pPr>
            <w:r w:rsidRPr="00FD5A6C">
              <w:rPr>
                <w:color w:val="auto"/>
              </w:rPr>
              <w:t xml:space="preserve">Декодтау: </w:t>
            </w:r>
          </w:p>
          <w:p w:rsidR="008F2336" w:rsidRDefault="00FD5A6C" w:rsidP="008F2336">
            <w:pPr>
              <w:rPr>
                <w:color w:val="auto"/>
                <w:lang w:val="kk-KZ"/>
              </w:rPr>
            </w:pPr>
            <w:r w:rsidRPr="008F2336">
              <w:rPr>
                <w:color w:val="auto"/>
                <w:lang w:val="kk-KZ"/>
              </w:rPr>
              <w:t xml:space="preserve">Декодтау форматы: H.265/H.265+/H.264+/H.264 </w:t>
            </w:r>
          </w:p>
          <w:p w:rsidR="008F2336" w:rsidRDefault="00FD5A6C" w:rsidP="008F2336">
            <w:pPr>
              <w:rPr>
                <w:color w:val="auto"/>
                <w:lang w:val="kk-KZ"/>
              </w:rPr>
            </w:pPr>
            <w:r w:rsidRPr="008F2336">
              <w:rPr>
                <w:color w:val="auto"/>
                <w:lang w:val="kk-KZ"/>
              </w:rPr>
              <w:t xml:space="preserve">Жазба рұқсаттылығы: 12 МП/8 МП/6 МП/5 МП/4 МП/3 МП/1080p/UXGA/720p/VGA/4CIF/DCIF/2CIF/CIF/QCIF </w:t>
            </w:r>
          </w:p>
          <w:p w:rsidR="008F2336" w:rsidRDefault="00FD5A6C" w:rsidP="008F2336">
            <w:pPr>
              <w:rPr>
                <w:color w:val="auto"/>
                <w:lang w:val="kk-KZ"/>
              </w:rPr>
            </w:pPr>
            <w:r w:rsidRPr="008F2336">
              <w:rPr>
                <w:color w:val="auto"/>
                <w:lang w:val="kk-KZ"/>
              </w:rPr>
              <w:t xml:space="preserve">Синхронды ойнату: 16 канал </w:t>
            </w:r>
          </w:p>
          <w:p w:rsidR="008F2336" w:rsidRDefault="00FD5A6C" w:rsidP="008F2336">
            <w:pPr>
              <w:rPr>
                <w:color w:val="auto"/>
                <w:lang w:val="kk-KZ"/>
              </w:rPr>
            </w:pPr>
            <w:r w:rsidRPr="008F2336">
              <w:rPr>
                <w:color w:val="auto"/>
                <w:lang w:val="kk-KZ"/>
              </w:rPr>
              <w:t xml:space="preserve">Декодтау мүмкіндіктері: AI қосулы кезде: 2 канал 12 МП (30 fps)/3 канал 8 МП (30 fps)/6 канал 4 МП (30 fps)/12 канал 1080p (30 fps) AI өшулі кезде: 2 канал 12 МП (30 fps)/4 канал 8 МП (30 fps)/8 канал 4 МП (30 fps)/16 канал 1080p (30 fps) </w:t>
            </w:r>
          </w:p>
          <w:p w:rsidR="008F2336" w:rsidRDefault="00FD5A6C" w:rsidP="008F2336">
            <w:pPr>
              <w:rPr>
                <w:color w:val="auto"/>
                <w:lang w:val="kk-KZ"/>
              </w:rPr>
            </w:pPr>
            <w:r w:rsidRPr="008F2336">
              <w:rPr>
                <w:color w:val="auto"/>
                <w:lang w:val="kk-KZ"/>
              </w:rPr>
              <w:t xml:space="preserve">Ағын түрі: Видео, Видео және аудио </w:t>
            </w:r>
          </w:p>
          <w:p w:rsidR="00FD5A6C" w:rsidRPr="008F2336" w:rsidRDefault="00FD5A6C" w:rsidP="008F2336">
            <w:pPr>
              <w:rPr>
                <w:color w:val="auto"/>
                <w:lang w:val="kk-KZ"/>
              </w:rPr>
            </w:pPr>
            <w:r w:rsidRPr="008F2336">
              <w:rPr>
                <w:color w:val="auto"/>
                <w:lang w:val="kk-KZ"/>
              </w:rPr>
              <w:t>Аудио сығу: G.711ulaw/G.711alaw/G.722/G.726/AAC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Желі: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Қашықтан қосылу: 128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API: ONVIF (профиль S/G), SDK, ISAPI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Браузерлер: IE11, Chrome V57, Firefox V52, Safari V12, Edge V89 немесе одан жоғары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Желілік протоколдар: TCP/IP, DHCP, IPv4, IPv6, DNS, DDNS, NTP, RTSP, SADP, SMTP, SNMP, NFS, iSCSI, ISUP, UPnP™, HTTP, HTTPS </w:t>
            </w:r>
          </w:p>
          <w:p w:rsidR="00FD5A6C" w:rsidRP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>Желілік интерфейс: 2 RJ-45 порты 10/100/1000 Мбит/с, автоадаптивті</w:t>
            </w:r>
          </w:p>
          <w:p w:rsidR="002240D9" w:rsidRDefault="002240D9" w:rsidP="002240D9">
            <w:pPr>
              <w:rPr>
                <w:color w:val="auto"/>
                <w:lang w:val="kk-KZ"/>
              </w:rPr>
            </w:pP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Қосымша интерфейс: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SATA: 4 SATA порты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Сыйымдылығы: әр қатқыл дискке 10 ТБ дейін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Сериялық интерфейс: 2 RS-485 порты (жартылай дуплекс), 1 RS-232 порты Дабыл кіріс/шығыс: 16/9; 16/4 </w:t>
            </w:r>
          </w:p>
          <w:p w:rsidR="002240D9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 xml:space="preserve">USB интерфейстері: алдыңғы панель: 2 × USB 2.0; артқы панель: 1 × USB 3.0 Ctrl 12V: жоқ (қосымша қолдау көрсетіледі) </w:t>
            </w:r>
          </w:p>
          <w:p w:rsidR="00FD5A6C" w:rsidRDefault="00FD5A6C" w:rsidP="002240D9">
            <w:pPr>
              <w:rPr>
                <w:color w:val="auto"/>
                <w:lang w:val="kk-KZ"/>
              </w:rPr>
            </w:pPr>
            <w:r w:rsidRPr="002240D9">
              <w:rPr>
                <w:color w:val="auto"/>
                <w:lang w:val="kk-KZ"/>
              </w:rPr>
              <w:t>DC 12V: жоқ (қосымша қолдау көрсетіледі)</w:t>
            </w:r>
          </w:p>
          <w:p w:rsidR="00204AC0" w:rsidRPr="002240D9" w:rsidRDefault="00204AC0" w:rsidP="002240D9">
            <w:pPr>
              <w:rPr>
                <w:color w:val="auto"/>
                <w:lang w:val="kk-KZ"/>
              </w:rPr>
            </w:pP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>Жалпы сипаттамалар: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lastRenderedPageBreak/>
              <w:t>GUI тілі: ағылшын, орыс, болгар, венгр, грек, неміс, итальян, чех, словак, француз, поляк, нидерланд, португал, испан, румын, түрік, жапон, дат, швед, норвег, фин, корей, дәстүрлі қытай, тай, эстон, вьетнам, хорват, словен, серб, латыш, литва, өзбек, қазақ, араб, украин, қырғыз, бразилиялық португал, индонезия</w:t>
            </w:r>
            <w:r w:rsidR="00204AC0">
              <w:rPr>
                <w:color w:val="auto"/>
                <w:lang w:val="kk-KZ"/>
              </w:rPr>
              <w:t>,</w:t>
            </w:r>
            <w:r w:rsidRPr="00204AC0">
              <w:rPr>
                <w:color w:val="auto"/>
                <w:lang w:val="kk-KZ"/>
              </w:rPr>
              <w:t xml:space="preserve"> 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 xml:space="preserve">Қуат көзі: 100–240 В айнымалы ток, 50–60 Гц 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 xml:space="preserve">Энергия тұтыну: ≤ 20 Вт (HDD-сыз) 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 xml:space="preserve">Жұмыс температурасы: –10 °C-тан 55 °C-қа дейін 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 xml:space="preserve">Жұмыс ылғалдылығы: 10–90% 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>Өлшемдері</w:t>
            </w:r>
            <w:r w:rsidR="00204AC0">
              <w:rPr>
                <w:color w:val="auto"/>
                <w:lang w:val="kk-KZ"/>
              </w:rPr>
              <w:t>:</w:t>
            </w:r>
            <w:r w:rsidRPr="00204AC0">
              <w:rPr>
                <w:color w:val="auto"/>
                <w:lang w:val="kk-KZ"/>
              </w:rPr>
              <w:t xml:space="preserve"> (Е × Т × Б): 445 × 400 × 75 мм </w:t>
            </w:r>
          </w:p>
          <w:p w:rsidR="00204AC0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 xml:space="preserve">Салмағы: ≤ 5 кг (HDD-сыз) </w:t>
            </w:r>
          </w:p>
          <w:p w:rsidR="00FD5A6C" w:rsidRDefault="00FD5A6C" w:rsidP="00204AC0">
            <w:pPr>
              <w:rPr>
                <w:color w:val="auto"/>
                <w:lang w:val="kk-KZ"/>
              </w:rPr>
            </w:pPr>
            <w:r w:rsidRPr="00204AC0">
              <w:rPr>
                <w:color w:val="auto"/>
                <w:lang w:val="kk-KZ"/>
              </w:rPr>
              <w:t>Сертификаттау: CE, FCC, IC, CB, KC, UL, RoHS, Reach, WEEE, RCM, UKCA, LOA, BIS</w:t>
            </w:r>
          </w:p>
          <w:p w:rsidR="003F4865" w:rsidRPr="00204AC0" w:rsidRDefault="003F4865" w:rsidP="00204AC0">
            <w:pPr>
              <w:rPr>
                <w:color w:val="auto"/>
                <w:lang w:val="kk-KZ"/>
              </w:rPr>
            </w:pPr>
          </w:p>
          <w:p w:rsidR="001E0AE6" w:rsidRPr="001E0AE6" w:rsidRDefault="001E0AE6" w:rsidP="00F902ED">
            <w:pPr>
              <w:numPr>
                <w:ilvl w:val="0"/>
                <w:numId w:val="33"/>
              </w:numPr>
              <w:tabs>
                <w:tab w:val="clear" w:pos="720"/>
                <w:tab w:val="left" w:pos="350"/>
                <w:tab w:val="num" w:pos="915"/>
              </w:tabs>
              <w:ind w:left="0" w:firstLine="12"/>
              <w:rPr>
                <w:color w:val="auto"/>
              </w:rPr>
            </w:pPr>
            <w:r w:rsidRPr="001E0AE6">
              <w:rPr>
                <w:color w:val="auto"/>
              </w:rPr>
              <w:t>16 портты PoE коммутатор: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Негізгі сипаттамалар: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Қаптама: Металл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Таза салмақ: 2.735 кг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Жалпы салмақ: 3.31 кг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Өлшемдері: 440 × 220.8 × 44 мм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Жұмыс температурасы: –10 °C-тан +55 °C-қа дейін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Сақтау температурасы: –40 °C-тан +85 °C-қа дейін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Жұмыс ылғалдылығы: 5–95 % (конденсатсыз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Салыстырмалы ылғалдылық: 5–95 % (конденсатсыз)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 xml:space="preserve">Қуаттандыру: AC 100–240 В, 50/60 Гц, макс. </w:t>
            </w:r>
            <w:r w:rsidRPr="001E0AE6">
              <w:rPr>
                <w:color w:val="auto"/>
              </w:rPr>
              <w:t>4 A, 250 Вт</w:t>
            </w:r>
            <w:r w:rsidR="003F4865">
              <w:rPr>
                <w:color w:val="auto"/>
                <w:lang w:val="kk-KZ"/>
              </w:rPr>
              <w:t>,</w:t>
            </w:r>
            <w:r w:rsidRPr="001E0AE6">
              <w:rPr>
                <w:color w:val="auto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Максималды тұтыну қуаты: 250 Вт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Күту режиміндегі тұтыну қуаты: 25 Вт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1E0AE6" w:rsidRP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Артық кернеуден қорғау: PoE порттарын артық кернеуден қорғау (6 кВ)</w:t>
            </w:r>
          </w:p>
          <w:p w:rsidR="003F4865" w:rsidRDefault="003F4865" w:rsidP="003F4865">
            <w:pPr>
              <w:rPr>
                <w:color w:val="auto"/>
                <w:lang w:val="kk-KZ"/>
              </w:rPr>
            </w:pP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 xml:space="preserve">Желілік параметрлер: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Порттар: 16 × Gigabit PoE порттары, 2 × Gigabit-оптикалық порттары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MAC-адрес кестесі: 8 K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Коммутация жылдамдығы: 56 Гбит/с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Пакеттерді жіберу жылдамдығы: 41.66 млн пак/с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1E0AE6" w:rsidRP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Ішкі кэш: 4.1 Мбит/с</w:t>
            </w:r>
            <w:r w:rsidR="003F4865">
              <w:rPr>
                <w:color w:val="auto"/>
                <w:lang w:val="kk-KZ"/>
              </w:rPr>
              <w:t>,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PoE қуат блогы: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PoE стандарты: IEEE 802.3 af, IEEE 802.3 at</w:t>
            </w:r>
            <w:r w:rsidR="00001387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PoE қуат клеммалары: End-span: 1/2 (+), 3/6 (–)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PoE порттары: Порттар 1–16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3F4865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Максималды порт қуаты: Порттар 1–16: 30 Вт</w:t>
            </w:r>
            <w:r w:rsidR="003F4865">
              <w:rPr>
                <w:color w:val="auto"/>
                <w:lang w:val="kk-KZ"/>
              </w:rPr>
              <w:t>,</w:t>
            </w:r>
            <w:r w:rsidRPr="003F4865">
              <w:rPr>
                <w:color w:val="auto"/>
                <w:lang w:val="kk-KZ"/>
              </w:rPr>
              <w:t xml:space="preserve"> </w:t>
            </w:r>
          </w:p>
          <w:p w:rsidR="001E0AE6" w:rsidRDefault="001E0AE6" w:rsidP="003F4865">
            <w:pPr>
              <w:rPr>
                <w:color w:val="auto"/>
                <w:lang w:val="kk-KZ"/>
              </w:rPr>
            </w:pPr>
            <w:r w:rsidRPr="003F4865">
              <w:rPr>
                <w:color w:val="auto"/>
                <w:lang w:val="kk-KZ"/>
              </w:rPr>
              <w:t>PoE энергетикалық потенциалы: 225 Вт</w:t>
            </w:r>
            <w:r w:rsidR="00001387">
              <w:rPr>
                <w:color w:val="auto"/>
                <w:lang w:val="kk-KZ"/>
              </w:rPr>
              <w:t>,</w:t>
            </w:r>
          </w:p>
          <w:p w:rsidR="00001387" w:rsidRPr="003F4865" w:rsidRDefault="00001387" w:rsidP="003F4865">
            <w:pPr>
              <w:rPr>
                <w:color w:val="auto"/>
                <w:lang w:val="kk-KZ"/>
              </w:rPr>
            </w:pP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Бағдарламалық қамтамасыз ету функциялары: </w:t>
            </w: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001387">
              <w:rPr>
                <w:color w:val="auto"/>
                <w:lang w:val="kk-KZ"/>
              </w:rPr>
              <w:t xml:space="preserve">Беріліс қашықтығы: </w:t>
            </w: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001387">
              <w:rPr>
                <w:color w:val="auto"/>
                <w:lang w:val="kk-KZ"/>
              </w:rPr>
              <w:t xml:space="preserve">Порттар 1–16: 300 м дейін. </w:t>
            </w:r>
            <w:r w:rsidRPr="00C42C3D">
              <w:rPr>
                <w:color w:val="auto"/>
                <w:lang w:val="kk-KZ"/>
              </w:rPr>
              <w:t xml:space="preserve">Қашықтық камера моделіне немесе кабель жағдайына байланысты өзгеруі мүмкін. </w:t>
            </w: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001387">
              <w:rPr>
                <w:color w:val="auto"/>
                <w:lang w:val="kk-KZ"/>
              </w:rPr>
              <w:t xml:space="preserve">Порттарды оқшаулау: </w:t>
            </w: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001387">
              <w:rPr>
                <w:color w:val="auto"/>
                <w:lang w:val="kk-KZ"/>
              </w:rPr>
              <w:t xml:space="preserve">Порттар 1–16: желілік қауіпсіздікті арттыру үшін оқшаулау режимі. </w:t>
            </w:r>
            <w:r w:rsidRPr="00C42C3D">
              <w:rPr>
                <w:color w:val="auto"/>
                <w:lang w:val="kk-KZ"/>
              </w:rPr>
              <w:t xml:space="preserve">Оқшауланған топтағы порттар бір-бірімен деректер алмаса алмайды, бірақ топтан тыс порттармен әрекеттесе алады. </w:t>
            </w: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001387">
              <w:rPr>
                <w:color w:val="auto"/>
                <w:lang w:val="kk-KZ"/>
              </w:rPr>
              <w:t xml:space="preserve">PoE бақылау таймері: </w:t>
            </w:r>
          </w:p>
          <w:p w:rsidR="00001387" w:rsidRDefault="001E0AE6" w:rsidP="00001387">
            <w:pPr>
              <w:rPr>
                <w:color w:val="auto"/>
                <w:lang w:val="kk-KZ"/>
              </w:rPr>
            </w:pPr>
            <w:r w:rsidRPr="00001387">
              <w:rPr>
                <w:color w:val="auto"/>
                <w:lang w:val="kk-KZ"/>
              </w:rPr>
              <w:t xml:space="preserve">Порттар 1–16: жауап бермейтін камераларды автоматты түрде анықтау және қайта іске қосу.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Каналдарды агрегациялау: Бірнеше физикалық порттарды бір логикалық портқа біріктіру арқылы жүктемені теңестіру, өткізу қабілетін арттыру және порттарды резервтеу. Статикалық агрегация қолдау көрсетіледі. 8 топқа дейін. </w:t>
            </w:r>
            <w:r w:rsidRPr="00C42C3D">
              <w:rPr>
                <w:color w:val="auto"/>
                <w:lang w:val="kk-KZ"/>
              </w:rPr>
              <w:t xml:space="preserve">QoS (желілік трафикті приоритизациялау технологиясы):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lastRenderedPageBreak/>
              <w:t xml:space="preserve">Полосаны әртүрлі қызметтер арасында бөлу үшін қолданылады.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>Порттарға негізделген приоритеттерді баптау қолдау көрсетіледі.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 SP және WRR приоритет жоспарлау режимдері қолдау көрсетіледі. </w:t>
            </w:r>
            <w:r w:rsidRPr="001E0AE6">
              <w:rPr>
                <w:color w:val="auto"/>
              </w:rPr>
              <w:t xml:space="preserve">Циклдердің алдын алу: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Желілік циклдердің пайда болуын болдырмау үшін қолданылады. </w:t>
            </w:r>
            <w:r w:rsidRPr="00C42C3D">
              <w:rPr>
                <w:color w:val="auto"/>
                <w:lang w:val="kk-KZ"/>
              </w:rPr>
              <w:t xml:space="preserve">Әдепкі бойынша өшірілген. 802.1D STP протоколы қолдау көрсетіледі.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VLAN (виртуалды жергілікті желі): 802.1Q стандарты қолдау көрсетіледі. </w:t>
            </w:r>
            <w:r w:rsidRPr="00C42C3D">
              <w:rPr>
                <w:color w:val="auto"/>
                <w:lang w:val="kk-KZ"/>
              </w:rPr>
              <w:t xml:space="preserve">VLAN ID 1–4094 диапазонында баптауға болады.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Trunk және Access порт режимдері қолдау көрсетіледі.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4094 VLAN-ға дейін.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HPP: </w:t>
            </w:r>
          </w:p>
          <w:p w:rsidR="00BA6846" w:rsidRDefault="001E0AE6" w:rsidP="00001387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Hik-Partner Pro арқылы бір рет басу және қашықтан басқару қолдау көрсетіледі. </w:t>
            </w:r>
          </w:p>
          <w:p w:rsidR="001E0AE6" w:rsidRPr="00BA684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>Қолдау көрсетілетін функциялар:</w:t>
            </w:r>
          </w:p>
          <w:p w:rsidR="001E0AE6" w:rsidRPr="001E0AE6" w:rsidRDefault="001E0AE6" w:rsidP="00BA6846">
            <w:pPr>
              <w:numPr>
                <w:ilvl w:val="0"/>
                <w:numId w:val="34"/>
              </w:numPr>
              <w:spacing w:after="100" w:afterAutospacing="1"/>
              <w:rPr>
                <w:color w:val="auto"/>
              </w:rPr>
            </w:pPr>
            <w:r w:rsidRPr="001E0AE6">
              <w:rPr>
                <w:color w:val="auto"/>
              </w:rPr>
              <w:t>Порт жылдамдығын көрсету.</w:t>
            </w:r>
          </w:p>
          <w:p w:rsidR="001E0AE6" w:rsidRPr="001E0AE6" w:rsidRDefault="001E0AE6" w:rsidP="00BA6846">
            <w:pPr>
              <w:numPr>
                <w:ilvl w:val="0"/>
                <w:numId w:val="34"/>
              </w:numPr>
              <w:spacing w:after="100" w:afterAutospacing="1"/>
              <w:rPr>
                <w:color w:val="auto"/>
              </w:rPr>
            </w:pPr>
            <w:proofErr w:type="gramStart"/>
            <w:r w:rsidRPr="001E0AE6">
              <w:rPr>
                <w:color w:val="auto"/>
              </w:rPr>
              <w:t>Порт ж</w:t>
            </w:r>
            <w:proofErr w:type="gramEnd"/>
            <w:r w:rsidRPr="001E0AE6">
              <w:rPr>
                <w:color w:val="auto"/>
              </w:rPr>
              <w:t>үктемесін көрсету.</w:t>
            </w:r>
          </w:p>
          <w:p w:rsidR="001E0AE6" w:rsidRPr="001E0AE6" w:rsidRDefault="001E0AE6" w:rsidP="00BA6846">
            <w:pPr>
              <w:numPr>
                <w:ilvl w:val="0"/>
                <w:numId w:val="34"/>
              </w:numPr>
              <w:spacing w:after="100" w:afterAutospacing="1"/>
              <w:rPr>
                <w:color w:val="auto"/>
              </w:rPr>
            </w:pPr>
            <w:proofErr w:type="gramStart"/>
            <w:r w:rsidRPr="001E0AE6">
              <w:rPr>
                <w:color w:val="auto"/>
              </w:rPr>
              <w:t>Топология</w:t>
            </w:r>
            <w:proofErr w:type="gramEnd"/>
            <w:r w:rsidRPr="001E0AE6">
              <w:rPr>
                <w:color w:val="auto"/>
              </w:rPr>
              <w:t xml:space="preserve"> ақпаратын көрсету.</w:t>
            </w:r>
          </w:p>
          <w:p w:rsidR="001E0AE6" w:rsidRPr="001E0AE6" w:rsidRDefault="001E0AE6" w:rsidP="00BA6846">
            <w:pPr>
              <w:numPr>
                <w:ilvl w:val="0"/>
                <w:numId w:val="34"/>
              </w:numPr>
              <w:spacing w:after="100" w:afterAutospacing="1"/>
              <w:rPr>
                <w:color w:val="auto"/>
              </w:rPr>
            </w:pPr>
            <w:r w:rsidRPr="001E0AE6">
              <w:rPr>
                <w:color w:val="auto"/>
              </w:rPr>
              <w:t>Дабыл күйін көрсету.</w:t>
            </w:r>
          </w:p>
          <w:p w:rsidR="001E0AE6" w:rsidRPr="001E0AE6" w:rsidRDefault="001E0AE6" w:rsidP="00BA6846">
            <w:pPr>
              <w:numPr>
                <w:ilvl w:val="0"/>
                <w:numId w:val="34"/>
              </w:numPr>
              <w:spacing w:after="100" w:afterAutospacing="1"/>
              <w:rPr>
                <w:color w:val="auto"/>
              </w:rPr>
            </w:pPr>
            <w:r w:rsidRPr="001E0AE6">
              <w:rPr>
                <w:color w:val="auto"/>
              </w:rPr>
              <w:t>Порттар мен құрылғыларды қайта жүктеу.</w:t>
            </w:r>
          </w:p>
          <w:p w:rsidR="001E0AE6" w:rsidRPr="001E0AE6" w:rsidRDefault="001E0AE6" w:rsidP="00BA6846">
            <w:pPr>
              <w:numPr>
                <w:ilvl w:val="0"/>
                <w:numId w:val="34"/>
              </w:numPr>
              <w:spacing w:after="100" w:afterAutospacing="1"/>
              <w:rPr>
                <w:color w:val="auto"/>
              </w:rPr>
            </w:pPr>
            <w:r w:rsidRPr="001E0AE6">
              <w:rPr>
                <w:color w:val="auto"/>
              </w:rPr>
              <w:t>Құрылғыны қашықтан жаңарту.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proofErr w:type="gramStart"/>
            <w:r w:rsidRPr="001E0AE6">
              <w:rPr>
                <w:color w:val="auto"/>
              </w:rPr>
              <w:t>Ж</w:t>
            </w:r>
            <w:proofErr w:type="gramEnd"/>
            <w:r w:rsidRPr="001E0AE6">
              <w:rPr>
                <w:color w:val="auto"/>
              </w:rPr>
              <w:t>үйені техникалық қызмет көрсету: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Қашықтан жаңарту, әдепкі параметрлерді қалпына келтіру, журналдарды қарау, негізгі желілік параметрлерді баптау, конфигурацияны импорт/экспорт, уақытты синхрондау. 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Порттағы жылдамдықты шектеу: 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Порт өткізу қабілетін реттеу арқылы желі жүктемесін болдырмау. 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Штормдық трафикті бақылау: </w:t>
            </w:r>
          </w:p>
          <w:p w:rsidR="001E0AE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>Кең таратылым немесе көпадресті штормдардың порттарды блоктауын болдырмау үшін қолданылады. Белгісіз мекенжайы бар пакеттер үшін жылдамдықты шектеу қолдау көрсетіледі.</w:t>
            </w:r>
          </w:p>
          <w:p w:rsidR="00BA6846" w:rsidRPr="00BA6846" w:rsidRDefault="00BA6846" w:rsidP="00BA6846">
            <w:pPr>
              <w:rPr>
                <w:color w:val="auto"/>
                <w:lang w:val="kk-KZ"/>
              </w:rPr>
            </w:pPr>
          </w:p>
          <w:p w:rsidR="00BA6846" w:rsidRPr="00BA6846" w:rsidRDefault="001E0AE6" w:rsidP="00F902ED">
            <w:pPr>
              <w:numPr>
                <w:ilvl w:val="0"/>
                <w:numId w:val="35"/>
              </w:numPr>
              <w:tabs>
                <w:tab w:val="clear" w:pos="720"/>
                <w:tab w:val="left" w:pos="348"/>
              </w:tabs>
              <w:ind w:left="0" w:firstLine="0"/>
              <w:rPr>
                <w:color w:val="auto"/>
              </w:rPr>
            </w:pPr>
            <w:r w:rsidRPr="001E0AE6">
              <w:rPr>
                <w:color w:val="auto"/>
              </w:rPr>
              <w:t xml:space="preserve">16 ТБ қатқыл диск: 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Спецификация: 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Интерфейс: SATA </w:t>
            </w:r>
          </w:p>
          <w:p w:rsidR="001E0AE6" w:rsidRPr="001E0AE6" w:rsidRDefault="001E0AE6" w:rsidP="00BA6846">
            <w:pPr>
              <w:rPr>
                <w:color w:val="auto"/>
              </w:rPr>
            </w:pPr>
            <w:r w:rsidRPr="001E0AE6">
              <w:rPr>
                <w:color w:val="auto"/>
              </w:rPr>
              <w:t>Форматталған сыйымдылық: 16 ТБ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Өнімділік: </w:t>
            </w:r>
          </w:p>
          <w:p w:rsidR="00BA6846" w:rsidRDefault="001E0AE6" w:rsidP="00BA6846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>Интерфейс жылдамдығы: 6,0 Гбит/с, 3,0 Гбит/с, 1,5 Гбит/</w:t>
            </w:r>
            <w:proofErr w:type="gramStart"/>
            <w:r w:rsidRPr="001E0AE6">
              <w:rPr>
                <w:color w:val="auto"/>
              </w:rPr>
              <w:t>с</w:t>
            </w:r>
            <w:proofErr w:type="gramEnd"/>
            <w:r w:rsidRPr="001E0AE6">
              <w:rPr>
                <w:color w:val="auto"/>
              </w:rPr>
              <w:t xml:space="preserve"> </w:t>
            </w:r>
          </w:p>
          <w:p w:rsidR="0008515C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Айналу жылдамдығы: 7200 айн/мин </w:t>
            </w:r>
          </w:p>
          <w:p w:rsidR="0008515C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Буфер көлемі: 512 МБ </w:t>
            </w:r>
          </w:p>
          <w:p w:rsidR="0008515C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 xml:space="preserve">Максималды деректерді беру жылдамдығы: тұрақты (тип.) 260 МБ/с </w:t>
            </w:r>
          </w:p>
          <w:p w:rsidR="0008515C" w:rsidRPr="00BA6846" w:rsidRDefault="001E0AE6" w:rsidP="00BA6846">
            <w:pPr>
              <w:rPr>
                <w:color w:val="auto"/>
                <w:lang w:val="kk-KZ"/>
              </w:rPr>
            </w:pPr>
            <w:r w:rsidRPr="00BA6846">
              <w:rPr>
                <w:color w:val="auto"/>
                <w:lang w:val="kk-KZ"/>
              </w:rPr>
              <w:t>Қуат кернеуі: рұқсат етілген кернеу 12 В [10] ± 10 % / 5 В [10] ± 5 % [11]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>Қуат тұтыну: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 Жұмыс режимі (тип.): 8,08 Вт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Белсенді күту режимі (тип.): 4,16 Вт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Күту режимі (тип.): 0,43 Вт </w:t>
            </w:r>
          </w:p>
          <w:p w:rsidR="001E0AE6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>Акустика: дыбыс деңгейі (LowPowerIdle) 31 дБ</w:t>
            </w:r>
          </w:p>
          <w:p w:rsidR="0008515C" w:rsidRPr="0008515C" w:rsidRDefault="0008515C" w:rsidP="0008515C">
            <w:pPr>
              <w:rPr>
                <w:color w:val="auto"/>
                <w:lang w:val="kk-KZ"/>
              </w:rPr>
            </w:pP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Қоршаған орта шектері: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1E0AE6">
              <w:rPr>
                <w:color w:val="auto"/>
              </w:rPr>
              <w:t xml:space="preserve">Қоршаған орта температурасы: </w:t>
            </w:r>
            <w:proofErr w:type="gramStart"/>
            <w:r w:rsidRPr="001E0AE6">
              <w:rPr>
                <w:color w:val="auto"/>
              </w:rPr>
              <w:t>Ж</w:t>
            </w:r>
            <w:proofErr w:type="gramEnd"/>
            <w:r w:rsidRPr="001E0AE6">
              <w:rPr>
                <w:color w:val="auto"/>
              </w:rPr>
              <w:t xml:space="preserve">ұмыс: 5 °C-тан 55 °C-қа дейін (конденсациясыз)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Жұмыс істемейтін: –40 °C-тан 70 °C-қа дейін (конденсациясыз)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Корпус бетінің температурасы: Жұмыс: 5 °C-тан 60 °C-қа дейін (конденсациясыз)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Салыстырмалы ылғалдылық: </w:t>
            </w:r>
          </w:p>
          <w:p w:rsid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 xml:space="preserve">Жұмыс: 5 %–90 % (конденсациясыз) </w:t>
            </w:r>
          </w:p>
          <w:p w:rsidR="001E0AE6" w:rsidRPr="0008515C" w:rsidRDefault="001E0AE6" w:rsidP="0008515C">
            <w:pPr>
              <w:rPr>
                <w:color w:val="auto"/>
                <w:lang w:val="kk-KZ"/>
              </w:rPr>
            </w:pPr>
            <w:r w:rsidRPr="0008515C">
              <w:rPr>
                <w:color w:val="auto"/>
                <w:lang w:val="kk-KZ"/>
              </w:rPr>
              <w:t>Жұмыс істемейтін: 5 %–95 % (конденсациясыз)</w:t>
            </w:r>
          </w:p>
          <w:p w:rsidR="00BB06EC" w:rsidRDefault="00BB06EC" w:rsidP="00BB06EC">
            <w:pPr>
              <w:rPr>
                <w:color w:val="auto"/>
                <w:lang w:val="kk-KZ"/>
              </w:rPr>
            </w:pPr>
          </w:p>
          <w:p w:rsidR="00BB06EC" w:rsidRDefault="001E0AE6" w:rsidP="00BB06EC">
            <w:pPr>
              <w:rPr>
                <w:color w:val="auto"/>
                <w:lang w:val="kk-KZ"/>
              </w:rPr>
            </w:pPr>
            <w:r w:rsidRPr="00C42C3D">
              <w:rPr>
                <w:color w:val="auto"/>
                <w:lang w:val="kk-KZ"/>
              </w:rPr>
              <w:t xml:space="preserve">Сенімділік: </w:t>
            </w:r>
          </w:p>
          <w:p w:rsidR="00BB06EC" w:rsidRDefault="00BB06EC" w:rsidP="00BB06EC">
            <w:pPr>
              <w:rPr>
                <w:color w:val="auto"/>
                <w:lang w:val="kk-KZ"/>
              </w:rPr>
            </w:pPr>
            <w:r w:rsidRPr="00BB06EC">
              <w:rPr>
                <w:lang w:val="kk-KZ"/>
              </w:rPr>
              <w:t>Элемент сипаттамасы</w:t>
            </w:r>
            <w:r>
              <w:rPr>
                <w:color w:val="auto"/>
                <w:lang w:val="kk-KZ"/>
              </w:rPr>
              <w:t xml:space="preserve"> </w:t>
            </w:r>
            <w:r w:rsidR="001E0AE6" w:rsidRPr="00BB06EC">
              <w:rPr>
                <w:color w:val="auto"/>
                <w:lang w:val="kk-KZ"/>
              </w:rPr>
              <w:t xml:space="preserve">MTTF/AFR: 2 500 000 сағат / 0,35% </w:t>
            </w:r>
          </w:p>
          <w:p w:rsidR="00BB06EC" w:rsidRDefault="001E0AE6" w:rsidP="00BB06EC">
            <w:pPr>
              <w:rPr>
                <w:color w:val="auto"/>
                <w:lang w:val="kk-KZ"/>
              </w:rPr>
            </w:pPr>
            <w:r w:rsidRPr="00BB06EC">
              <w:rPr>
                <w:color w:val="auto"/>
                <w:lang w:val="kk-KZ"/>
              </w:rPr>
              <w:t xml:space="preserve">Қалпына келтірілмейтін қателер жиілігі: 10 қате 10¹⁶ оқылған битке Жүктеу/түсіру: 600 000 рет </w:t>
            </w:r>
          </w:p>
          <w:p w:rsidR="00BB06EC" w:rsidRDefault="001E0AE6" w:rsidP="00BB06EC">
            <w:pPr>
              <w:rPr>
                <w:color w:val="auto"/>
                <w:lang w:val="kk-KZ"/>
              </w:rPr>
            </w:pPr>
            <w:r w:rsidRPr="00BB06EC">
              <w:rPr>
                <w:color w:val="auto"/>
                <w:lang w:val="kk-KZ"/>
              </w:rPr>
              <w:t xml:space="preserve">Қолжетімділік: тәулік бойы, аптасына 7 күн </w:t>
            </w:r>
          </w:p>
          <w:p w:rsidR="00BB06EC" w:rsidRDefault="001E0AE6" w:rsidP="00BB06EC">
            <w:pPr>
              <w:rPr>
                <w:color w:val="auto"/>
                <w:lang w:val="kk-KZ"/>
              </w:rPr>
            </w:pPr>
            <w:r w:rsidRPr="00BB06EC">
              <w:rPr>
                <w:color w:val="auto"/>
                <w:lang w:val="kk-KZ"/>
              </w:rPr>
              <w:t xml:space="preserve">Жылдық жұмыс жүктемесі: 550 ТБ/жыл </w:t>
            </w:r>
          </w:p>
          <w:p w:rsidR="00BB06EC" w:rsidRDefault="001E0AE6" w:rsidP="00BB06EC">
            <w:pPr>
              <w:rPr>
                <w:color w:val="auto"/>
                <w:lang w:val="kk-KZ"/>
              </w:rPr>
            </w:pPr>
            <w:r w:rsidRPr="00BB06EC">
              <w:rPr>
                <w:color w:val="auto"/>
                <w:lang w:val="kk-KZ"/>
              </w:rPr>
              <w:t xml:space="preserve">Өлшемдері (Е × Б × Т): 101,85 мм × 26,1 мм × 147 мм </w:t>
            </w:r>
          </w:p>
          <w:p w:rsidR="001E0AE6" w:rsidRDefault="001E0AE6" w:rsidP="00BB06EC">
            <w:pPr>
              <w:rPr>
                <w:color w:val="auto"/>
                <w:lang w:val="kk-KZ"/>
              </w:rPr>
            </w:pPr>
            <w:r w:rsidRPr="00BB06EC">
              <w:rPr>
                <w:color w:val="auto"/>
                <w:lang w:val="kk-KZ"/>
              </w:rPr>
              <w:t>Салмағы (макс.): 720 г</w:t>
            </w:r>
          </w:p>
          <w:p w:rsidR="0012767F" w:rsidRPr="00BB06EC" w:rsidRDefault="0012767F" w:rsidP="00BB06EC">
            <w:pPr>
              <w:rPr>
                <w:color w:val="auto"/>
                <w:lang w:val="kk-KZ"/>
              </w:rPr>
            </w:pPr>
          </w:p>
          <w:p w:rsidR="00891FFC" w:rsidRPr="00891FFC" w:rsidRDefault="001E0AE6" w:rsidP="00F902ED">
            <w:pPr>
              <w:numPr>
                <w:ilvl w:val="0"/>
                <w:numId w:val="36"/>
              </w:numPr>
              <w:tabs>
                <w:tab w:val="clear" w:pos="720"/>
                <w:tab w:val="left" w:pos="362"/>
              </w:tabs>
              <w:ind w:left="0" w:firstLine="54"/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 xml:space="preserve">Экрандалмаған желілік кабель (UTP) 5e санаты: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Кабель түрі: шиыршықталған жұп U/UTP (экрандалмаған)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Санаты: Cat 5e (жиілік жолағы 100 МГц-ке дейін)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Мақсаты: сыртқы төсеу (Outdoor)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Жил саны: 8 (4 жұп)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Өткізгіш материалы: жоғары тазартылған мыс (Cu)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Өткізгіш диаметрі: 0.51 мм (24 AWG)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Қаптама материалы: жарыққа тұрақтандырылған полиэтилен (PE)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Қаптама түсі: қара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Төзімділігі: ультракүлгінге (УФ), жауын-шашынға және температура ауытқуларына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2767F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Жұмыс температурасы: –40 °C-тан +60 °C-қа дейін</w:t>
            </w:r>
            <w:r w:rsidR="0012767F">
              <w:rPr>
                <w:color w:val="auto"/>
                <w:lang w:val="kk-KZ"/>
              </w:rPr>
              <w:t>,</w:t>
            </w:r>
            <w:r w:rsidRPr="00891FFC">
              <w:rPr>
                <w:color w:val="auto"/>
                <w:lang w:val="kk-KZ"/>
              </w:rPr>
              <w:t xml:space="preserve"> </w:t>
            </w:r>
          </w:p>
          <w:p w:rsidR="001E0AE6" w:rsidRDefault="001E0AE6" w:rsidP="0012767F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Бухта ұзындығы: 305 метр</w:t>
            </w:r>
            <w:r w:rsidR="0012767F">
              <w:rPr>
                <w:color w:val="auto"/>
                <w:lang w:val="kk-KZ"/>
              </w:rPr>
              <w:t>,</w:t>
            </w:r>
          </w:p>
          <w:p w:rsidR="006C71C0" w:rsidRPr="00891FFC" w:rsidRDefault="006C71C0" w:rsidP="0012767F">
            <w:pPr>
              <w:rPr>
                <w:color w:val="auto"/>
                <w:lang w:val="kk-KZ"/>
              </w:rPr>
            </w:pPr>
          </w:p>
          <w:p w:rsidR="006C71C0" w:rsidRDefault="00F902ED" w:rsidP="00F902ED">
            <w:pPr>
              <w:numPr>
                <w:ilvl w:val="0"/>
                <w:numId w:val="37"/>
              </w:numPr>
              <w:tabs>
                <w:tab w:val="clear" w:pos="720"/>
                <w:tab w:val="left" w:pos="348"/>
              </w:tabs>
              <w:ind w:left="65" w:firstLine="0"/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 xml:space="preserve">ТЕХНИКАЛЫҚ ҚҰЖАТТАМАҒА ҚОЙЫЛАТЫН ТАЛАПТАР </w:t>
            </w:r>
          </w:p>
          <w:p w:rsidR="001E0AE6" w:rsidRPr="00891FFC" w:rsidRDefault="001E0AE6" w:rsidP="006C71C0">
            <w:pPr>
              <w:rPr>
                <w:color w:val="auto"/>
                <w:lang w:val="kk-KZ"/>
              </w:rPr>
            </w:pPr>
            <w:r w:rsidRPr="00891FFC">
              <w:rPr>
                <w:color w:val="auto"/>
                <w:lang w:val="kk-KZ"/>
              </w:rPr>
              <w:t>Жабдықтар кешеніне арналған құжаттама құрамында мыналар болуы тиіс (төменде көрсетілгендермен шектелмей):</w:t>
            </w:r>
          </w:p>
          <w:p w:rsidR="001E0AE6" w:rsidRPr="006C71C0" w:rsidRDefault="006C71C0" w:rsidP="006C71C0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1.</w:t>
            </w:r>
            <w:r w:rsidR="001E0AE6" w:rsidRPr="006C71C0">
              <w:rPr>
                <w:color w:val="auto"/>
                <w:lang w:val="kk-KZ"/>
              </w:rPr>
              <w:t>паспорттық деректерді қамтитын құжаттар (орыс немесе ағылшын тілдерінде);</w:t>
            </w:r>
          </w:p>
          <w:p w:rsidR="001E0AE6" w:rsidRPr="006C71C0" w:rsidRDefault="006C71C0" w:rsidP="006C71C0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2.</w:t>
            </w:r>
            <w:r w:rsidR="001E0AE6" w:rsidRPr="006C71C0">
              <w:rPr>
                <w:color w:val="auto"/>
                <w:lang w:val="kk-KZ"/>
              </w:rPr>
              <w:t>сынақ хаттамалары (орыс немесе ағылшын тілдерінде);</w:t>
            </w:r>
          </w:p>
          <w:p w:rsidR="001E0AE6" w:rsidRPr="006C71C0" w:rsidRDefault="006C71C0" w:rsidP="006C71C0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3.</w:t>
            </w:r>
            <w:r w:rsidR="001E0AE6" w:rsidRPr="006C71C0">
              <w:rPr>
                <w:color w:val="auto"/>
                <w:lang w:val="kk-KZ"/>
              </w:rPr>
              <w:t>сәйкестік сертификаты (қазақ және/немесе орыс тілдерінде);</w:t>
            </w:r>
          </w:p>
          <w:p w:rsidR="006C71C0" w:rsidRDefault="006C71C0" w:rsidP="006C71C0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4.</w:t>
            </w:r>
            <w:r w:rsidR="001E0AE6" w:rsidRPr="006C71C0">
              <w:rPr>
                <w:color w:val="auto"/>
                <w:lang w:val="kk-KZ"/>
              </w:rPr>
              <w:t xml:space="preserve">пайдалану нұсқаулықтары (орыс және ағылшын тілдерінде). </w:t>
            </w:r>
          </w:p>
          <w:p w:rsidR="001E0AE6" w:rsidRDefault="001E0AE6" w:rsidP="006C71C0">
            <w:pPr>
              <w:rPr>
                <w:color w:val="auto"/>
                <w:lang w:val="kk-KZ"/>
              </w:rPr>
            </w:pPr>
            <w:r w:rsidRPr="006C71C0">
              <w:rPr>
                <w:color w:val="auto"/>
                <w:lang w:val="kk-KZ"/>
              </w:rPr>
              <w:t>Құжаттама қағаз немесе электрондық (USB-Flash) тасымалдағыштарда берілуі тиіс.</w:t>
            </w:r>
          </w:p>
          <w:p w:rsidR="006C71C0" w:rsidRPr="006C71C0" w:rsidRDefault="006C71C0" w:rsidP="006C71C0">
            <w:pPr>
              <w:rPr>
                <w:color w:val="auto"/>
                <w:lang w:val="kk-KZ"/>
              </w:rPr>
            </w:pPr>
          </w:p>
          <w:p w:rsidR="006C71C0" w:rsidRDefault="00F902ED" w:rsidP="00F902ED">
            <w:pPr>
              <w:numPr>
                <w:ilvl w:val="0"/>
                <w:numId w:val="39"/>
              </w:numPr>
              <w:tabs>
                <w:tab w:val="clear" w:pos="720"/>
                <w:tab w:val="left" w:pos="348"/>
              </w:tabs>
              <w:ind w:left="0" w:firstLine="0"/>
              <w:rPr>
                <w:color w:val="auto"/>
                <w:lang w:val="kk-KZ"/>
              </w:rPr>
            </w:pPr>
            <w:r w:rsidRPr="006C71C0">
              <w:rPr>
                <w:color w:val="auto"/>
                <w:lang w:val="kk-KZ"/>
              </w:rPr>
              <w:t>ОРЫНДАУ МЕРЗІМДЕРІ ЖӘНЕ КЕПІЛДІКТЕР</w:t>
            </w:r>
          </w:p>
          <w:p w:rsidR="001E0AE6" w:rsidRPr="006C71C0" w:rsidRDefault="006C71C0" w:rsidP="006C71C0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1.</w:t>
            </w:r>
            <w:r w:rsidR="00F902ED">
              <w:rPr>
                <w:color w:val="auto"/>
                <w:lang w:val="kk-KZ"/>
              </w:rPr>
              <w:t xml:space="preserve"> </w:t>
            </w:r>
            <w:r w:rsidR="001E0AE6" w:rsidRPr="006C71C0">
              <w:rPr>
                <w:color w:val="auto"/>
                <w:lang w:val="kk-KZ"/>
              </w:rPr>
              <w:t>Жабдықтар кешенін жеткізу мекенжайы: Алматы қ., Ж</w:t>
            </w:r>
            <w:r w:rsidR="00F902ED">
              <w:rPr>
                <w:color w:val="auto"/>
                <w:lang w:val="kk-KZ"/>
              </w:rPr>
              <w:t>елтоксан көшесі 185/1, Алматы ТО</w:t>
            </w:r>
            <w:r w:rsidR="001E0AE6" w:rsidRPr="006C71C0">
              <w:rPr>
                <w:color w:val="auto"/>
                <w:lang w:val="kk-KZ"/>
              </w:rPr>
              <w:t>.</w:t>
            </w:r>
          </w:p>
          <w:p w:rsidR="001E0AE6" w:rsidRPr="006C71C0" w:rsidRDefault="006C71C0" w:rsidP="006C71C0">
            <w:pPr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2.</w:t>
            </w:r>
            <w:r w:rsidR="00F902ED">
              <w:rPr>
                <w:color w:val="auto"/>
                <w:lang w:val="kk-KZ"/>
              </w:rPr>
              <w:t xml:space="preserve"> </w:t>
            </w:r>
            <w:r w:rsidR="001E0AE6" w:rsidRPr="006C71C0">
              <w:rPr>
                <w:color w:val="auto"/>
                <w:lang w:val="kk-KZ"/>
              </w:rPr>
              <w:t>Потенциалды жеткізуші жеткізілетін жабдықтар кешеніне кемінде 12 ай кепілдік береді, ол ГЗ порталында орындалған жұмыстар актісіне қол қойылған күннен бастап есептеледі.</w:t>
            </w:r>
          </w:p>
          <w:p w:rsidR="005E7C01" w:rsidRPr="00C53041" w:rsidRDefault="006C71C0" w:rsidP="006C71C0">
            <w:pPr>
              <w:rPr>
                <w:rFonts w:eastAsiaTheme="minorHAnsi"/>
                <w:color w:val="auto"/>
                <w:lang w:val="kk-KZ" w:eastAsia="en-US"/>
              </w:rPr>
            </w:pPr>
            <w:r>
              <w:rPr>
                <w:color w:val="auto"/>
                <w:lang w:val="kk-KZ"/>
              </w:rPr>
              <w:t>3.</w:t>
            </w:r>
            <w:r w:rsidR="00F902ED">
              <w:rPr>
                <w:color w:val="auto"/>
                <w:lang w:val="kk-KZ"/>
              </w:rPr>
              <w:t xml:space="preserve"> </w:t>
            </w:r>
            <w:r w:rsidR="001E0AE6" w:rsidRPr="006C71C0">
              <w:rPr>
                <w:color w:val="auto"/>
                <w:lang w:val="kk-KZ"/>
              </w:rPr>
              <w:t>Потенциалды жеткізуші қажет болған жағдайда, тапсырыс берушінің өтініші бойынша байланыс құралдарын пайдалана отырып, консультациялық және техникалық қолдауды қамтамасыз етуге міндетті.</w:t>
            </w:r>
          </w:p>
        </w:tc>
      </w:tr>
    </w:tbl>
    <w:p w:rsidR="001E0AE6" w:rsidRDefault="001E0AE6" w:rsidP="001E0AE6">
      <w:pPr>
        <w:jc w:val="center"/>
        <w:rPr>
          <w:b/>
          <w:lang w:val="kk-KZ"/>
        </w:rPr>
      </w:pPr>
    </w:p>
    <w:p w:rsidR="001E0AE6" w:rsidRPr="00F902ED" w:rsidRDefault="00F902ED" w:rsidP="00F902ED">
      <w:pPr>
        <w:tabs>
          <w:tab w:val="left" w:pos="1134"/>
        </w:tabs>
        <w:ind w:left="709" w:firstLine="142"/>
        <w:rPr>
          <w:color w:val="auto"/>
          <w:lang w:val="kk-KZ"/>
        </w:rPr>
      </w:pPr>
      <w:r>
        <w:rPr>
          <w:color w:val="auto"/>
          <w:lang w:val="kk-KZ"/>
        </w:rPr>
        <w:t>Ескерту:</w:t>
      </w:r>
    </w:p>
    <w:p w:rsidR="001E0AE6" w:rsidRPr="00F902ED" w:rsidRDefault="001E0AE6" w:rsidP="00F902ED">
      <w:pPr>
        <w:numPr>
          <w:ilvl w:val="0"/>
          <w:numId w:val="40"/>
        </w:numPr>
        <w:tabs>
          <w:tab w:val="left" w:pos="1134"/>
        </w:tabs>
        <w:spacing w:after="100" w:afterAutospacing="1"/>
        <w:ind w:left="709" w:firstLine="142"/>
        <w:rPr>
          <w:color w:val="auto"/>
          <w:lang w:val="kk-KZ"/>
        </w:rPr>
      </w:pPr>
      <w:r w:rsidRPr="00F902ED">
        <w:rPr>
          <w:color w:val="auto"/>
          <w:lang w:val="kk-KZ"/>
        </w:rPr>
        <w:t>Осы техникалық сипаттамада әлеуетті жеткізушіге қойылатын біліктілік талаптарын белгілеуге жол берілмейді.</w:t>
      </w:r>
    </w:p>
    <w:p w:rsidR="001E0AE6" w:rsidRPr="00F902ED" w:rsidRDefault="001E0AE6" w:rsidP="00F902ED">
      <w:pPr>
        <w:numPr>
          <w:ilvl w:val="0"/>
          <w:numId w:val="40"/>
        </w:numPr>
        <w:tabs>
          <w:tab w:val="left" w:pos="1134"/>
        </w:tabs>
        <w:spacing w:after="100" w:afterAutospacing="1"/>
        <w:ind w:left="709" w:firstLine="142"/>
        <w:rPr>
          <w:color w:val="auto"/>
          <w:lang w:val="kk-KZ"/>
        </w:rPr>
      </w:pPr>
      <w:r w:rsidRPr="00F902ED">
        <w:rPr>
          <w:color w:val="auto"/>
          <w:lang w:val="kk-KZ"/>
        </w:rPr>
        <w:t>Техникалық сипаттама талаптарын өзге құжаттарда белгілеуге жол берілмейді.</w:t>
      </w:r>
    </w:p>
    <w:p w:rsidR="001E0AE6" w:rsidRPr="00C42C3D" w:rsidRDefault="001E0AE6" w:rsidP="00F902ED">
      <w:pPr>
        <w:numPr>
          <w:ilvl w:val="0"/>
          <w:numId w:val="40"/>
        </w:numPr>
        <w:tabs>
          <w:tab w:val="left" w:pos="1134"/>
        </w:tabs>
        <w:spacing w:after="100" w:afterAutospacing="1"/>
        <w:ind w:left="709" w:firstLine="142"/>
        <w:rPr>
          <w:color w:val="auto"/>
          <w:lang w:val="kk-KZ"/>
        </w:rPr>
      </w:pPr>
      <w:r w:rsidRPr="00C42C3D">
        <w:rPr>
          <w:color w:val="auto"/>
          <w:lang w:val="kk-KZ"/>
        </w:rPr>
        <w:t>Техникалық сипаттама қазақ және орыс тілдерінде әзірленеді.</w:t>
      </w:r>
    </w:p>
    <w:tbl>
      <w:tblPr>
        <w:tblStyle w:val="a3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0"/>
        <w:gridCol w:w="4420"/>
      </w:tblGrid>
      <w:tr w:rsidR="0084231D" w:rsidTr="0084231D">
        <w:trPr>
          <w:trHeight w:val="999"/>
        </w:trPr>
        <w:tc>
          <w:tcPr>
            <w:tcW w:w="4300" w:type="dxa"/>
          </w:tcPr>
          <w:p w:rsidR="0084231D" w:rsidRPr="0084231D" w:rsidRDefault="0084231D" w:rsidP="0084231D">
            <w:pPr>
              <w:tabs>
                <w:tab w:val="left" w:pos="1134"/>
              </w:tabs>
              <w:spacing w:after="100" w:afterAutospacing="1"/>
              <w:rPr>
                <w:b/>
                <w:color w:val="auto"/>
              </w:rPr>
            </w:pPr>
            <w:r w:rsidRPr="0084231D">
              <w:rPr>
                <w:b/>
                <w:color w:val="auto"/>
              </w:rPr>
              <w:t>«Қазтелерадио» АҚ филиалы</w:t>
            </w:r>
            <w:r w:rsidRPr="0084231D">
              <w:rPr>
                <w:b/>
                <w:color w:val="auto"/>
                <w:lang w:val="kk-KZ"/>
              </w:rPr>
              <w:t>ның</w:t>
            </w:r>
            <w:r w:rsidRPr="0084231D">
              <w:rPr>
                <w:b/>
                <w:color w:val="auto"/>
              </w:rPr>
              <w:t xml:space="preserve"> ҰЖТХТД директоры</w:t>
            </w:r>
          </w:p>
        </w:tc>
        <w:tc>
          <w:tcPr>
            <w:tcW w:w="4420" w:type="dxa"/>
          </w:tcPr>
          <w:p w:rsidR="0084231D" w:rsidRPr="0084231D" w:rsidRDefault="0084231D" w:rsidP="0084231D">
            <w:pPr>
              <w:tabs>
                <w:tab w:val="left" w:pos="1134"/>
              </w:tabs>
              <w:spacing w:before="240" w:after="100" w:afterAutospacing="1"/>
              <w:jc w:val="righ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__________Костомаров О.А.</w:t>
            </w:r>
          </w:p>
        </w:tc>
      </w:tr>
      <w:tr w:rsidR="0084231D" w:rsidTr="0084231D">
        <w:tc>
          <w:tcPr>
            <w:tcW w:w="4300" w:type="dxa"/>
          </w:tcPr>
          <w:p w:rsidR="0084231D" w:rsidRPr="0084231D" w:rsidRDefault="0084231D" w:rsidP="0084231D">
            <w:pPr>
              <w:tabs>
                <w:tab w:val="left" w:pos="1134"/>
              </w:tabs>
              <w:spacing w:after="100" w:afterAutospacing="1"/>
              <w:rPr>
                <w:b/>
                <w:color w:val="auto"/>
                <w:lang w:val="kk-KZ"/>
              </w:rPr>
            </w:pPr>
            <w:r w:rsidRPr="0084231D">
              <w:rPr>
                <w:b/>
                <w:color w:val="auto"/>
              </w:rPr>
              <w:t>«Қазтелерадио» АҚ филиалы</w:t>
            </w:r>
            <w:r w:rsidRPr="0084231D">
              <w:rPr>
                <w:b/>
                <w:color w:val="auto"/>
                <w:lang w:val="kk-KZ"/>
              </w:rPr>
              <w:t>ның</w:t>
            </w:r>
            <w:r w:rsidRPr="0084231D">
              <w:rPr>
                <w:b/>
                <w:color w:val="auto"/>
              </w:rPr>
              <w:t xml:space="preserve"> ҰЖТХТД </w:t>
            </w:r>
            <w:r w:rsidRPr="0084231D">
              <w:rPr>
                <w:b/>
                <w:color w:val="auto"/>
                <w:lang w:val="kk-KZ"/>
              </w:rPr>
              <w:t>бас инженері</w:t>
            </w:r>
          </w:p>
        </w:tc>
        <w:tc>
          <w:tcPr>
            <w:tcW w:w="4420" w:type="dxa"/>
          </w:tcPr>
          <w:p w:rsidR="0084231D" w:rsidRDefault="0084231D" w:rsidP="0084231D">
            <w:pPr>
              <w:tabs>
                <w:tab w:val="left" w:pos="1134"/>
              </w:tabs>
              <w:spacing w:before="240" w:after="100" w:afterAutospacing="1"/>
              <w:jc w:val="right"/>
              <w:rPr>
                <w:color w:val="auto"/>
              </w:rPr>
            </w:pPr>
            <w:r>
              <w:rPr>
                <w:color w:val="auto"/>
              </w:rPr>
              <w:t>__________Бектемиров Н.Н.</w:t>
            </w:r>
            <w:bookmarkStart w:id="0" w:name="_GoBack"/>
            <w:bookmarkEnd w:id="0"/>
          </w:p>
        </w:tc>
      </w:tr>
    </w:tbl>
    <w:p w:rsidR="0084231D" w:rsidRPr="001E0AE6" w:rsidRDefault="0084231D" w:rsidP="0084231D">
      <w:pPr>
        <w:tabs>
          <w:tab w:val="left" w:pos="1134"/>
        </w:tabs>
        <w:spacing w:after="100" w:afterAutospacing="1"/>
        <w:ind w:left="851"/>
        <w:rPr>
          <w:color w:val="auto"/>
        </w:rPr>
      </w:pPr>
    </w:p>
    <w:p w:rsidR="001E0AE6" w:rsidRPr="001E0AE6" w:rsidRDefault="001E0AE6" w:rsidP="001E0AE6">
      <w:pPr>
        <w:jc w:val="center"/>
        <w:rPr>
          <w:b/>
        </w:rPr>
      </w:pPr>
    </w:p>
    <w:sectPr w:rsidR="001E0AE6" w:rsidRPr="001E0AE6" w:rsidSect="00AA4D5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7FA4"/>
    <w:multiLevelType w:val="hybridMultilevel"/>
    <w:tmpl w:val="C31A3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56B91"/>
    <w:multiLevelType w:val="hybridMultilevel"/>
    <w:tmpl w:val="0C36CD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40E9A"/>
    <w:multiLevelType w:val="multilevel"/>
    <w:tmpl w:val="AD260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02760"/>
    <w:multiLevelType w:val="multilevel"/>
    <w:tmpl w:val="9310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04B05"/>
    <w:multiLevelType w:val="hybridMultilevel"/>
    <w:tmpl w:val="B8481B66"/>
    <w:lvl w:ilvl="0" w:tplc="C28E5B2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E5D8A"/>
    <w:multiLevelType w:val="hybridMultilevel"/>
    <w:tmpl w:val="B6AE9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C5A0F"/>
    <w:multiLevelType w:val="multilevel"/>
    <w:tmpl w:val="51BC3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62702"/>
    <w:multiLevelType w:val="multilevel"/>
    <w:tmpl w:val="2DD6F4DC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EB9576F"/>
    <w:multiLevelType w:val="multilevel"/>
    <w:tmpl w:val="02AA7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919FD"/>
    <w:multiLevelType w:val="hybridMultilevel"/>
    <w:tmpl w:val="C9DA2EE0"/>
    <w:lvl w:ilvl="0" w:tplc="04190011">
      <w:start w:val="2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2C492BB7"/>
    <w:multiLevelType w:val="hybridMultilevel"/>
    <w:tmpl w:val="D2801378"/>
    <w:lvl w:ilvl="0" w:tplc="129665E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E472F6"/>
    <w:multiLevelType w:val="hybridMultilevel"/>
    <w:tmpl w:val="C3645AD2"/>
    <w:lvl w:ilvl="0" w:tplc="0516706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DBC364E"/>
    <w:multiLevelType w:val="multilevel"/>
    <w:tmpl w:val="9BA0C28E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FB85ED3"/>
    <w:multiLevelType w:val="multilevel"/>
    <w:tmpl w:val="03764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670BB"/>
    <w:multiLevelType w:val="multilevel"/>
    <w:tmpl w:val="221CE5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0A3FE7"/>
    <w:multiLevelType w:val="hybridMultilevel"/>
    <w:tmpl w:val="FDC88D4E"/>
    <w:lvl w:ilvl="0" w:tplc="6D16449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2135AF"/>
    <w:multiLevelType w:val="hybridMultilevel"/>
    <w:tmpl w:val="7F624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44CBD"/>
    <w:multiLevelType w:val="hybridMultilevel"/>
    <w:tmpl w:val="BC520930"/>
    <w:lvl w:ilvl="0" w:tplc="870C3D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6B327E7"/>
    <w:multiLevelType w:val="multilevel"/>
    <w:tmpl w:val="03D0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B91FD8"/>
    <w:multiLevelType w:val="hybridMultilevel"/>
    <w:tmpl w:val="B7E442D0"/>
    <w:lvl w:ilvl="0" w:tplc="BD945AAA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>
    <w:nsid w:val="3B9B6A26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F24A3"/>
    <w:multiLevelType w:val="hybridMultilevel"/>
    <w:tmpl w:val="BD947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74C76"/>
    <w:multiLevelType w:val="multilevel"/>
    <w:tmpl w:val="F7A06B30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3927223"/>
    <w:multiLevelType w:val="multilevel"/>
    <w:tmpl w:val="8696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F15CA8"/>
    <w:multiLevelType w:val="hybridMultilevel"/>
    <w:tmpl w:val="DD9EB7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910E4D"/>
    <w:multiLevelType w:val="multilevel"/>
    <w:tmpl w:val="8B0A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EC72CA"/>
    <w:multiLevelType w:val="hybridMultilevel"/>
    <w:tmpl w:val="BD947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53ADF"/>
    <w:multiLevelType w:val="hybridMultilevel"/>
    <w:tmpl w:val="C804F1C0"/>
    <w:lvl w:ilvl="0" w:tplc="04190011">
      <w:start w:val="1"/>
      <w:numFmt w:val="decimal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46B4777"/>
    <w:multiLevelType w:val="hybridMultilevel"/>
    <w:tmpl w:val="E8B890C4"/>
    <w:lvl w:ilvl="0" w:tplc="33D8524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5A037E9E"/>
    <w:multiLevelType w:val="hybridMultilevel"/>
    <w:tmpl w:val="F168B790"/>
    <w:lvl w:ilvl="0" w:tplc="B13252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B5B0B"/>
    <w:multiLevelType w:val="multilevel"/>
    <w:tmpl w:val="FA427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6C5D7D"/>
    <w:multiLevelType w:val="multilevel"/>
    <w:tmpl w:val="CEA8927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4A00966"/>
    <w:multiLevelType w:val="multilevel"/>
    <w:tmpl w:val="7C0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5A6485"/>
    <w:multiLevelType w:val="hybridMultilevel"/>
    <w:tmpl w:val="BDF4F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DE0ADC"/>
    <w:multiLevelType w:val="hybridMultilevel"/>
    <w:tmpl w:val="B9F22A92"/>
    <w:lvl w:ilvl="0" w:tplc="07F80E4C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A6075"/>
    <w:multiLevelType w:val="multilevel"/>
    <w:tmpl w:val="7D20BE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321930"/>
    <w:multiLevelType w:val="multilevel"/>
    <w:tmpl w:val="171A87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70223A"/>
    <w:multiLevelType w:val="hybridMultilevel"/>
    <w:tmpl w:val="05561534"/>
    <w:lvl w:ilvl="0" w:tplc="3CD4FB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3136115"/>
    <w:multiLevelType w:val="hybridMultilevel"/>
    <w:tmpl w:val="FC3E8012"/>
    <w:lvl w:ilvl="0" w:tplc="B67409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63336"/>
    <w:multiLevelType w:val="hybridMultilevel"/>
    <w:tmpl w:val="C1F68364"/>
    <w:lvl w:ilvl="0" w:tplc="3A1A5B66">
      <w:start w:val="54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0">
    <w:nsid w:val="74B6496F"/>
    <w:multiLevelType w:val="hybridMultilevel"/>
    <w:tmpl w:val="40D0E5E6"/>
    <w:lvl w:ilvl="0" w:tplc="8C0663E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6EA5216"/>
    <w:multiLevelType w:val="multilevel"/>
    <w:tmpl w:val="BF5C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090F96"/>
    <w:multiLevelType w:val="hybridMultilevel"/>
    <w:tmpl w:val="BD947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39"/>
  </w:num>
  <w:num w:numId="4">
    <w:abstractNumId w:val="19"/>
  </w:num>
  <w:num w:numId="5">
    <w:abstractNumId w:val="11"/>
  </w:num>
  <w:num w:numId="6">
    <w:abstractNumId w:val="40"/>
  </w:num>
  <w:num w:numId="7">
    <w:abstractNumId w:val="27"/>
  </w:num>
  <w:num w:numId="8">
    <w:abstractNumId w:val="16"/>
  </w:num>
  <w:num w:numId="9">
    <w:abstractNumId w:val="0"/>
  </w:num>
  <w:num w:numId="10">
    <w:abstractNumId w:val="37"/>
  </w:num>
  <w:num w:numId="11">
    <w:abstractNumId w:val="17"/>
  </w:num>
  <w:num w:numId="12">
    <w:abstractNumId w:val="28"/>
  </w:num>
  <w:num w:numId="13">
    <w:abstractNumId w:val="10"/>
  </w:num>
  <w:num w:numId="14">
    <w:abstractNumId w:val="33"/>
  </w:num>
  <w:num w:numId="15">
    <w:abstractNumId w:val="26"/>
  </w:num>
  <w:num w:numId="16">
    <w:abstractNumId w:val="42"/>
  </w:num>
  <w:num w:numId="17">
    <w:abstractNumId w:val="5"/>
  </w:num>
  <w:num w:numId="18">
    <w:abstractNumId w:val="4"/>
  </w:num>
  <w:num w:numId="19">
    <w:abstractNumId w:val="34"/>
  </w:num>
  <w:num w:numId="20">
    <w:abstractNumId w:val="15"/>
  </w:num>
  <w:num w:numId="21">
    <w:abstractNumId w:val="21"/>
  </w:num>
  <w:num w:numId="22">
    <w:abstractNumId w:val="38"/>
  </w:num>
  <w:num w:numId="23">
    <w:abstractNumId w:val="24"/>
  </w:num>
  <w:num w:numId="24">
    <w:abstractNumId w:val="8"/>
  </w:num>
  <w:num w:numId="25">
    <w:abstractNumId w:val="41"/>
  </w:num>
  <w:num w:numId="26">
    <w:abstractNumId w:val="3"/>
  </w:num>
  <w:num w:numId="27">
    <w:abstractNumId w:val="25"/>
  </w:num>
  <w:num w:numId="28">
    <w:abstractNumId w:val="14"/>
  </w:num>
  <w:num w:numId="29">
    <w:abstractNumId w:val="18"/>
  </w:num>
  <w:num w:numId="30">
    <w:abstractNumId w:val="30"/>
  </w:num>
  <w:num w:numId="31">
    <w:abstractNumId w:val="13"/>
  </w:num>
  <w:num w:numId="32">
    <w:abstractNumId w:val="12"/>
  </w:num>
  <w:num w:numId="33">
    <w:abstractNumId w:val="22"/>
  </w:num>
  <w:num w:numId="34">
    <w:abstractNumId w:val="32"/>
  </w:num>
  <w:num w:numId="35">
    <w:abstractNumId w:val="7"/>
  </w:num>
  <w:num w:numId="36">
    <w:abstractNumId w:val="31"/>
  </w:num>
  <w:num w:numId="37">
    <w:abstractNumId w:val="6"/>
  </w:num>
  <w:num w:numId="38">
    <w:abstractNumId w:val="23"/>
  </w:num>
  <w:num w:numId="39">
    <w:abstractNumId w:val="36"/>
  </w:num>
  <w:num w:numId="40">
    <w:abstractNumId w:val="2"/>
  </w:num>
  <w:num w:numId="41">
    <w:abstractNumId w:val="35"/>
  </w:num>
  <w:num w:numId="42">
    <w:abstractNumId w:val="29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34"/>
    <w:rsid w:val="00001387"/>
    <w:rsid w:val="00021971"/>
    <w:rsid w:val="00025BFC"/>
    <w:rsid w:val="0002773F"/>
    <w:rsid w:val="0003101E"/>
    <w:rsid w:val="00053764"/>
    <w:rsid w:val="00073B92"/>
    <w:rsid w:val="0008515C"/>
    <w:rsid w:val="000A76FD"/>
    <w:rsid w:val="000B2D0A"/>
    <w:rsid w:val="000B6B6A"/>
    <w:rsid w:val="000C1FEB"/>
    <w:rsid w:val="000F2822"/>
    <w:rsid w:val="001265F4"/>
    <w:rsid w:val="0012767F"/>
    <w:rsid w:val="00131697"/>
    <w:rsid w:val="00133830"/>
    <w:rsid w:val="001502E9"/>
    <w:rsid w:val="0016418F"/>
    <w:rsid w:val="00180E0C"/>
    <w:rsid w:val="00196135"/>
    <w:rsid w:val="001B01E2"/>
    <w:rsid w:val="001B1539"/>
    <w:rsid w:val="001B6E74"/>
    <w:rsid w:val="001D0D40"/>
    <w:rsid w:val="001D24B4"/>
    <w:rsid w:val="001E0AE6"/>
    <w:rsid w:val="002031FA"/>
    <w:rsid w:val="0020458E"/>
    <w:rsid w:val="00204AC0"/>
    <w:rsid w:val="00207973"/>
    <w:rsid w:val="002240D9"/>
    <w:rsid w:val="0023095D"/>
    <w:rsid w:val="00242B4F"/>
    <w:rsid w:val="00242F3F"/>
    <w:rsid w:val="0025053E"/>
    <w:rsid w:val="002745C9"/>
    <w:rsid w:val="0027600E"/>
    <w:rsid w:val="002846EC"/>
    <w:rsid w:val="002A0388"/>
    <w:rsid w:val="002A67A5"/>
    <w:rsid w:val="002A7511"/>
    <w:rsid w:val="002B48A5"/>
    <w:rsid w:val="002C68AA"/>
    <w:rsid w:val="002D03FF"/>
    <w:rsid w:val="002D79F1"/>
    <w:rsid w:val="002E26FD"/>
    <w:rsid w:val="002F387B"/>
    <w:rsid w:val="00301062"/>
    <w:rsid w:val="003052AE"/>
    <w:rsid w:val="00315970"/>
    <w:rsid w:val="003376B6"/>
    <w:rsid w:val="00362AA8"/>
    <w:rsid w:val="00377A3F"/>
    <w:rsid w:val="003850B1"/>
    <w:rsid w:val="00394EE8"/>
    <w:rsid w:val="003972E6"/>
    <w:rsid w:val="003A75E7"/>
    <w:rsid w:val="003B472D"/>
    <w:rsid w:val="003B4CE3"/>
    <w:rsid w:val="003C7DFE"/>
    <w:rsid w:val="003E15EB"/>
    <w:rsid w:val="003E7C13"/>
    <w:rsid w:val="003F4865"/>
    <w:rsid w:val="00410734"/>
    <w:rsid w:val="004219C7"/>
    <w:rsid w:val="00443388"/>
    <w:rsid w:val="00451205"/>
    <w:rsid w:val="00462D1A"/>
    <w:rsid w:val="00462F27"/>
    <w:rsid w:val="00466A60"/>
    <w:rsid w:val="00467A06"/>
    <w:rsid w:val="0047615C"/>
    <w:rsid w:val="004768C5"/>
    <w:rsid w:val="00483F63"/>
    <w:rsid w:val="004B70A4"/>
    <w:rsid w:val="004E0C6B"/>
    <w:rsid w:val="00502E3A"/>
    <w:rsid w:val="005226C9"/>
    <w:rsid w:val="00526B05"/>
    <w:rsid w:val="005322B5"/>
    <w:rsid w:val="00542F6E"/>
    <w:rsid w:val="00546106"/>
    <w:rsid w:val="005A501C"/>
    <w:rsid w:val="005E7C01"/>
    <w:rsid w:val="005F5759"/>
    <w:rsid w:val="005F7BBC"/>
    <w:rsid w:val="00603842"/>
    <w:rsid w:val="006048CC"/>
    <w:rsid w:val="00610603"/>
    <w:rsid w:val="00611E50"/>
    <w:rsid w:val="00621EEE"/>
    <w:rsid w:val="0065074E"/>
    <w:rsid w:val="00653DBE"/>
    <w:rsid w:val="00666488"/>
    <w:rsid w:val="006831C5"/>
    <w:rsid w:val="0068433C"/>
    <w:rsid w:val="006A53F8"/>
    <w:rsid w:val="006A5DAD"/>
    <w:rsid w:val="006C71C0"/>
    <w:rsid w:val="006D184B"/>
    <w:rsid w:val="006E0C54"/>
    <w:rsid w:val="006E273E"/>
    <w:rsid w:val="0070366E"/>
    <w:rsid w:val="00710C6F"/>
    <w:rsid w:val="007153BD"/>
    <w:rsid w:val="007163C8"/>
    <w:rsid w:val="007220A4"/>
    <w:rsid w:val="00727B39"/>
    <w:rsid w:val="00730FD0"/>
    <w:rsid w:val="0073518D"/>
    <w:rsid w:val="00741E4D"/>
    <w:rsid w:val="00746E15"/>
    <w:rsid w:val="007476BA"/>
    <w:rsid w:val="007748BA"/>
    <w:rsid w:val="0077756D"/>
    <w:rsid w:val="007A6202"/>
    <w:rsid w:val="007B51E2"/>
    <w:rsid w:val="007B5795"/>
    <w:rsid w:val="007C6813"/>
    <w:rsid w:val="007D4031"/>
    <w:rsid w:val="007F7265"/>
    <w:rsid w:val="008110BC"/>
    <w:rsid w:val="00816615"/>
    <w:rsid w:val="00834A19"/>
    <w:rsid w:val="0084231D"/>
    <w:rsid w:val="00844DD3"/>
    <w:rsid w:val="008708E8"/>
    <w:rsid w:val="008738C1"/>
    <w:rsid w:val="0088286D"/>
    <w:rsid w:val="00887282"/>
    <w:rsid w:val="00891FFC"/>
    <w:rsid w:val="008A078E"/>
    <w:rsid w:val="008B3772"/>
    <w:rsid w:val="008B4F5D"/>
    <w:rsid w:val="008C3466"/>
    <w:rsid w:val="008D7984"/>
    <w:rsid w:val="008F2336"/>
    <w:rsid w:val="009169DF"/>
    <w:rsid w:val="00930E83"/>
    <w:rsid w:val="00940FB6"/>
    <w:rsid w:val="00973B06"/>
    <w:rsid w:val="00974616"/>
    <w:rsid w:val="0098367F"/>
    <w:rsid w:val="00991859"/>
    <w:rsid w:val="009A640D"/>
    <w:rsid w:val="009E4724"/>
    <w:rsid w:val="009F0235"/>
    <w:rsid w:val="009F367B"/>
    <w:rsid w:val="00A26A42"/>
    <w:rsid w:val="00A3357A"/>
    <w:rsid w:val="00A46196"/>
    <w:rsid w:val="00A50FF9"/>
    <w:rsid w:val="00A655F9"/>
    <w:rsid w:val="00A6578F"/>
    <w:rsid w:val="00AA4D5A"/>
    <w:rsid w:val="00AB40A7"/>
    <w:rsid w:val="00B06076"/>
    <w:rsid w:val="00B11F84"/>
    <w:rsid w:val="00B25A14"/>
    <w:rsid w:val="00B4718D"/>
    <w:rsid w:val="00B703BB"/>
    <w:rsid w:val="00B76833"/>
    <w:rsid w:val="00B92CF6"/>
    <w:rsid w:val="00BA6846"/>
    <w:rsid w:val="00BB06EC"/>
    <w:rsid w:val="00BB443C"/>
    <w:rsid w:val="00BC3C2D"/>
    <w:rsid w:val="00BE7308"/>
    <w:rsid w:val="00C12D10"/>
    <w:rsid w:val="00C328D3"/>
    <w:rsid w:val="00C42C3D"/>
    <w:rsid w:val="00C50C4C"/>
    <w:rsid w:val="00C51560"/>
    <w:rsid w:val="00C53041"/>
    <w:rsid w:val="00C53AE6"/>
    <w:rsid w:val="00C97688"/>
    <w:rsid w:val="00CA33DC"/>
    <w:rsid w:val="00CB5966"/>
    <w:rsid w:val="00CD7675"/>
    <w:rsid w:val="00D06DB4"/>
    <w:rsid w:val="00D1326D"/>
    <w:rsid w:val="00D44DBE"/>
    <w:rsid w:val="00D5379C"/>
    <w:rsid w:val="00D53B77"/>
    <w:rsid w:val="00D7257C"/>
    <w:rsid w:val="00D73D47"/>
    <w:rsid w:val="00DA46B8"/>
    <w:rsid w:val="00DB67BC"/>
    <w:rsid w:val="00DD3C46"/>
    <w:rsid w:val="00DE3B1F"/>
    <w:rsid w:val="00DF3D06"/>
    <w:rsid w:val="00E31D55"/>
    <w:rsid w:val="00E360A4"/>
    <w:rsid w:val="00E53391"/>
    <w:rsid w:val="00E6310D"/>
    <w:rsid w:val="00E71C81"/>
    <w:rsid w:val="00E8048C"/>
    <w:rsid w:val="00EA662E"/>
    <w:rsid w:val="00EC1349"/>
    <w:rsid w:val="00ED0436"/>
    <w:rsid w:val="00EE4AA9"/>
    <w:rsid w:val="00EE7B05"/>
    <w:rsid w:val="00EF3BE3"/>
    <w:rsid w:val="00F10C76"/>
    <w:rsid w:val="00F63B6C"/>
    <w:rsid w:val="00F7290C"/>
    <w:rsid w:val="00F87930"/>
    <w:rsid w:val="00F902ED"/>
    <w:rsid w:val="00F95555"/>
    <w:rsid w:val="00FB7513"/>
    <w:rsid w:val="00FC4302"/>
    <w:rsid w:val="00FD2B98"/>
    <w:rsid w:val="00FD3CDE"/>
    <w:rsid w:val="00FD5A6C"/>
    <w:rsid w:val="00FD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4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E7C01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6648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666488"/>
    <w:rPr>
      <w:rFonts w:ascii="Times New Roman" w:hAnsi="Times New Roman" w:cs="Times New Roman" w:hint="default"/>
      <w:b/>
      <w:bCs/>
      <w:color w:val="000000"/>
    </w:rPr>
  </w:style>
  <w:style w:type="table" w:styleId="a3">
    <w:name w:val="Table Grid"/>
    <w:basedOn w:val="a1"/>
    <w:uiPriority w:val="59"/>
    <w:rsid w:val="0033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290C"/>
    <w:pPr>
      <w:ind w:left="720"/>
      <w:contextualSpacing/>
    </w:pPr>
  </w:style>
  <w:style w:type="character" w:customStyle="1" w:styleId="anegp0gi0b9av8jahpyh">
    <w:name w:val="anegp0gi0b9av8jahpyh"/>
    <w:basedOn w:val="a0"/>
    <w:rsid w:val="00546106"/>
  </w:style>
  <w:style w:type="paragraph" w:styleId="HTML">
    <w:name w:val="HTML Preformatted"/>
    <w:basedOn w:val="a"/>
    <w:link w:val="HTML0"/>
    <w:uiPriority w:val="99"/>
    <w:unhideWhenUsed/>
    <w:rsid w:val="00C50C4C"/>
    <w:rPr>
      <w:rFonts w:ascii="Consolas" w:eastAsiaTheme="minorHAnsi" w:hAnsi="Consolas" w:cs="Consolas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C50C4C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166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61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E7C01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E7C01"/>
    <w:rPr>
      <w:b/>
      <w:bCs/>
    </w:rPr>
  </w:style>
  <w:style w:type="character" w:styleId="a9">
    <w:name w:val="Hyperlink"/>
    <w:basedOn w:val="a0"/>
    <w:uiPriority w:val="99"/>
    <w:semiHidden/>
    <w:unhideWhenUsed/>
    <w:rsid w:val="005E7C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E7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4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E7C01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6648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666488"/>
    <w:rPr>
      <w:rFonts w:ascii="Times New Roman" w:hAnsi="Times New Roman" w:cs="Times New Roman" w:hint="default"/>
      <w:b/>
      <w:bCs/>
      <w:color w:val="000000"/>
    </w:rPr>
  </w:style>
  <w:style w:type="table" w:styleId="a3">
    <w:name w:val="Table Grid"/>
    <w:basedOn w:val="a1"/>
    <w:uiPriority w:val="59"/>
    <w:rsid w:val="0033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290C"/>
    <w:pPr>
      <w:ind w:left="720"/>
      <w:contextualSpacing/>
    </w:pPr>
  </w:style>
  <w:style w:type="character" w:customStyle="1" w:styleId="anegp0gi0b9av8jahpyh">
    <w:name w:val="anegp0gi0b9av8jahpyh"/>
    <w:basedOn w:val="a0"/>
    <w:rsid w:val="00546106"/>
  </w:style>
  <w:style w:type="paragraph" w:styleId="HTML">
    <w:name w:val="HTML Preformatted"/>
    <w:basedOn w:val="a"/>
    <w:link w:val="HTML0"/>
    <w:uiPriority w:val="99"/>
    <w:unhideWhenUsed/>
    <w:rsid w:val="00C50C4C"/>
    <w:rPr>
      <w:rFonts w:ascii="Consolas" w:eastAsiaTheme="minorHAnsi" w:hAnsi="Consolas" w:cs="Consolas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C50C4C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166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61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E7C01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E7C01"/>
    <w:rPr>
      <w:b/>
      <w:bCs/>
    </w:rPr>
  </w:style>
  <w:style w:type="character" w:styleId="a9">
    <w:name w:val="Hyperlink"/>
    <w:basedOn w:val="a0"/>
    <w:uiPriority w:val="99"/>
    <w:semiHidden/>
    <w:unhideWhenUsed/>
    <w:rsid w:val="005E7C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E7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stru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26</Pages>
  <Words>8821</Words>
  <Characters>50282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 Mukhammedaminova</dc:creator>
  <cp:lastModifiedBy>Bakhytzhan Sarsenbayev</cp:lastModifiedBy>
  <cp:revision>31</cp:revision>
  <cp:lastPrinted>2025-09-05T06:42:00Z</cp:lastPrinted>
  <dcterms:created xsi:type="dcterms:W3CDTF">2026-08-06T11:49:00Z</dcterms:created>
  <dcterms:modified xsi:type="dcterms:W3CDTF">2026-08-11T05:14:00Z</dcterms:modified>
</cp:coreProperties>
</file>