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54" w:rsidRPr="001C322A" w:rsidRDefault="00CB2E54" w:rsidP="00287D29">
      <w:pPr>
        <w:pStyle w:val="pj"/>
        <w:ind w:firstLine="0"/>
        <w:jc w:val="right"/>
        <w:rPr>
          <w:color w:val="000000" w:themeColor="text1"/>
          <w:lang w:val="kk-KZ"/>
        </w:rPr>
      </w:pPr>
      <w:r w:rsidRPr="001C322A">
        <w:rPr>
          <w:color w:val="000000" w:themeColor="text1"/>
        </w:rPr>
        <w:t xml:space="preserve">Конкурс </w:t>
      </w:r>
      <w:proofErr w:type="spellStart"/>
      <w:r w:rsidRPr="001C322A">
        <w:rPr>
          <w:color w:val="000000" w:themeColor="text1"/>
        </w:rPr>
        <w:t>құжаттамасына</w:t>
      </w:r>
      <w:proofErr w:type="spellEnd"/>
    </w:p>
    <w:p w:rsidR="00CB2E54" w:rsidRPr="001C322A" w:rsidRDefault="00CB2E54" w:rsidP="00CB2E54">
      <w:pPr>
        <w:pStyle w:val="pj"/>
        <w:jc w:val="right"/>
        <w:rPr>
          <w:color w:val="000000" w:themeColor="text1"/>
          <w:lang w:val="kk-KZ"/>
        </w:rPr>
      </w:pPr>
      <w:r w:rsidRPr="001C322A">
        <w:rPr>
          <w:color w:val="000000" w:themeColor="text1"/>
          <w:lang w:val="kk-KZ"/>
        </w:rPr>
        <w:t>15 қосымша</w:t>
      </w:r>
    </w:p>
    <w:p w:rsidR="00CB2E54" w:rsidRPr="001C322A" w:rsidRDefault="00CB2E54" w:rsidP="00CB2E54">
      <w:pPr>
        <w:pStyle w:val="pc"/>
        <w:rPr>
          <w:color w:val="000000" w:themeColor="text1"/>
          <w:lang w:val="kk-KZ"/>
        </w:rPr>
      </w:pPr>
    </w:p>
    <w:p w:rsidR="00CB2E54" w:rsidRPr="001C322A" w:rsidRDefault="00CB2E54" w:rsidP="00CB2E54">
      <w:pPr>
        <w:spacing w:after="0" w:line="240" w:lineRule="auto"/>
        <w:jc w:val="center"/>
        <w:outlineLvl w:val="2"/>
        <w:rPr>
          <w:rFonts w:ascii="Times New Roman" w:hAnsi="Times New Roman" w:cs="Times New Roman"/>
          <w:b/>
          <w:bCs/>
          <w:color w:val="000000" w:themeColor="text1"/>
          <w:sz w:val="24"/>
          <w:szCs w:val="24"/>
          <w:lang w:val="kk-KZ" w:eastAsia="ru-RU"/>
        </w:rPr>
      </w:pPr>
      <w:r w:rsidRPr="001C322A">
        <w:rPr>
          <w:rFonts w:ascii="Times New Roman" w:hAnsi="Times New Roman" w:cs="Times New Roman"/>
          <w:b/>
          <w:bCs/>
          <w:color w:val="000000" w:themeColor="text1"/>
          <w:sz w:val="24"/>
          <w:szCs w:val="24"/>
          <w:lang w:val="kk-KZ" w:eastAsia="ru-RU"/>
        </w:rPr>
        <w:t xml:space="preserve">Сатып алынатын қызметтердің техникалық ерекшелігі </w:t>
      </w:r>
    </w:p>
    <w:p w:rsidR="00CB2E54" w:rsidRPr="001C322A" w:rsidRDefault="00CB2E54" w:rsidP="00CB2E54">
      <w:pPr>
        <w:spacing w:after="0" w:line="240" w:lineRule="auto"/>
        <w:jc w:val="center"/>
        <w:outlineLvl w:val="2"/>
        <w:rPr>
          <w:rFonts w:ascii="Times New Roman" w:hAnsi="Times New Roman" w:cs="Times New Roman"/>
          <w:b/>
          <w:bCs/>
          <w:color w:val="000000" w:themeColor="text1"/>
          <w:sz w:val="24"/>
          <w:szCs w:val="24"/>
          <w:lang w:val="kk-KZ" w:eastAsia="ru-RU"/>
        </w:rPr>
      </w:pPr>
      <w:r w:rsidRPr="001C322A">
        <w:rPr>
          <w:rFonts w:ascii="Times New Roman" w:hAnsi="Times New Roman" w:cs="Times New Roman"/>
          <w:b/>
          <w:bCs/>
          <w:color w:val="000000" w:themeColor="text1"/>
          <w:sz w:val="24"/>
          <w:szCs w:val="24"/>
          <w:lang w:val="kk-KZ" w:eastAsia="ru-RU"/>
        </w:rPr>
        <w:t>(тапсырыс беруші толтырады)</w:t>
      </w:r>
    </w:p>
    <w:p w:rsidR="00CB2E54" w:rsidRPr="001C322A" w:rsidRDefault="00CB2E54" w:rsidP="00CB2E54">
      <w:pPr>
        <w:spacing w:after="0" w:line="240" w:lineRule="auto"/>
        <w:jc w:val="center"/>
        <w:outlineLvl w:val="2"/>
        <w:rPr>
          <w:rFonts w:ascii="Times New Roman" w:hAnsi="Times New Roman" w:cs="Times New Roman"/>
          <w:b/>
          <w:bCs/>
          <w:color w:val="000000" w:themeColor="text1"/>
          <w:sz w:val="24"/>
          <w:szCs w:val="24"/>
          <w:lang w:val="kk-KZ" w:eastAsia="ru-RU"/>
        </w:rPr>
      </w:pPr>
    </w:p>
    <w:p w:rsidR="00CB2E54" w:rsidRPr="001C322A" w:rsidRDefault="00CB2E54" w:rsidP="00CB2E54">
      <w:pPr>
        <w:spacing w:after="0" w:line="240" w:lineRule="auto"/>
        <w:rPr>
          <w:rFonts w:ascii="Times New Roman" w:hAnsi="Times New Roman" w:cs="Times New Roman"/>
          <w:color w:val="000000" w:themeColor="text1"/>
          <w:sz w:val="24"/>
          <w:szCs w:val="24"/>
          <w:lang w:val="kk-KZ"/>
        </w:rPr>
      </w:pPr>
      <w:r w:rsidRPr="001C322A">
        <w:rPr>
          <w:rFonts w:ascii="Times New Roman" w:hAnsi="Times New Roman" w:cs="Times New Roman"/>
          <w:color w:val="000000" w:themeColor="text1"/>
          <w:sz w:val="24"/>
          <w:szCs w:val="24"/>
          <w:lang w:val="kk-KZ" w:eastAsia="ru-RU"/>
        </w:rPr>
        <w:t xml:space="preserve">Тапсырыс берушінің атауы: </w:t>
      </w:r>
      <w:r w:rsidRPr="001C322A">
        <w:rPr>
          <w:rFonts w:ascii="Times New Roman" w:hAnsi="Times New Roman" w:cs="Times New Roman"/>
          <w:color w:val="000000" w:themeColor="text1"/>
          <w:sz w:val="24"/>
          <w:szCs w:val="24"/>
          <w:lang w:val="kk-KZ"/>
        </w:rPr>
        <w:t>«</w:t>
      </w:r>
      <w:r w:rsidRPr="001C322A">
        <w:rPr>
          <w:rFonts w:ascii="Times New Roman" w:hAnsi="Times New Roman" w:cs="Times New Roman"/>
          <w:color w:val="000000" w:themeColor="text1"/>
          <w:sz w:val="24"/>
          <w:szCs w:val="24"/>
          <w:lang w:val="kk-KZ" w:eastAsia="ru-RU"/>
        </w:rPr>
        <w:t>Қазтелерадио»</w:t>
      </w:r>
      <w:r w:rsidRPr="001C322A">
        <w:rPr>
          <w:rFonts w:ascii="Times New Roman" w:hAnsi="Times New Roman" w:cs="Times New Roman"/>
          <w:color w:val="000000" w:themeColor="text1"/>
          <w:sz w:val="24"/>
          <w:szCs w:val="24"/>
          <w:lang w:val="kk-KZ"/>
        </w:rPr>
        <w:t xml:space="preserve"> АҚ</w:t>
      </w:r>
    </w:p>
    <w:p w:rsidR="00CB2E54" w:rsidRPr="001C322A" w:rsidRDefault="00CB2E54" w:rsidP="00CB2E54">
      <w:pPr>
        <w:spacing w:after="0" w:line="240" w:lineRule="auto"/>
        <w:rPr>
          <w:rFonts w:ascii="Times New Roman" w:hAnsi="Times New Roman" w:cs="Times New Roman"/>
          <w:color w:val="000000" w:themeColor="text1"/>
          <w:sz w:val="24"/>
          <w:szCs w:val="24"/>
          <w:lang w:val="kk-KZ"/>
        </w:rPr>
      </w:pPr>
      <w:r w:rsidRPr="001C322A">
        <w:rPr>
          <w:rFonts w:ascii="Times New Roman" w:hAnsi="Times New Roman" w:cs="Times New Roman"/>
          <w:color w:val="000000" w:themeColor="text1"/>
          <w:sz w:val="24"/>
          <w:szCs w:val="24"/>
          <w:lang w:val="kk-KZ" w:eastAsia="ru-RU"/>
        </w:rPr>
        <w:t xml:space="preserve">Ұйымдастырушының атауы: </w:t>
      </w:r>
      <w:r w:rsidR="00195FCD" w:rsidRPr="001C322A">
        <w:rPr>
          <w:rFonts w:ascii="Times New Roman" w:hAnsi="Times New Roman" w:cs="Times New Roman"/>
          <w:color w:val="000000" w:themeColor="text1"/>
          <w:sz w:val="24"/>
          <w:szCs w:val="24"/>
          <w:lang w:val="kk-KZ"/>
        </w:rPr>
        <w:t>Анықтамалық қызметтер</w:t>
      </w:r>
    </w:p>
    <w:p w:rsidR="00CB2E54" w:rsidRPr="001C322A" w:rsidRDefault="00CB2E54" w:rsidP="00CB2E54">
      <w:pPr>
        <w:spacing w:after="0" w:line="240" w:lineRule="auto"/>
        <w:rPr>
          <w:rFonts w:ascii="Times New Roman" w:hAnsi="Times New Roman" w:cs="Times New Roman"/>
          <w:color w:val="000000" w:themeColor="text1"/>
          <w:sz w:val="24"/>
          <w:szCs w:val="24"/>
          <w:lang w:val="kk-KZ" w:eastAsia="ru-RU"/>
        </w:rPr>
      </w:pPr>
      <w:r w:rsidRPr="001C322A">
        <w:rPr>
          <w:rFonts w:ascii="Times New Roman" w:hAnsi="Times New Roman" w:cs="Times New Roman"/>
          <w:color w:val="000000" w:themeColor="text1"/>
          <w:sz w:val="24"/>
          <w:szCs w:val="24"/>
          <w:lang w:val="kk-KZ" w:eastAsia="ru-RU"/>
        </w:rPr>
        <w:t>Конкурстың № __________________________________</w:t>
      </w:r>
    </w:p>
    <w:p w:rsidR="00CB2E54" w:rsidRPr="001C322A" w:rsidRDefault="00CB2E54" w:rsidP="00CB2E54">
      <w:pPr>
        <w:spacing w:after="0" w:line="240" w:lineRule="auto"/>
        <w:jc w:val="both"/>
        <w:rPr>
          <w:rFonts w:ascii="Times New Roman" w:hAnsi="Times New Roman" w:cs="Times New Roman"/>
          <w:color w:val="000000" w:themeColor="text1"/>
          <w:sz w:val="24"/>
          <w:szCs w:val="24"/>
          <w:lang w:val="kk-KZ" w:eastAsia="ru-RU"/>
        </w:rPr>
      </w:pPr>
      <w:r w:rsidRPr="001C322A">
        <w:rPr>
          <w:rFonts w:ascii="Times New Roman" w:hAnsi="Times New Roman" w:cs="Times New Roman"/>
          <w:color w:val="000000" w:themeColor="text1"/>
          <w:sz w:val="24"/>
          <w:szCs w:val="24"/>
          <w:lang w:val="kk-KZ" w:eastAsia="ru-RU"/>
        </w:rPr>
        <w:t xml:space="preserve">Конкурстың атауы: </w:t>
      </w:r>
      <w:r w:rsidR="00687CB3" w:rsidRPr="001C322A">
        <w:rPr>
          <w:rFonts w:ascii="Times New Roman" w:hAnsi="Times New Roman" w:cs="Times New Roman"/>
          <w:color w:val="000000" w:themeColor="text1"/>
          <w:sz w:val="24"/>
          <w:szCs w:val="24"/>
          <w:lang w:val="kk-KZ"/>
        </w:rPr>
        <w:t>Анықтама қызметтерін көрсететін қызмет</w:t>
      </w:r>
    </w:p>
    <w:p w:rsidR="00CB2E54" w:rsidRPr="001C322A" w:rsidRDefault="00CB2E54" w:rsidP="00CB2E54">
      <w:pPr>
        <w:spacing w:after="0" w:line="240" w:lineRule="auto"/>
        <w:rPr>
          <w:rFonts w:ascii="Times New Roman" w:hAnsi="Times New Roman" w:cs="Times New Roman"/>
          <w:color w:val="000000" w:themeColor="text1"/>
          <w:sz w:val="24"/>
          <w:szCs w:val="24"/>
          <w:lang w:eastAsia="ru-RU"/>
        </w:rPr>
      </w:pPr>
      <w:proofErr w:type="spellStart"/>
      <w:r w:rsidRPr="001C322A">
        <w:rPr>
          <w:rFonts w:ascii="Times New Roman" w:hAnsi="Times New Roman" w:cs="Times New Roman"/>
          <w:color w:val="000000" w:themeColor="text1"/>
          <w:sz w:val="24"/>
          <w:szCs w:val="24"/>
          <w:lang w:eastAsia="ru-RU"/>
        </w:rPr>
        <w:t>Лоттың</w:t>
      </w:r>
      <w:proofErr w:type="spellEnd"/>
      <w:r w:rsidRPr="001C322A">
        <w:rPr>
          <w:rFonts w:ascii="Times New Roman" w:hAnsi="Times New Roman" w:cs="Times New Roman"/>
          <w:color w:val="000000" w:themeColor="text1"/>
          <w:sz w:val="24"/>
          <w:szCs w:val="24"/>
          <w:lang w:eastAsia="ru-RU"/>
        </w:rPr>
        <w:t xml:space="preserve"> № ______________________________________</w:t>
      </w:r>
    </w:p>
    <w:p w:rsidR="00CB2E54" w:rsidRPr="001C322A" w:rsidRDefault="00CB2E54" w:rsidP="00CB2E54">
      <w:pPr>
        <w:spacing w:line="240" w:lineRule="auto"/>
        <w:jc w:val="both"/>
        <w:rPr>
          <w:rFonts w:ascii="Times New Roman" w:hAnsi="Times New Roman" w:cs="Times New Roman"/>
          <w:color w:val="000000" w:themeColor="text1"/>
          <w:sz w:val="24"/>
          <w:szCs w:val="24"/>
        </w:rPr>
      </w:pPr>
      <w:proofErr w:type="spellStart"/>
      <w:r w:rsidRPr="001C322A">
        <w:rPr>
          <w:rFonts w:ascii="Times New Roman" w:hAnsi="Times New Roman" w:cs="Times New Roman"/>
          <w:color w:val="000000" w:themeColor="text1"/>
          <w:sz w:val="24"/>
          <w:szCs w:val="24"/>
          <w:lang w:eastAsia="ru-RU"/>
        </w:rPr>
        <w:t>Лоттың</w:t>
      </w:r>
      <w:proofErr w:type="spellEnd"/>
      <w:r w:rsidRPr="001C322A">
        <w:rPr>
          <w:rFonts w:ascii="Times New Roman" w:hAnsi="Times New Roman" w:cs="Times New Roman"/>
          <w:color w:val="000000" w:themeColor="text1"/>
          <w:sz w:val="24"/>
          <w:szCs w:val="24"/>
          <w:lang w:eastAsia="ru-RU"/>
        </w:rPr>
        <w:t xml:space="preserve"> </w:t>
      </w:r>
      <w:proofErr w:type="spellStart"/>
      <w:r w:rsidRPr="001C322A">
        <w:rPr>
          <w:rFonts w:ascii="Times New Roman" w:hAnsi="Times New Roman" w:cs="Times New Roman"/>
          <w:color w:val="000000" w:themeColor="text1"/>
          <w:sz w:val="24"/>
          <w:szCs w:val="24"/>
          <w:lang w:eastAsia="ru-RU"/>
        </w:rPr>
        <w:t>атауы</w:t>
      </w:r>
      <w:proofErr w:type="spellEnd"/>
      <w:r w:rsidRPr="001C322A">
        <w:rPr>
          <w:rFonts w:ascii="Times New Roman" w:hAnsi="Times New Roman" w:cs="Times New Roman"/>
          <w:color w:val="000000" w:themeColor="text1"/>
          <w:sz w:val="24"/>
          <w:szCs w:val="24"/>
          <w:lang w:eastAsia="ru-RU"/>
        </w:rPr>
        <w:t xml:space="preserve">: </w:t>
      </w:r>
    </w:p>
    <w:p w:rsidR="00CB2E54" w:rsidRPr="001C322A" w:rsidRDefault="00CB2E54" w:rsidP="00CB2E54">
      <w:pPr>
        <w:pStyle w:val="p"/>
        <w:rPr>
          <w:color w:val="000000" w:themeColor="text1"/>
        </w:rPr>
      </w:pPr>
      <w:r w:rsidRPr="001C322A">
        <w:rPr>
          <w:color w:val="000000" w:themeColor="text1"/>
        </w:rPr>
        <w:t> </w:t>
      </w:r>
    </w:p>
    <w:tbl>
      <w:tblPr>
        <w:tblW w:w="4796" w:type="pct"/>
        <w:tblCellMar>
          <w:left w:w="0" w:type="dxa"/>
          <w:right w:w="0" w:type="dxa"/>
        </w:tblCellMar>
        <w:tblLook w:val="04A0" w:firstRow="1" w:lastRow="0" w:firstColumn="1" w:lastColumn="0" w:noHBand="0" w:noVBand="1"/>
      </w:tblPr>
      <w:tblGrid>
        <w:gridCol w:w="2457"/>
        <w:gridCol w:w="6724"/>
      </w:tblGrid>
      <w:tr w:rsidR="00BB3B14" w:rsidRPr="001C322A" w:rsidTr="00331C12">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lang w:val="kk-KZ"/>
              </w:rPr>
            </w:pPr>
            <w:r w:rsidRPr="001C322A">
              <w:rPr>
                <w:rFonts w:ascii="Times New Roman" w:hAnsi="Times New Roman" w:cs="Times New Roman"/>
                <w:color w:val="000000" w:themeColor="text1"/>
                <w:sz w:val="24"/>
                <w:szCs w:val="24"/>
                <w:lang w:val="kk-KZ"/>
              </w:rPr>
              <w:t>Тауарлардың, жұмыстардың, көрсетілетін қызметтердің бірыңғай номенклатуралық анықтамалығы кодының атауы*</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06BB" w:rsidRPr="001C322A" w:rsidRDefault="006706BB" w:rsidP="00E97707">
            <w:pPr>
              <w:pStyle w:val="pji"/>
              <w:rPr>
                <w:color w:val="000000" w:themeColor="text1"/>
              </w:rPr>
            </w:pPr>
            <w:r w:rsidRPr="001C322A">
              <w:rPr>
                <w:color w:val="000000" w:themeColor="text1"/>
              </w:rPr>
              <w:t> 822010.000.000000</w:t>
            </w:r>
          </w:p>
        </w:tc>
      </w:tr>
      <w:tr w:rsidR="00BB3B14" w:rsidRPr="001C322A" w:rsidTr="00331C12">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proofErr w:type="spellStart"/>
            <w:r w:rsidRPr="001C322A">
              <w:rPr>
                <w:rFonts w:ascii="Times New Roman" w:hAnsi="Times New Roman" w:cs="Times New Roman"/>
                <w:color w:val="000000" w:themeColor="text1"/>
                <w:sz w:val="24"/>
                <w:szCs w:val="24"/>
              </w:rPr>
              <w:t>Қызметтің</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атауы</w:t>
            </w:r>
            <w:proofErr w:type="spellEnd"/>
            <w:r w:rsidRPr="001C322A">
              <w:rPr>
                <w:rFonts w:ascii="Times New Roman" w:hAnsi="Times New Roman" w:cs="Times New Roman"/>
                <w:color w:val="000000" w:themeColor="text1"/>
                <w:sz w:val="24"/>
                <w:szCs w:val="24"/>
              </w:rPr>
              <w:t>*</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6706BB" w:rsidRPr="001C322A" w:rsidRDefault="006706BB" w:rsidP="00E97707">
            <w:pPr>
              <w:pStyle w:val="pji"/>
              <w:rPr>
                <w:color w:val="000000" w:themeColor="text1"/>
              </w:rPr>
            </w:pPr>
            <w:r w:rsidRPr="001C322A">
              <w:rPr>
                <w:color w:val="000000" w:themeColor="text1"/>
              </w:rPr>
              <w:t> </w:t>
            </w:r>
            <w:r w:rsidR="00687CB3" w:rsidRPr="001C322A">
              <w:rPr>
                <w:color w:val="000000" w:themeColor="text1"/>
                <w:lang w:val="kk-KZ"/>
              </w:rPr>
              <w:t>Анықтама қызметтерін көрсететін қызмет</w:t>
            </w:r>
          </w:p>
        </w:tc>
      </w:tr>
      <w:tr w:rsidR="00BB3B14" w:rsidRPr="001C322A" w:rsidTr="00331C12">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proofErr w:type="spellStart"/>
            <w:r w:rsidRPr="001C322A">
              <w:rPr>
                <w:rFonts w:ascii="Times New Roman" w:hAnsi="Times New Roman" w:cs="Times New Roman"/>
                <w:color w:val="000000" w:themeColor="text1"/>
                <w:sz w:val="24"/>
                <w:szCs w:val="24"/>
              </w:rPr>
              <w:t>Өлшем</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бірлігі</w:t>
            </w:r>
            <w:proofErr w:type="spellEnd"/>
            <w:r w:rsidRPr="001C322A">
              <w:rPr>
                <w:rFonts w:ascii="Times New Roman" w:hAnsi="Times New Roman" w:cs="Times New Roman"/>
                <w:color w:val="000000" w:themeColor="text1"/>
                <w:sz w:val="24"/>
                <w:szCs w:val="24"/>
              </w:rPr>
              <w:t>*</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6706BB" w:rsidRPr="001C322A" w:rsidRDefault="006706BB" w:rsidP="00E97707">
            <w:pPr>
              <w:pStyle w:val="pji"/>
              <w:rPr>
                <w:color w:val="000000" w:themeColor="text1"/>
                <w:lang w:val="kk-KZ"/>
              </w:rPr>
            </w:pPr>
            <w:r w:rsidRPr="001C322A">
              <w:rPr>
                <w:color w:val="000000" w:themeColor="text1"/>
                <w:lang w:val="kk-KZ"/>
              </w:rPr>
              <w:t>Қызмет</w:t>
            </w:r>
          </w:p>
        </w:tc>
      </w:tr>
      <w:tr w:rsidR="00BB3B14" w:rsidRPr="001C322A" w:rsidTr="00331C12">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r w:rsidRPr="001C322A">
              <w:rPr>
                <w:rFonts w:ascii="Times New Roman" w:hAnsi="Times New Roman" w:cs="Times New Roman"/>
                <w:color w:val="000000" w:themeColor="text1"/>
                <w:sz w:val="24"/>
                <w:szCs w:val="24"/>
              </w:rPr>
              <w:t>Саны (</w:t>
            </w:r>
            <w:proofErr w:type="spellStart"/>
            <w:r w:rsidRPr="001C322A">
              <w:rPr>
                <w:rFonts w:ascii="Times New Roman" w:hAnsi="Times New Roman" w:cs="Times New Roman"/>
                <w:color w:val="000000" w:themeColor="text1"/>
                <w:sz w:val="24"/>
                <w:szCs w:val="24"/>
              </w:rPr>
              <w:t>көлемі</w:t>
            </w:r>
            <w:proofErr w:type="spellEnd"/>
            <w:r w:rsidRPr="001C322A">
              <w:rPr>
                <w:rFonts w:ascii="Times New Roman" w:hAnsi="Times New Roman" w:cs="Times New Roman"/>
                <w:color w:val="000000" w:themeColor="text1"/>
                <w:sz w:val="24"/>
                <w:szCs w:val="24"/>
              </w:rPr>
              <w:t>)*</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6706BB" w:rsidRPr="001C322A" w:rsidRDefault="006706BB" w:rsidP="00E97707">
            <w:pPr>
              <w:pStyle w:val="pji"/>
              <w:rPr>
                <w:color w:val="000000" w:themeColor="text1"/>
                <w:lang w:val="kk-KZ"/>
              </w:rPr>
            </w:pPr>
            <w:r w:rsidRPr="001C322A">
              <w:rPr>
                <w:color w:val="000000" w:themeColor="text1"/>
              </w:rPr>
              <w:t> </w:t>
            </w:r>
            <w:r w:rsidRPr="001C322A">
              <w:rPr>
                <w:color w:val="000000" w:themeColor="text1"/>
                <w:lang w:val="kk-KZ"/>
              </w:rPr>
              <w:t>1</w:t>
            </w:r>
          </w:p>
        </w:tc>
      </w:tr>
      <w:tr w:rsidR="00BB3B14" w:rsidRPr="001C322A" w:rsidTr="00331C12">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proofErr w:type="spellStart"/>
            <w:r w:rsidRPr="001C322A">
              <w:rPr>
                <w:rFonts w:ascii="Times New Roman" w:hAnsi="Times New Roman" w:cs="Times New Roman"/>
                <w:color w:val="000000" w:themeColor="text1"/>
                <w:sz w:val="24"/>
                <w:szCs w:val="24"/>
              </w:rPr>
              <w:t>Қосы</w:t>
            </w:r>
            <w:proofErr w:type="spellEnd"/>
            <w:r w:rsidRPr="001C322A">
              <w:rPr>
                <w:rFonts w:ascii="Times New Roman" w:hAnsi="Times New Roman" w:cs="Times New Roman"/>
                <w:color w:val="000000" w:themeColor="text1"/>
                <w:sz w:val="24"/>
                <w:szCs w:val="24"/>
                <w:lang w:val="kk-KZ"/>
              </w:rPr>
              <w:t>мша</w:t>
            </w:r>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құн</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салығын</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қоспағанда</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бірлік</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бағасы</w:t>
            </w:r>
            <w:proofErr w:type="spellEnd"/>
            <w:r w:rsidRPr="001C322A">
              <w:rPr>
                <w:rFonts w:ascii="Times New Roman" w:hAnsi="Times New Roman" w:cs="Times New Roman"/>
                <w:color w:val="000000" w:themeColor="text1"/>
                <w:sz w:val="24"/>
                <w:szCs w:val="24"/>
              </w:rPr>
              <w:t>*</w:t>
            </w:r>
          </w:p>
        </w:tc>
        <w:tc>
          <w:tcPr>
            <w:tcW w:w="3088" w:type="pct"/>
            <w:tcBorders>
              <w:top w:val="nil"/>
              <w:left w:val="nil"/>
              <w:bottom w:val="single" w:sz="8" w:space="0" w:color="auto"/>
              <w:right w:val="single" w:sz="8" w:space="0" w:color="auto"/>
            </w:tcBorders>
            <w:tcMar>
              <w:top w:w="0" w:type="dxa"/>
              <w:left w:w="108" w:type="dxa"/>
              <w:bottom w:w="0" w:type="dxa"/>
              <w:right w:w="108" w:type="dxa"/>
            </w:tcMar>
            <w:vAlign w:val="center"/>
          </w:tcPr>
          <w:p w:rsidR="006706BB" w:rsidRPr="001C322A" w:rsidRDefault="006706BB" w:rsidP="00E97707">
            <w:pPr>
              <w:pStyle w:val="pji"/>
              <w:jc w:val="left"/>
              <w:rPr>
                <w:color w:val="000000" w:themeColor="text1"/>
              </w:rPr>
            </w:pPr>
          </w:p>
        </w:tc>
      </w:tr>
      <w:tr w:rsidR="00BB3B14" w:rsidRPr="001C322A" w:rsidTr="00331C12">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proofErr w:type="spellStart"/>
            <w:r w:rsidRPr="001C322A">
              <w:rPr>
                <w:rFonts w:ascii="Times New Roman" w:hAnsi="Times New Roman" w:cs="Times New Roman"/>
                <w:color w:val="000000" w:themeColor="text1"/>
                <w:sz w:val="24"/>
                <w:szCs w:val="24"/>
              </w:rPr>
              <w:t>Қосы</w:t>
            </w:r>
            <w:proofErr w:type="spellEnd"/>
            <w:r w:rsidRPr="001C322A">
              <w:rPr>
                <w:rFonts w:ascii="Times New Roman" w:hAnsi="Times New Roman" w:cs="Times New Roman"/>
                <w:color w:val="000000" w:themeColor="text1"/>
                <w:sz w:val="24"/>
                <w:szCs w:val="24"/>
                <w:lang w:val="kk-KZ"/>
              </w:rPr>
              <w:t>мша</w:t>
            </w:r>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құн</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салығын</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қоспағанда</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сатып</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алуға</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бөлінген</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жалпы</w:t>
            </w:r>
            <w:proofErr w:type="spellEnd"/>
            <w:r w:rsidRPr="001C322A">
              <w:rPr>
                <w:rFonts w:ascii="Times New Roman" w:hAnsi="Times New Roman" w:cs="Times New Roman"/>
                <w:color w:val="000000" w:themeColor="text1"/>
                <w:sz w:val="24"/>
                <w:szCs w:val="24"/>
              </w:rPr>
              <w:t xml:space="preserve"> сома*</w:t>
            </w:r>
          </w:p>
        </w:tc>
        <w:tc>
          <w:tcPr>
            <w:tcW w:w="30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pStyle w:val="pji"/>
              <w:jc w:val="left"/>
              <w:rPr>
                <w:color w:val="000000" w:themeColor="text1"/>
              </w:rPr>
            </w:pPr>
          </w:p>
        </w:tc>
      </w:tr>
      <w:tr w:rsidR="00BB3B14" w:rsidRPr="001C322A" w:rsidTr="00331C12">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proofErr w:type="spellStart"/>
            <w:r w:rsidRPr="001C322A">
              <w:rPr>
                <w:rFonts w:ascii="Times New Roman" w:hAnsi="Times New Roman" w:cs="Times New Roman"/>
                <w:color w:val="000000" w:themeColor="text1"/>
                <w:sz w:val="24"/>
                <w:szCs w:val="24"/>
              </w:rPr>
              <w:t>Қызметтерді</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көрсету</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мерзімі</w:t>
            </w:r>
            <w:proofErr w:type="spellEnd"/>
            <w:r w:rsidRPr="001C322A">
              <w:rPr>
                <w:rFonts w:ascii="Times New Roman" w:hAnsi="Times New Roman" w:cs="Times New Roman"/>
                <w:color w:val="000000" w:themeColor="text1"/>
                <w:sz w:val="24"/>
                <w:szCs w:val="24"/>
              </w:rPr>
              <w:t>*</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6706BB" w:rsidRPr="001C322A" w:rsidRDefault="005759A5" w:rsidP="006706BB">
            <w:pPr>
              <w:pStyle w:val="pji"/>
              <w:rPr>
                <w:color w:val="000000" w:themeColor="text1"/>
                <w:lang w:val="kk-KZ"/>
              </w:rPr>
            </w:pPr>
            <w:r w:rsidRPr="001C322A">
              <w:rPr>
                <w:color w:val="000000" w:themeColor="text1"/>
              </w:rPr>
              <w:t> 01.01.202</w:t>
            </w:r>
            <w:r w:rsidRPr="001C322A">
              <w:rPr>
                <w:color w:val="000000" w:themeColor="text1"/>
                <w:lang w:val="en-US"/>
              </w:rPr>
              <w:t>6</w:t>
            </w:r>
            <w:r w:rsidR="006706BB" w:rsidRPr="001C322A">
              <w:rPr>
                <w:color w:val="000000" w:themeColor="text1"/>
              </w:rPr>
              <w:t xml:space="preserve"> </w:t>
            </w:r>
            <w:r w:rsidR="006706BB" w:rsidRPr="001C322A">
              <w:rPr>
                <w:color w:val="000000" w:themeColor="text1"/>
                <w:lang w:val="kk-KZ"/>
              </w:rPr>
              <w:t>ж. –</w:t>
            </w:r>
            <w:r w:rsidRPr="001C322A">
              <w:rPr>
                <w:color w:val="000000" w:themeColor="text1"/>
              </w:rPr>
              <w:t xml:space="preserve"> 31.12.2</w:t>
            </w:r>
            <w:r w:rsidRPr="001C322A">
              <w:rPr>
                <w:color w:val="000000" w:themeColor="text1"/>
                <w:lang w:val="en-US"/>
              </w:rPr>
              <w:t>6</w:t>
            </w:r>
            <w:r w:rsidR="006706BB" w:rsidRPr="001C322A">
              <w:rPr>
                <w:color w:val="000000" w:themeColor="text1"/>
                <w:lang w:val="kk-KZ"/>
              </w:rPr>
              <w:t xml:space="preserve"> ж. аралығы</w:t>
            </w:r>
          </w:p>
        </w:tc>
      </w:tr>
      <w:tr w:rsidR="00BB3B14" w:rsidRPr="001C322A" w:rsidTr="00331C12">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r w:rsidRPr="001C322A">
              <w:rPr>
                <w:rFonts w:ascii="Times New Roman" w:hAnsi="Times New Roman" w:cs="Times New Roman"/>
                <w:color w:val="000000" w:themeColor="text1"/>
                <w:sz w:val="24"/>
                <w:szCs w:val="24"/>
                <w:lang w:val="kk-KZ"/>
              </w:rPr>
              <w:t>Аванстық төлем мөлшері</w:t>
            </w:r>
            <w:r w:rsidRPr="001C322A">
              <w:rPr>
                <w:rFonts w:ascii="Times New Roman" w:hAnsi="Times New Roman" w:cs="Times New Roman"/>
                <w:color w:val="000000" w:themeColor="text1"/>
                <w:sz w:val="24"/>
                <w:szCs w:val="24"/>
              </w:rPr>
              <w:t>*</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6706BB" w:rsidRPr="001C322A" w:rsidRDefault="006706BB" w:rsidP="00E97707">
            <w:pPr>
              <w:pStyle w:val="pji"/>
              <w:rPr>
                <w:color w:val="000000" w:themeColor="text1"/>
              </w:rPr>
            </w:pPr>
            <w:r w:rsidRPr="001C322A">
              <w:rPr>
                <w:color w:val="000000" w:themeColor="text1"/>
              </w:rPr>
              <w:t> 0</w:t>
            </w:r>
          </w:p>
        </w:tc>
      </w:tr>
      <w:tr w:rsidR="00BB3B14" w:rsidRPr="001C322A" w:rsidTr="00331C12">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proofErr w:type="spellStart"/>
            <w:r w:rsidRPr="001C322A">
              <w:rPr>
                <w:rFonts w:ascii="Times New Roman" w:hAnsi="Times New Roman" w:cs="Times New Roman"/>
                <w:color w:val="000000" w:themeColor="text1"/>
                <w:sz w:val="24"/>
                <w:szCs w:val="24"/>
              </w:rPr>
              <w:t>Кепілдік</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мерзімі</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айлар</w:t>
            </w:r>
            <w:proofErr w:type="spellEnd"/>
            <w:r w:rsidRPr="001C322A">
              <w:rPr>
                <w:rFonts w:ascii="Times New Roman" w:hAnsi="Times New Roman" w:cs="Times New Roman"/>
                <w:color w:val="000000" w:themeColor="text1"/>
                <w:sz w:val="24"/>
                <w:szCs w:val="24"/>
              </w:rPr>
              <w:t>)</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6706BB" w:rsidRPr="001C322A" w:rsidRDefault="006706BB" w:rsidP="00E97707">
            <w:pPr>
              <w:pStyle w:val="pji"/>
              <w:rPr>
                <w:color w:val="000000" w:themeColor="text1"/>
              </w:rPr>
            </w:pPr>
            <w:r w:rsidRPr="001C322A">
              <w:rPr>
                <w:color w:val="000000" w:themeColor="text1"/>
              </w:rPr>
              <w:t> </w:t>
            </w:r>
          </w:p>
        </w:tc>
      </w:tr>
      <w:tr w:rsidR="00BB3B14" w:rsidRPr="001C322A" w:rsidTr="00E97707">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06BB" w:rsidRPr="001C322A" w:rsidRDefault="006706BB" w:rsidP="00E97707">
            <w:pPr>
              <w:spacing w:after="0" w:line="240" w:lineRule="auto"/>
              <w:textAlignment w:val="baseline"/>
              <w:rPr>
                <w:rFonts w:ascii="Times New Roman" w:hAnsi="Times New Roman" w:cs="Times New Roman"/>
                <w:color w:val="000000" w:themeColor="text1"/>
                <w:sz w:val="24"/>
                <w:szCs w:val="24"/>
              </w:rPr>
            </w:pPr>
            <w:proofErr w:type="spellStart"/>
            <w:r w:rsidRPr="001C322A">
              <w:rPr>
                <w:rFonts w:ascii="Times New Roman" w:hAnsi="Times New Roman" w:cs="Times New Roman"/>
                <w:color w:val="000000" w:themeColor="text1"/>
                <w:sz w:val="24"/>
                <w:szCs w:val="24"/>
              </w:rPr>
              <w:t>Талап</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етілетін</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сипаттамалардың</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параметрлердің</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және</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өзге</w:t>
            </w:r>
            <w:proofErr w:type="spellEnd"/>
            <w:r w:rsidRPr="001C322A">
              <w:rPr>
                <w:rFonts w:ascii="Times New Roman" w:hAnsi="Times New Roman" w:cs="Times New Roman"/>
                <w:color w:val="000000" w:themeColor="text1"/>
                <w:sz w:val="24"/>
                <w:szCs w:val="24"/>
              </w:rPr>
              <w:t xml:space="preserve"> де </w:t>
            </w:r>
            <w:proofErr w:type="spellStart"/>
            <w:r w:rsidRPr="001C322A">
              <w:rPr>
                <w:rFonts w:ascii="Times New Roman" w:hAnsi="Times New Roman" w:cs="Times New Roman"/>
                <w:color w:val="000000" w:themeColor="text1"/>
                <w:sz w:val="24"/>
                <w:szCs w:val="24"/>
              </w:rPr>
              <w:t>бастапқы</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деректердің</w:t>
            </w:r>
            <w:proofErr w:type="spellEnd"/>
            <w:r w:rsidRPr="001C322A">
              <w:rPr>
                <w:rFonts w:ascii="Times New Roman" w:hAnsi="Times New Roman" w:cs="Times New Roman"/>
                <w:color w:val="000000" w:themeColor="text1"/>
                <w:sz w:val="24"/>
                <w:szCs w:val="24"/>
              </w:rPr>
              <w:t xml:space="preserve"> </w:t>
            </w:r>
            <w:proofErr w:type="spellStart"/>
            <w:r w:rsidRPr="001C322A">
              <w:rPr>
                <w:rFonts w:ascii="Times New Roman" w:hAnsi="Times New Roman" w:cs="Times New Roman"/>
                <w:color w:val="000000" w:themeColor="text1"/>
                <w:sz w:val="24"/>
                <w:szCs w:val="24"/>
              </w:rPr>
              <w:t>сипатта</w:t>
            </w:r>
            <w:proofErr w:type="spellEnd"/>
            <w:r w:rsidRPr="001C322A">
              <w:rPr>
                <w:rFonts w:ascii="Times New Roman" w:hAnsi="Times New Roman" w:cs="Times New Roman"/>
                <w:color w:val="000000" w:themeColor="text1"/>
                <w:sz w:val="24"/>
                <w:szCs w:val="24"/>
                <w:lang w:val="kk-KZ"/>
              </w:rPr>
              <w:t>лу</w:t>
            </w:r>
            <w:r w:rsidRPr="001C322A">
              <w:rPr>
                <w:rFonts w:ascii="Times New Roman" w:hAnsi="Times New Roman" w:cs="Times New Roman"/>
                <w:color w:val="000000" w:themeColor="text1"/>
                <w:sz w:val="24"/>
                <w:szCs w:val="24"/>
              </w:rPr>
              <w:t>ы:</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6706BB" w:rsidRPr="001C322A" w:rsidRDefault="006706BB" w:rsidP="00E97707">
            <w:pPr>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Терминдер мен анықтамалар:</w:t>
            </w:r>
          </w:p>
          <w:p w:rsidR="006706BB" w:rsidRPr="001C322A" w:rsidRDefault="006706BB" w:rsidP="006706BB">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Service </w:t>
            </w:r>
            <w:r w:rsidR="00F474D7" w:rsidRPr="001C322A">
              <w:rPr>
                <w:rFonts w:ascii="Times New Roman" w:eastAsia="Times New Roman" w:hAnsi="Times New Roman" w:cs="Times New Roman"/>
                <w:color w:val="000000" w:themeColor="text1"/>
                <w:sz w:val="24"/>
                <w:szCs w:val="24"/>
              </w:rPr>
              <w:t>Des</w:t>
            </w:r>
            <w:r w:rsidRPr="001C322A">
              <w:rPr>
                <w:rFonts w:ascii="Times New Roman" w:eastAsia="Times New Roman" w:hAnsi="Times New Roman" w:cs="Times New Roman"/>
                <w:color w:val="000000" w:themeColor="text1"/>
                <w:sz w:val="24"/>
                <w:szCs w:val="24"/>
              </w:rPr>
              <w:t>k (SD) – түрлі сипаттағы өтінімдерді (анықтамалық, шағымдық, техникалық), сондай-ақ, Қызметке қосылуға берілетін өтінімдерді тіркеуге, мониторингтеуге және пысықтауға арналған бағдарламалық модуль.</w:t>
            </w:r>
          </w:p>
          <w:p w:rsidR="006706BB" w:rsidRPr="001C322A" w:rsidRDefault="006706BB" w:rsidP="006706BB">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АТС – Автоматтандырылған телефон станциясы</w:t>
            </w:r>
          </w:p>
          <w:p w:rsidR="006706BB" w:rsidRPr="001C322A" w:rsidRDefault="006706BB" w:rsidP="006706BB">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БҚ – Цифрлық және дауыстық байланыс арналары арқылы жолданымдарды өңдеуге арналған, кіріс сұрау салуларды/жауаптарды басқаруға мүмкіндік беретін </w:t>
            </w:r>
            <w:r w:rsidRPr="001C322A">
              <w:rPr>
                <w:rFonts w:ascii="Times New Roman" w:eastAsia="Times New Roman" w:hAnsi="Times New Roman" w:cs="Times New Roman"/>
                <w:color w:val="000000" w:themeColor="text1"/>
                <w:sz w:val="24"/>
                <w:szCs w:val="24"/>
              </w:rPr>
              <w:lastRenderedPageBreak/>
              <w:t>бағдарламалық қамтым.</w:t>
            </w:r>
          </w:p>
          <w:p w:rsidR="006706BB" w:rsidRPr="001C322A" w:rsidRDefault="006706BB" w:rsidP="006706BB">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Саll-орталық – Жеткізушінің құрылымдық бөлімшесі – цифрлық және дауыстық байланыс арналары арқылы өтініштерге қызмет көрсету орталығы.</w:t>
            </w:r>
          </w:p>
          <w:p w:rsidR="006706BB" w:rsidRPr="001C322A" w:rsidRDefault="006706BB" w:rsidP="006706BB">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IVR – Алдын ала жазылған дауыстық хабарламаларды қамтитын, клиент телефон пернетақтасында теру арқылы енгізген ақпаратты қолдана отырып, қоңырауларды бағыттау функциясын </w:t>
            </w:r>
            <w:r w:rsidR="00CA2384" w:rsidRPr="001C322A">
              <w:rPr>
                <w:rFonts w:ascii="Times New Roman" w:eastAsia="Times New Roman" w:hAnsi="Times New Roman" w:cs="Times New Roman"/>
                <w:color w:val="000000" w:themeColor="text1"/>
                <w:sz w:val="24"/>
                <w:szCs w:val="24"/>
              </w:rPr>
              <w:t>орындайтын</w:t>
            </w:r>
            <w:r w:rsidRPr="001C322A">
              <w:rPr>
                <w:rFonts w:ascii="Times New Roman" w:eastAsia="Times New Roman" w:hAnsi="Times New Roman" w:cs="Times New Roman"/>
                <w:color w:val="000000" w:themeColor="text1"/>
                <w:sz w:val="24"/>
                <w:szCs w:val="24"/>
              </w:rPr>
              <w:t xml:space="preserve"> бағдарламалық қамтымның ішкі жүйесі. Кіріс қоңырауларды өңдеу үшін қолданылады.</w:t>
            </w:r>
          </w:p>
          <w:p w:rsidR="006706BB" w:rsidRPr="001C322A" w:rsidRDefault="006706BB" w:rsidP="006706BB">
            <w:pPr>
              <w:spacing w:after="0"/>
              <w:jc w:val="both"/>
              <w:rPr>
                <w:rFonts w:ascii="Times New Roman" w:eastAsia="Times New Roman" w:hAnsi="Times New Roman" w:cs="Times New Roman"/>
                <w:color w:val="000000" w:themeColor="text1"/>
                <w:sz w:val="24"/>
                <w:szCs w:val="24"/>
              </w:rPr>
            </w:pPr>
          </w:p>
          <w:p w:rsidR="006706BB" w:rsidRPr="001C322A" w:rsidRDefault="006706BB" w:rsidP="006706BB">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Әкімші – Call-орталықтың Қызметтің жеткізушісімен өзара іс-қимыл жасауына жауапты және ұсынылатын қызметтердің сапасын бақылауды жүзеге асыратын Қоғам жұмыскері.</w:t>
            </w:r>
          </w:p>
          <w:p w:rsidR="006706BB" w:rsidRPr="001C322A" w:rsidRDefault="006706BB" w:rsidP="006706BB">
            <w:pPr>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6706BB" w:rsidRPr="001C322A" w:rsidRDefault="006706BB" w:rsidP="006706BB">
            <w:pPr>
              <w:tabs>
                <w:tab w:val="num" w:pos="0"/>
              </w:tabs>
              <w:spacing w:after="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Оператор – Call-орталыққа келіп түсетін жолданымдарды қабылдауға, өңдеуге және тіркеуге жауапты Сall-орталықтың жұмыскері;</w:t>
            </w:r>
          </w:p>
          <w:p w:rsidR="006706BB" w:rsidRPr="001C322A" w:rsidRDefault="006706BB" w:rsidP="006706BB">
            <w:pPr>
              <w:tabs>
                <w:tab w:val="num" w:pos="0"/>
              </w:tabs>
              <w:spacing w:after="0"/>
              <w:rPr>
                <w:rFonts w:ascii="Times New Roman" w:eastAsia="Times New Roman" w:hAnsi="Times New Roman" w:cs="Times New Roman"/>
                <w:color w:val="000000" w:themeColor="text1"/>
                <w:sz w:val="24"/>
                <w:szCs w:val="24"/>
              </w:rPr>
            </w:pPr>
          </w:p>
          <w:p w:rsidR="006706BB" w:rsidRPr="001C322A" w:rsidRDefault="006706BB" w:rsidP="006706BB">
            <w:pPr>
              <w:tabs>
                <w:tab w:val="num" w:pos="0"/>
              </w:tabs>
              <w:spacing w:after="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Супервайзер – Call-орталық жұмыскерлерінің жұмысын үйлестіретін Жеткізушінің жұмыскері.</w:t>
            </w:r>
          </w:p>
          <w:p w:rsidR="006706BB" w:rsidRPr="001C322A" w:rsidRDefault="006706BB" w:rsidP="006706BB">
            <w:pPr>
              <w:tabs>
                <w:tab w:val="num" w:pos="0"/>
              </w:tabs>
              <w:spacing w:after="0"/>
              <w:rPr>
                <w:rFonts w:ascii="Times New Roman" w:eastAsia="Times New Roman" w:hAnsi="Times New Roman" w:cs="Times New Roman"/>
                <w:color w:val="000000" w:themeColor="text1"/>
                <w:sz w:val="24"/>
                <w:szCs w:val="24"/>
              </w:rPr>
            </w:pPr>
          </w:p>
          <w:p w:rsidR="006706BB" w:rsidRPr="001C322A" w:rsidRDefault="006706BB" w:rsidP="006706BB">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Техникалық қолдау – абоненттерге техникалық мәселелер, қызметтердің болмай қалуы, бағдарламалық қамтымға, жабдыққа немесе басқа техникалық жүйелерге қатысты мәселелер немесе сұрау салулар бойынша көмек.</w:t>
            </w:r>
          </w:p>
          <w:p w:rsidR="006706BB" w:rsidRPr="001C322A" w:rsidRDefault="006706BB" w:rsidP="006706BB">
            <w:p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Техникалық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қолдау</w:t>
            </w:r>
            <w:proofErr w:type="spellEnd"/>
            <w:r w:rsidRPr="001C322A">
              <w:rPr>
                <w:rFonts w:ascii="Times New Roman" w:eastAsia="Times New Roman" w:hAnsi="Times New Roman" w:cs="Times New Roman"/>
                <w:color w:val="000000" w:themeColor="text1"/>
                <w:sz w:val="24"/>
                <w:szCs w:val="24"/>
              </w:rPr>
              <w:t xml:space="preserve"> операторы – абоненттерді техникалық қолдауға жауапты Сall-орталық операторы.</w:t>
            </w:r>
          </w:p>
          <w:p w:rsidR="006706BB" w:rsidRPr="001C322A" w:rsidRDefault="006706BB" w:rsidP="00E97707">
            <w:pPr>
              <w:spacing w:after="0"/>
              <w:jc w:val="both"/>
              <w:rPr>
                <w:rFonts w:ascii="Times New Roman" w:eastAsia="Times New Roman" w:hAnsi="Times New Roman" w:cs="Times New Roman"/>
                <w:color w:val="000000" w:themeColor="text1"/>
                <w:sz w:val="24"/>
                <w:szCs w:val="24"/>
              </w:rPr>
            </w:pPr>
          </w:p>
          <w:p w:rsidR="00ED78B7" w:rsidRPr="001C322A" w:rsidRDefault="00ED78B7" w:rsidP="00ED78B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Қажетті сипаттамалардың, параметрлердің және басқа да бастапқы деректердің сипаттамасы:</w:t>
            </w:r>
          </w:p>
          <w:p w:rsidR="00ED78B7" w:rsidRPr="001C322A" w:rsidRDefault="00ED78B7" w:rsidP="00ED78B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1. Жеткізуші Call-орталықтың жұмысын ұйымдастыру бойынша сапалы қызмет көрсетуді қамтамасыз етуі тиіс: 193, 8 8000 800 193, + 7 727 - 258 –15-00 , сондай-ақ, абоненттерден және басқа да бөгде тұлғалардан түскен қоңырауларға қызмет көрсетуі тиіс.</w:t>
            </w:r>
          </w:p>
          <w:p w:rsidR="00ED78B7" w:rsidRPr="001C322A" w:rsidRDefault="00ED78B7" w:rsidP="00ED78B7">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 Жеткізуші Шарт жасасқаннан кейін осы жобаның қызметтік нөмірлеріне (193, 8 8000 800 193, + 7 727-258 -15-00 нөмірлері) қолжетімділік ұсына отырып, Шартқа қол қойылған сәттен бастап 14 жұмыс күні ішінде Интернет желісіне қолжетімділігі бар өзінің серверлік қуаттарында БҚ мен АТС-ны өрістетуі және күйге келтіруі тиіс).</w:t>
            </w:r>
          </w:p>
          <w:p w:rsidR="00ED78B7" w:rsidRPr="001C322A" w:rsidRDefault="00ED78B7" w:rsidP="00ED78B7">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3. Жеткізуші өз күшімен Сall-орталық ұсынған АТС-ның қосу үшін берілген өтінімде көрсетілген ip-мекенжайға сәйкес 193, </w:t>
            </w:r>
            <w:r w:rsidRPr="001C322A">
              <w:rPr>
                <w:rFonts w:ascii="Times New Roman" w:eastAsia="Times New Roman" w:hAnsi="Times New Roman" w:cs="Times New Roman"/>
                <w:color w:val="000000" w:themeColor="text1"/>
                <w:sz w:val="24"/>
                <w:szCs w:val="24"/>
              </w:rPr>
              <w:lastRenderedPageBreak/>
              <w:t>8 8000 800 193, + 7 727-258-15-00 нөмірлерімен бірігуін қамтамасыз етуі тиіс.</w:t>
            </w:r>
          </w:p>
          <w:p w:rsidR="00ED78B7" w:rsidRPr="001C322A" w:rsidRDefault="00ED78B7" w:rsidP="00ED78B7">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4. Call-орталықтың жұмыс кестесі:</w:t>
            </w:r>
          </w:p>
          <w:p w:rsidR="00ED78B7" w:rsidRPr="001C322A" w:rsidRDefault="00ED78B7" w:rsidP="00ED78B7">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Жұмыс күндері: 9:00 – 21:00;</w:t>
            </w:r>
          </w:p>
          <w:p w:rsidR="00ED78B7" w:rsidRPr="001C322A" w:rsidRDefault="00ED78B7" w:rsidP="00ED78B7">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Демалыс және мейрам күндері: 10:00 - 19:00.</w:t>
            </w:r>
          </w:p>
          <w:p w:rsidR="00ED78B7" w:rsidRPr="001C322A" w:rsidRDefault="00ED78B7" w:rsidP="00ED78B7">
            <w:pPr>
              <w:spacing w:after="0"/>
              <w:jc w:val="both"/>
              <w:rPr>
                <w:rFonts w:ascii="Times New Roman" w:eastAsia="Times New Roman" w:hAnsi="Times New Roman" w:cs="Times New Roman"/>
                <w:color w:val="000000" w:themeColor="text1"/>
                <w:sz w:val="24"/>
                <w:szCs w:val="24"/>
              </w:rPr>
            </w:pPr>
          </w:p>
          <w:p w:rsidR="006706BB" w:rsidRPr="001C322A" w:rsidRDefault="00ED78B7" w:rsidP="00ED78B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5. Жолданымдарды өңдеуді бірінші желінің операторлары, сондай-ақ, жолданымдарды техникалық қолдаудың екінші желісіне эскалациялау арқылы жүзеге асырады. Техникалық қолдау операторы жолданымды тіркеген сәттен бастап 2 сағаттан кешіктірмей, мәселені шешу үшін өтініш берушінің нөмірі бойынша шығыс қоңырауды жүзеге асырады.</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6. </w:t>
            </w:r>
            <w:r w:rsidR="00ED78B7" w:rsidRPr="001C322A">
              <w:rPr>
                <w:rFonts w:ascii="Times New Roman" w:eastAsia="Times New Roman" w:hAnsi="Times New Roman" w:cs="Times New Roman"/>
                <w:color w:val="000000" w:themeColor="text1"/>
                <w:sz w:val="24"/>
                <w:szCs w:val="24"/>
              </w:rPr>
              <w:t>Жеткізуші Тапсырыс берушіге интерактивті дауыстық мәзірді дайындауға, әзірлеуге және беруге, ал Тапсырыс беруші күйге келтіруге міндеттенеді. Орналастыру Жеткізуші оны Тапсырыс берушіге берген сәттен бастап 7 күннен кешіктірілмей орындалуы керек. Қажет болған жағдайда, Тапсырыс беруші Жеткізушіге тиісті сұрау жіберу арқылы сөз сөйлеу бөлігін өзгертуге құқылы.</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7. </w:t>
            </w:r>
            <w:r w:rsidR="00ED78B7" w:rsidRPr="001C322A">
              <w:rPr>
                <w:rFonts w:ascii="Times New Roman" w:eastAsia="Times New Roman" w:hAnsi="Times New Roman" w:cs="Times New Roman"/>
                <w:color w:val="000000" w:themeColor="text1"/>
                <w:sz w:val="24"/>
                <w:szCs w:val="24"/>
              </w:rPr>
              <w:t>Жеткізуші ауысымда кемінде 3 оператордың болуын қамтамасыз етуді міндетіне алады.</w:t>
            </w:r>
            <w:r w:rsidR="00744E84" w:rsidRPr="001C322A">
              <w:rPr>
                <w:rFonts w:ascii="Times New Roman" w:eastAsia="Times New Roman" w:hAnsi="Times New Roman" w:cs="Times New Roman"/>
                <w:color w:val="000000" w:themeColor="text1"/>
                <w:sz w:val="24"/>
                <w:szCs w:val="24"/>
              </w:rPr>
              <w:t xml:space="preserve"> Бұл ретте мемлекеттік тілді тиісті деңгейде білу барлық операторлар үшін міндетті.</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8. </w:t>
            </w:r>
            <w:r w:rsidR="00391D00" w:rsidRPr="001C322A">
              <w:rPr>
                <w:rFonts w:ascii="Times New Roman" w:eastAsia="Times New Roman" w:hAnsi="Times New Roman" w:cs="Times New Roman"/>
                <w:color w:val="000000" w:themeColor="text1"/>
                <w:sz w:val="24"/>
                <w:szCs w:val="24"/>
              </w:rPr>
              <w:t xml:space="preserve">Жеткізуші жұмыс кестесіне сай кемінде 1 супервайзердің болуын қамтамасыз етуге міндеттенеді. </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9. </w:t>
            </w:r>
            <w:r w:rsidR="00391D00" w:rsidRPr="001C322A">
              <w:rPr>
                <w:rFonts w:ascii="Times New Roman" w:eastAsia="Times New Roman" w:hAnsi="Times New Roman" w:cs="Times New Roman"/>
                <w:color w:val="000000" w:themeColor="text1"/>
                <w:sz w:val="24"/>
                <w:szCs w:val="24"/>
              </w:rPr>
              <w:t xml:space="preserve">Жеткізуші жұмыс кестесіне сай 1 операторы бар техникалық қолдаудың екінші желісін ұйымдастыруға міндеттенеді. </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10. </w:t>
            </w:r>
            <w:r w:rsidR="00391D00" w:rsidRPr="001C322A">
              <w:rPr>
                <w:rFonts w:ascii="Times New Roman" w:eastAsia="Times New Roman" w:hAnsi="Times New Roman" w:cs="Times New Roman"/>
                <w:color w:val="000000" w:themeColor="text1"/>
                <w:sz w:val="24"/>
                <w:szCs w:val="24"/>
              </w:rPr>
              <w:t>Жеткізуші маркетингтік сауалнамалар жүргізу мақсатында Тапсырыс берушінің сұра</w:t>
            </w:r>
            <w:r w:rsidR="00895A42" w:rsidRPr="001C322A">
              <w:rPr>
                <w:rFonts w:ascii="Times New Roman" w:eastAsia="Times New Roman" w:hAnsi="Times New Roman" w:cs="Times New Roman"/>
                <w:color w:val="000000" w:themeColor="text1"/>
                <w:sz w:val="24"/>
                <w:szCs w:val="24"/>
              </w:rPr>
              <w:t xml:space="preserve">у салуы бойынша шарт кезеңінде </w:t>
            </w:r>
            <w:r w:rsidR="00761DA6" w:rsidRPr="001C322A">
              <w:rPr>
                <w:rFonts w:ascii="Times New Roman" w:eastAsia="Times New Roman" w:hAnsi="Times New Roman" w:cs="Times New Roman"/>
                <w:color w:val="000000" w:themeColor="text1"/>
                <w:sz w:val="24"/>
                <w:szCs w:val="24"/>
              </w:rPr>
              <w:t>5</w:t>
            </w:r>
            <w:r w:rsidR="00391D00" w:rsidRPr="001C322A">
              <w:rPr>
                <w:rFonts w:ascii="Times New Roman" w:eastAsia="Times New Roman" w:hAnsi="Times New Roman" w:cs="Times New Roman"/>
                <w:color w:val="000000" w:themeColor="text1"/>
                <w:sz w:val="24"/>
                <w:szCs w:val="24"/>
              </w:rPr>
              <w:t xml:space="preserve"> 000-ға дейін қосымша, нәтижелі, шығыс қоңырауларды қамтамасыз етуге міндеттенеді.</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11. </w:t>
            </w:r>
            <w:r w:rsidR="00391D00" w:rsidRPr="001C322A">
              <w:rPr>
                <w:rFonts w:ascii="Times New Roman" w:eastAsia="Times New Roman" w:hAnsi="Times New Roman" w:cs="Times New Roman"/>
                <w:color w:val="000000" w:themeColor="text1"/>
                <w:sz w:val="24"/>
                <w:szCs w:val="24"/>
              </w:rPr>
              <w:t>Жеткізуші Сall-орталықтың жұмысын мынадай реттеуші құжаттармен ұйымдастыруы тиіс:</w:t>
            </w:r>
          </w:p>
          <w:p w:rsidR="00391D00" w:rsidRPr="001C322A" w:rsidRDefault="006706BB" w:rsidP="00391D00">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 </w:t>
            </w:r>
            <w:r w:rsidR="00391D00" w:rsidRPr="001C322A">
              <w:rPr>
                <w:rFonts w:ascii="Times New Roman" w:eastAsia="Times New Roman" w:hAnsi="Times New Roman" w:cs="Times New Roman"/>
                <w:color w:val="000000" w:themeColor="text1"/>
                <w:sz w:val="24"/>
                <w:szCs w:val="24"/>
              </w:rPr>
              <w:t>Саll-орталықтың ережесі;</w:t>
            </w:r>
          </w:p>
          <w:p w:rsidR="00391D00" w:rsidRPr="001C322A" w:rsidRDefault="00391D00" w:rsidP="00391D00">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Саll-орталық жұмыскерлерінің лауазымдық нұсқаулықтары;</w:t>
            </w:r>
          </w:p>
          <w:p w:rsidR="006706BB" w:rsidRPr="001C322A" w:rsidRDefault="00391D00" w:rsidP="00391D00">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Шартқа қол қойылған сәттен бастап 14 күн ішінде Тапсырыс берушімен келісілген Саll-орталықтың жұмыс істеу регламенті.</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12.  </w:t>
            </w:r>
            <w:r w:rsidR="00391D00" w:rsidRPr="001C322A">
              <w:rPr>
                <w:rFonts w:ascii="Times New Roman" w:eastAsia="Times New Roman" w:hAnsi="Times New Roman" w:cs="Times New Roman"/>
                <w:color w:val="000000" w:themeColor="text1"/>
                <w:sz w:val="24"/>
                <w:szCs w:val="24"/>
              </w:rPr>
              <w:t xml:space="preserve">Саll-орталықтың супервайзері күн сайын жолданымдарды </w:t>
            </w:r>
            <w:r w:rsidR="00391D00" w:rsidRPr="001C322A">
              <w:rPr>
                <w:rFonts w:ascii="Times New Roman" w:eastAsia="Times New Roman" w:hAnsi="Times New Roman" w:cs="Times New Roman"/>
                <w:color w:val="000000" w:themeColor="text1"/>
                <w:sz w:val="24"/>
                <w:szCs w:val="24"/>
              </w:rPr>
              <w:lastRenderedPageBreak/>
              <w:t>қабылдау сапасына мынадай бақылау жүргізуі тиіс: «оператор-абонент» диалог жазбаларын тексеру, абоненттік базада жолданымдардың ресімделуін тексеру, шағымдық жолданымдардың бар-жоқтығын тексеру және оларды уақытылы шешу.</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13. </w:t>
            </w:r>
            <w:r w:rsidR="00391D00" w:rsidRPr="001C322A">
              <w:rPr>
                <w:rFonts w:ascii="Times New Roman" w:eastAsia="Times New Roman" w:hAnsi="Times New Roman" w:cs="Times New Roman"/>
                <w:color w:val="000000" w:themeColor="text1"/>
                <w:sz w:val="24"/>
                <w:szCs w:val="24"/>
              </w:rPr>
              <w:t>Тапсырыс беруші Саll-орталықтың қолжетімділік көрсеткіштерін нақты уақыт режимінде бақылау үшін супервайзердің жұмыс терезесіне кіруді сұратуға құқылы.</w:t>
            </w:r>
            <w:r w:rsidRPr="001C322A">
              <w:rPr>
                <w:rFonts w:ascii="Times New Roman" w:eastAsia="Times New Roman" w:hAnsi="Times New Roman" w:cs="Times New Roman"/>
                <w:color w:val="000000" w:themeColor="text1"/>
                <w:sz w:val="24"/>
                <w:szCs w:val="24"/>
              </w:rPr>
              <w:t xml:space="preserve"> </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14. </w:t>
            </w:r>
            <w:r w:rsidR="00391D00" w:rsidRPr="001C322A">
              <w:rPr>
                <w:rFonts w:ascii="Times New Roman" w:eastAsia="Times New Roman" w:hAnsi="Times New Roman" w:cs="Times New Roman"/>
                <w:color w:val="000000" w:themeColor="text1"/>
                <w:sz w:val="24"/>
                <w:szCs w:val="24"/>
              </w:rPr>
              <w:t>С</w:t>
            </w:r>
            <w:r w:rsidR="0017187A" w:rsidRPr="001C322A">
              <w:rPr>
                <w:rFonts w:ascii="Times New Roman" w:eastAsia="Times New Roman" w:hAnsi="Times New Roman" w:cs="Times New Roman"/>
                <w:color w:val="000000" w:themeColor="text1"/>
                <w:sz w:val="24"/>
                <w:szCs w:val="24"/>
              </w:rPr>
              <w:t>аll-орталықтың қызметкерлері абон</w:t>
            </w:r>
            <w:r w:rsidR="00391D00" w:rsidRPr="001C322A">
              <w:rPr>
                <w:rFonts w:ascii="Times New Roman" w:eastAsia="Times New Roman" w:hAnsi="Times New Roman" w:cs="Times New Roman"/>
                <w:color w:val="000000" w:themeColor="text1"/>
                <w:sz w:val="24"/>
                <w:szCs w:val="24"/>
              </w:rPr>
              <w:t>енттің таңдауы бойынша қазақ және орыс тілдерінде жолданымдарды қабылдауды жүзеге асыруы тиіс. Тілді таңдау мүмкіндігі IVR-де жазылған және Саll-орталық нөмірін теру кезінде қолданылады.</w:t>
            </w:r>
          </w:p>
          <w:p w:rsidR="00391D00" w:rsidRPr="001C322A" w:rsidRDefault="006706BB" w:rsidP="00391D00">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15. </w:t>
            </w:r>
            <w:r w:rsidR="00391D00" w:rsidRPr="001C322A">
              <w:rPr>
                <w:rFonts w:ascii="Times New Roman" w:eastAsia="Times New Roman" w:hAnsi="Times New Roman" w:cs="Times New Roman"/>
                <w:color w:val="000000" w:themeColor="text1"/>
                <w:sz w:val="24"/>
                <w:szCs w:val="24"/>
              </w:rPr>
              <w:t>Саll-орталықтың қызметкерлерінің сөйлеу мәнері анық, тілі жатық болуы тиіс.</w:t>
            </w:r>
          </w:p>
          <w:p w:rsidR="00391D00" w:rsidRPr="001C322A" w:rsidRDefault="00147CFB" w:rsidP="00391D00">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16. </w:t>
            </w:r>
            <w:r w:rsidR="00391D00" w:rsidRPr="001C322A">
              <w:rPr>
                <w:rFonts w:ascii="Times New Roman" w:eastAsia="Times New Roman" w:hAnsi="Times New Roman" w:cs="Times New Roman"/>
                <w:color w:val="000000" w:themeColor="text1"/>
                <w:sz w:val="24"/>
                <w:szCs w:val="24"/>
              </w:rPr>
              <w:t>Жеткізуші өзіне дұрыс ақпарат беру бойынша міндеттемелер алады.</w:t>
            </w:r>
          </w:p>
          <w:p w:rsidR="00391D00" w:rsidRPr="001C322A" w:rsidRDefault="00391D00" w:rsidP="00391D00">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17. Жеткізуші өзіне Саll-орталық қызметкерлерін Тапсырыс беруші ұсынатын қызметтер бойынша оқыту міндеттемелерін алады.</w:t>
            </w:r>
          </w:p>
          <w:p w:rsidR="006706BB" w:rsidRPr="001C322A" w:rsidRDefault="00391D00" w:rsidP="00391D00">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18. Жеткізуші клиенттің мәліметтері туралы құпия ақпаратты, дербес деректерді бұзудан қорғауды қамтамасыз етуге міндеттенеді.</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19. </w:t>
            </w:r>
            <w:r w:rsidR="00391D00" w:rsidRPr="001C322A">
              <w:rPr>
                <w:rFonts w:ascii="Times New Roman" w:eastAsia="Times New Roman" w:hAnsi="Times New Roman" w:cs="Times New Roman"/>
                <w:color w:val="000000" w:themeColor="text1"/>
                <w:sz w:val="24"/>
                <w:szCs w:val="24"/>
              </w:rPr>
              <w:t>Жеткізуші Тапсырыс берушінің ресми әлеуметтік мессенджерлеріндегі, Telegram, WhatsApp, JivoSite-тегі жолданымдарды өңдеуге міндеттенеді.</w:t>
            </w:r>
          </w:p>
          <w:p w:rsidR="00870DF3" w:rsidRPr="001C322A" w:rsidRDefault="00870DF3"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20. </w:t>
            </w:r>
            <w:r w:rsidR="0017187A" w:rsidRPr="001C322A">
              <w:rPr>
                <w:rFonts w:ascii="Times New Roman" w:eastAsia="Times New Roman" w:hAnsi="Times New Roman" w:cs="Times New Roman"/>
                <w:color w:val="000000" w:themeColor="text1"/>
                <w:sz w:val="24"/>
                <w:szCs w:val="24"/>
              </w:rPr>
              <w:t>WhatsApp-чаттардағы абоненттердің өтініштерін өңдеу үшін ай сайынғы тарифтік жоспарды қосу арқылы 8 707 258 15 00 нөмірінің жұмыс істеуін қамтамасыз ету.</w:t>
            </w:r>
          </w:p>
          <w:p w:rsidR="006706BB" w:rsidRPr="001C322A" w:rsidRDefault="00AA5D6D"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21</w:t>
            </w:r>
            <w:r w:rsidR="006706BB" w:rsidRPr="001C322A">
              <w:rPr>
                <w:rFonts w:ascii="Times New Roman" w:eastAsia="Times New Roman" w:hAnsi="Times New Roman" w:cs="Times New Roman"/>
                <w:color w:val="000000" w:themeColor="text1"/>
                <w:sz w:val="24"/>
                <w:szCs w:val="24"/>
              </w:rPr>
              <w:t xml:space="preserve">. </w:t>
            </w:r>
            <w:r w:rsidR="007E7302" w:rsidRPr="001C322A">
              <w:rPr>
                <w:rFonts w:ascii="Times New Roman" w:eastAsia="Times New Roman" w:hAnsi="Times New Roman" w:cs="Times New Roman"/>
                <w:color w:val="000000" w:themeColor="text1"/>
                <w:sz w:val="24"/>
                <w:szCs w:val="24"/>
              </w:rPr>
              <w:t>Сервис деңгейі туралы келісім:</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 </w:t>
            </w:r>
            <w:r w:rsidR="007E7302" w:rsidRPr="001C322A">
              <w:rPr>
                <w:rFonts w:ascii="Times New Roman" w:eastAsia="Times New Roman" w:hAnsi="Times New Roman" w:cs="Times New Roman"/>
                <w:color w:val="000000" w:themeColor="text1"/>
                <w:sz w:val="24"/>
                <w:szCs w:val="24"/>
              </w:rPr>
              <w:t>қ</w:t>
            </w:r>
            <w:r w:rsidR="002D4A42" w:rsidRPr="001C322A">
              <w:rPr>
                <w:rFonts w:ascii="Times New Roman" w:eastAsia="Times New Roman" w:hAnsi="Times New Roman" w:cs="Times New Roman"/>
                <w:color w:val="000000" w:themeColor="text1"/>
                <w:sz w:val="24"/>
                <w:szCs w:val="24"/>
              </w:rPr>
              <w:t>оңыраулардың жоғалуы ай сайын 5</w:t>
            </w:r>
            <w:r w:rsidR="007E7302" w:rsidRPr="001C322A">
              <w:rPr>
                <w:rFonts w:ascii="Times New Roman" w:eastAsia="Times New Roman" w:hAnsi="Times New Roman" w:cs="Times New Roman"/>
                <w:color w:val="000000" w:themeColor="text1"/>
                <w:sz w:val="24"/>
                <w:szCs w:val="24"/>
              </w:rPr>
              <w:t>%-дан аспауы керек;</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2) </w:t>
            </w:r>
            <w:r w:rsidR="007E7302" w:rsidRPr="001C322A">
              <w:rPr>
                <w:rFonts w:ascii="Times New Roman" w:eastAsia="Times New Roman" w:hAnsi="Times New Roman" w:cs="Times New Roman"/>
                <w:color w:val="000000" w:themeColor="text1"/>
                <w:sz w:val="24"/>
                <w:szCs w:val="24"/>
              </w:rPr>
              <w:t>жауап күтудің мақсатты уақыты – 30 секундтан көп емес.</w:t>
            </w:r>
            <w:r w:rsidRPr="001C322A">
              <w:rPr>
                <w:rFonts w:ascii="Times New Roman" w:eastAsia="Times New Roman" w:hAnsi="Times New Roman" w:cs="Times New Roman"/>
                <w:color w:val="000000" w:themeColor="text1"/>
                <w:sz w:val="24"/>
                <w:szCs w:val="24"/>
              </w:rPr>
              <w:t xml:space="preserve"> </w:t>
            </w:r>
          </w:p>
          <w:p w:rsidR="007E7302" w:rsidRPr="001C322A" w:rsidRDefault="00AA5D6D" w:rsidP="007E7302">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22</w:t>
            </w:r>
            <w:r w:rsidR="006706BB" w:rsidRPr="001C322A">
              <w:rPr>
                <w:rFonts w:ascii="Times New Roman" w:eastAsia="Times New Roman" w:hAnsi="Times New Roman" w:cs="Times New Roman"/>
                <w:color w:val="000000" w:themeColor="text1"/>
                <w:sz w:val="24"/>
                <w:szCs w:val="24"/>
              </w:rPr>
              <w:t xml:space="preserve">. </w:t>
            </w:r>
            <w:r w:rsidR="007E7302" w:rsidRPr="001C322A">
              <w:rPr>
                <w:rFonts w:ascii="Times New Roman" w:eastAsia="Times New Roman" w:hAnsi="Times New Roman" w:cs="Times New Roman"/>
                <w:color w:val="000000" w:themeColor="text1"/>
                <w:sz w:val="24"/>
                <w:szCs w:val="24"/>
              </w:rPr>
              <w:t xml:space="preserve">Жеткізуші Саll-орталықтың жұмысын қызмет көрсету аясында дыбыстан оқшауланған жұмыс орындарымен жабдықталған арнайы бейімделген орынжайда қамтамасыз етуі тиіс.  </w:t>
            </w:r>
          </w:p>
          <w:p w:rsidR="006706BB" w:rsidRPr="001C322A" w:rsidRDefault="00AA5D6D" w:rsidP="007E7302">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23</w:t>
            </w:r>
            <w:r w:rsidR="007E7302" w:rsidRPr="001C322A">
              <w:rPr>
                <w:rFonts w:ascii="Times New Roman" w:eastAsia="Times New Roman" w:hAnsi="Times New Roman" w:cs="Times New Roman"/>
                <w:color w:val="000000" w:themeColor="text1"/>
                <w:sz w:val="24"/>
                <w:szCs w:val="24"/>
              </w:rPr>
              <w:t xml:space="preserve">. </w:t>
            </w:r>
            <w:r w:rsidR="00A42C6A" w:rsidRPr="001C322A">
              <w:rPr>
                <w:rFonts w:ascii="Times New Roman" w:eastAsia="Times New Roman" w:hAnsi="Times New Roman" w:cs="Times New Roman"/>
                <w:color w:val="000000" w:themeColor="text1"/>
                <w:sz w:val="24"/>
                <w:szCs w:val="24"/>
              </w:rPr>
              <w:t xml:space="preserve">Жеткізуші форс-мажорлық жағдайлар туындаған кезде </w:t>
            </w:r>
            <w:r w:rsidR="00A42C6A" w:rsidRPr="001C322A">
              <w:rPr>
                <w:rFonts w:ascii="Times New Roman" w:eastAsia="Times New Roman" w:hAnsi="Times New Roman" w:cs="Times New Roman"/>
                <w:color w:val="000000" w:themeColor="text1"/>
                <w:sz w:val="24"/>
                <w:szCs w:val="24"/>
              </w:rPr>
              <w:lastRenderedPageBreak/>
              <w:t>дыбыс оқшаулауы бар жұмыс орындарымен жабдықталған резервтік алаңның қолжетімділігін қамтамасыз етуі тиіс.</w:t>
            </w:r>
          </w:p>
          <w:p w:rsidR="006706BB" w:rsidRPr="001C322A" w:rsidRDefault="00AA5D6D"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24</w:t>
            </w:r>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Жеткізуші</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Call-орталықты</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қажетті</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әрі</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заманауи</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бағдарламалық-аппараттық</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кешенмен</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қамтамасыз</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етуге</w:t>
            </w:r>
            <w:proofErr w:type="spellEnd"/>
            <w:r w:rsidR="005E18C1" w:rsidRPr="001C322A">
              <w:rPr>
                <w:rFonts w:ascii="Times New Roman" w:eastAsia="Times New Roman" w:hAnsi="Times New Roman" w:cs="Times New Roman"/>
                <w:color w:val="000000" w:themeColor="text1"/>
                <w:sz w:val="24"/>
                <w:szCs w:val="24"/>
              </w:rPr>
              <w:t xml:space="preserve"> </w:t>
            </w:r>
            <w:proofErr w:type="spellStart"/>
            <w:r w:rsidR="005E18C1" w:rsidRPr="001C322A">
              <w:rPr>
                <w:rFonts w:ascii="Times New Roman" w:eastAsia="Times New Roman" w:hAnsi="Times New Roman" w:cs="Times New Roman"/>
                <w:color w:val="000000" w:themeColor="text1"/>
                <w:sz w:val="24"/>
                <w:szCs w:val="24"/>
              </w:rPr>
              <w:t>міндетті</w:t>
            </w:r>
            <w:proofErr w:type="spellEnd"/>
            <w:r w:rsidR="005E18C1" w:rsidRPr="001C322A">
              <w:rPr>
                <w:rFonts w:ascii="Times New Roman" w:eastAsia="Times New Roman" w:hAnsi="Times New Roman" w:cs="Times New Roman"/>
                <w:color w:val="000000" w:themeColor="text1"/>
                <w:sz w:val="24"/>
                <w:szCs w:val="24"/>
              </w:rPr>
              <w:t>.</w:t>
            </w:r>
          </w:p>
          <w:p w:rsidR="00055776" w:rsidRPr="001C322A" w:rsidRDefault="00055776"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25. </w:t>
            </w:r>
            <w:proofErr w:type="spellStart"/>
            <w:r w:rsidRPr="001C322A">
              <w:rPr>
                <w:rFonts w:ascii="Times New Roman" w:eastAsia="Times New Roman" w:hAnsi="Times New Roman" w:cs="Times New Roman"/>
                <w:color w:val="000000" w:themeColor="text1"/>
                <w:sz w:val="24"/>
                <w:szCs w:val="24"/>
              </w:rPr>
              <w:t>Жеткізуші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келісім-шарт</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әрекет</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ететін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барлық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кезеңде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өз</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алаңында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операторлар</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үшін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кемінде</w:t>
            </w:r>
            <w:proofErr w:type="spellEnd"/>
            <w:r w:rsidRPr="001C322A">
              <w:rPr>
                <w:rFonts w:ascii="Times New Roman" w:eastAsia="Times New Roman" w:hAnsi="Times New Roman" w:cs="Times New Roman"/>
                <w:color w:val="000000" w:themeColor="text1"/>
                <w:sz w:val="24"/>
                <w:szCs w:val="24"/>
              </w:rPr>
              <w:t xml:space="preserve"> 4 (</w:t>
            </w:r>
            <w:proofErr w:type="spellStart"/>
            <w:r w:rsidRPr="001C322A">
              <w:rPr>
                <w:rFonts w:ascii="Times New Roman" w:eastAsia="Times New Roman" w:hAnsi="Times New Roman" w:cs="Times New Roman"/>
                <w:color w:val="000000" w:themeColor="text1"/>
                <w:sz w:val="24"/>
                <w:szCs w:val="24"/>
              </w:rPr>
              <w:t>төрт</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жұмыс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орнын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Call-орталық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супервайзерi</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үшін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кемінде</w:t>
            </w:r>
            <w:proofErr w:type="spellEnd"/>
            <w:r w:rsidRPr="001C322A">
              <w:rPr>
                <w:rFonts w:ascii="Times New Roman" w:eastAsia="Times New Roman" w:hAnsi="Times New Roman" w:cs="Times New Roman"/>
                <w:color w:val="000000" w:themeColor="text1"/>
                <w:sz w:val="24"/>
                <w:szCs w:val="24"/>
              </w:rPr>
              <w:t xml:space="preserve"> 1 (</w:t>
            </w:r>
            <w:proofErr w:type="spellStart"/>
            <w:r w:rsidRPr="001C322A">
              <w:rPr>
                <w:rFonts w:ascii="Times New Roman" w:eastAsia="Times New Roman" w:hAnsi="Times New Roman" w:cs="Times New Roman"/>
                <w:color w:val="000000" w:themeColor="text1"/>
                <w:sz w:val="24"/>
                <w:szCs w:val="24"/>
              </w:rPr>
              <w:t>бір</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жұмыс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орнын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ұйымдастыруға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міндетті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конфигурациялары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біліктілік</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талаптарында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көрсетілгендей</w:t>
            </w:r>
            <w:proofErr w:type="spellEnd"/>
            <w:r w:rsidRPr="001C322A">
              <w:rPr>
                <w:rFonts w:ascii="Times New Roman" w:eastAsia="Times New Roman" w:hAnsi="Times New Roman" w:cs="Times New Roman"/>
                <w:color w:val="000000" w:themeColor="text1"/>
                <w:sz w:val="24"/>
                <w:szCs w:val="24"/>
              </w:rPr>
              <w:t>.</w:t>
            </w:r>
          </w:p>
          <w:p w:rsidR="006706BB" w:rsidRPr="001C322A" w:rsidRDefault="00AA5D6D"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w:t>
            </w:r>
            <w:r w:rsidR="00055776" w:rsidRPr="001C322A">
              <w:rPr>
                <w:rFonts w:ascii="Times New Roman" w:eastAsia="Times New Roman" w:hAnsi="Times New Roman" w:cs="Times New Roman"/>
                <w:color w:val="000000" w:themeColor="text1"/>
                <w:sz w:val="24"/>
                <w:szCs w:val="24"/>
              </w:rPr>
              <w:t>6</w:t>
            </w:r>
            <w:r w:rsidR="006706BB" w:rsidRPr="001C322A">
              <w:rPr>
                <w:rFonts w:ascii="Times New Roman" w:eastAsia="Times New Roman" w:hAnsi="Times New Roman" w:cs="Times New Roman"/>
                <w:color w:val="000000" w:themeColor="text1"/>
                <w:sz w:val="24"/>
                <w:szCs w:val="24"/>
              </w:rPr>
              <w:t xml:space="preserve">. </w:t>
            </w:r>
            <w:r w:rsidR="00843A68" w:rsidRPr="001C322A">
              <w:rPr>
                <w:rFonts w:ascii="Times New Roman" w:eastAsia="Times New Roman" w:hAnsi="Times New Roman" w:cs="Times New Roman"/>
                <w:color w:val="000000" w:themeColor="text1"/>
                <w:sz w:val="24"/>
                <w:szCs w:val="24"/>
              </w:rPr>
              <w:t>Жеткізуші Тапсырыс берушінің талабы бойынша Тапсырыс берушіден сұраным түскен сәттен бастап 2 жұмыс күнінен кешіктірілмейтін мерзімде кез келген қоңыраулардың жазбаларын ұсынуы тиіс. Сөйлесу жазбаларының сақтау мерзімі 3 ай болуы керек.</w:t>
            </w:r>
          </w:p>
          <w:p w:rsidR="006706BB" w:rsidRPr="001C322A" w:rsidRDefault="00055776"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27</w:t>
            </w:r>
            <w:r w:rsidR="006706BB" w:rsidRPr="001C322A">
              <w:rPr>
                <w:rFonts w:ascii="Times New Roman" w:eastAsia="Times New Roman" w:hAnsi="Times New Roman" w:cs="Times New Roman"/>
                <w:color w:val="000000" w:themeColor="text1"/>
                <w:sz w:val="24"/>
                <w:szCs w:val="24"/>
              </w:rPr>
              <w:t xml:space="preserve">. </w:t>
            </w:r>
            <w:r w:rsidR="00843A68" w:rsidRPr="001C322A">
              <w:rPr>
                <w:rFonts w:ascii="Times New Roman" w:eastAsia="Times New Roman" w:hAnsi="Times New Roman" w:cs="Times New Roman"/>
                <w:color w:val="000000" w:themeColor="text1"/>
                <w:sz w:val="24"/>
                <w:szCs w:val="24"/>
              </w:rPr>
              <w:t xml:space="preserve">Тапсырыс берушінің қызмет көрсету жөніндегі жұмысқа ескертулері бар хаттарына  Жеткізуші 10 күнтізбелік </w:t>
            </w:r>
            <w:proofErr w:type="gramStart"/>
            <w:r w:rsidR="00843A68" w:rsidRPr="001C322A">
              <w:rPr>
                <w:rFonts w:ascii="Times New Roman" w:eastAsia="Times New Roman" w:hAnsi="Times New Roman" w:cs="Times New Roman"/>
                <w:color w:val="000000" w:themeColor="text1"/>
                <w:sz w:val="24"/>
                <w:szCs w:val="24"/>
              </w:rPr>
              <w:t>к</w:t>
            </w:r>
            <w:proofErr w:type="gramEnd"/>
            <w:r w:rsidR="00843A68" w:rsidRPr="001C322A">
              <w:rPr>
                <w:rFonts w:ascii="Times New Roman" w:eastAsia="Times New Roman" w:hAnsi="Times New Roman" w:cs="Times New Roman"/>
                <w:color w:val="000000" w:themeColor="text1"/>
                <w:sz w:val="24"/>
                <w:szCs w:val="24"/>
              </w:rPr>
              <w:t>үн ішінде ресми түрде жазбаша жауап беруге міндетті.</w:t>
            </w:r>
          </w:p>
          <w:p w:rsidR="006706BB" w:rsidRPr="001C322A" w:rsidRDefault="00AA5D6D"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w:t>
            </w:r>
            <w:r w:rsidR="00055776" w:rsidRPr="001C322A">
              <w:rPr>
                <w:rFonts w:ascii="Times New Roman" w:eastAsia="Times New Roman" w:hAnsi="Times New Roman" w:cs="Times New Roman"/>
                <w:color w:val="000000" w:themeColor="text1"/>
                <w:sz w:val="24"/>
                <w:szCs w:val="24"/>
              </w:rPr>
              <w:t>8</w:t>
            </w:r>
            <w:r w:rsidR="006706BB" w:rsidRPr="001C322A">
              <w:rPr>
                <w:rFonts w:ascii="Times New Roman" w:eastAsia="Times New Roman" w:hAnsi="Times New Roman" w:cs="Times New Roman"/>
                <w:color w:val="000000" w:themeColor="text1"/>
                <w:sz w:val="24"/>
                <w:szCs w:val="24"/>
              </w:rPr>
              <w:t xml:space="preserve">. </w:t>
            </w:r>
            <w:proofErr w:type="spellStart"/>
            <w:r w:rsidR="00843A68" w:rsidRPr="001C322A">
              <w:rPr>
                <w:rFonts w:ascii="Times New Roman" w:eastAsia="Times New Roman" w:hAnsi="Times New Roman" w:cs="Times New Roman"/>
                <w:color w:val="000000" w:themeColor="text1"/>
                <w:sz w:val="24"/>
                <w:szCs w:val="24"/>
              </w:rPr>
              <w:t>Есептілі</w:t>
            </w:r>
            <w:proofErr w:type="gramStart"/>
            <w:r w:rsidR="00843A68" w:rsidRPr="001C322A">
              <w:rPr>
                <w:rFonts w:ascii="Times New Roman" w:eastAsia="Times New Roman" w:hAnsi="Times New Roman" w:cs="Times New Roman"/>
                <w:color w:val="000000" w:themeColor="text1"/>
                <w:sz w:val="24"/>
                <w:szCs w:val="24"/>
              </w:rPr>
              <w:t>к</w:t>
            </w:r>
            <w:proofErr w:type="spellEnd"/>
            <w:proofErr w:type="gramEnd"/>
            <w:r w:rsidR="00843A68" w:rsidRPr="001C322A">
              <w:rPr>
                <w:rFonts w:ascii="Times New Roman" w:eastAsia="Times New Roman" w:hAnsi="Times New Roman" w:cs="Times New Roman"/>
                <w:color w:val="000000" w:themeColor="text1"/>
                <w:sz w:val="24"/>
                <w:szCs w:val="24"/>
              </w:rPr>
              <w:t xml:space="preserve"> беру </w:t>
            </w:r>
            <w:proofErr w:type="spellStart"/>
            <w:r w:rsidR="00843A68" w:rsidRPr="001C322A">
              <w:rPr>
                <w:rFonts w:ascii="Times New Roman" w:eastAsia="Times New Roman" w:hAnsi="Times New Roman" w:cs="Times New Roman"/>
                <w:color w:val="000000" w:themeColor="text1"/>
                <w:sz w:val="24"/>
                <w:szCs w:val="24"/>
              </w:rPr>
              <w:t>н</w:t>
            </w:r>
            <w:r w:rsidR="00C36A6A" w:rsidRPr="001C322A">
              <w:rPr>
                <w:rFonts w:ascii="Times New Roman" w:eastAsia="Times New Roman" w:hAnsi="Times New Roman" w:cs="Times New Roman"/>
                <w:color w:val="000000" w:themeColor="text1"/>
                <w:sz w:val="24"/>
                <w:szCs w:val="24"/>
              </w:rPr>
              <w:t>ысаны</w:t>
            </w:r>
            <w:proofErr w:type="spellEnd"/>
            <w:r w:rsidR="00C36A6A" w:rsidRPr="001C322A">
              <w:rPr>
                <w:rFonts w:ascii="Times New Roman" w:eastAsia="Times New Roman" w:hAnsi="Times New Roman" w:cs="Times New Roman"/>
                <w:color w:val="000000" w:themeColor="text1"/>
                <w:sz w:val="24"/>
                <w:szCs w:val="24"/>
              </w:rPr>
              <w:t xml:space="preserve"> </w:t>
            </w:r>
            <w:proofErr w:type="spellStart"/>
            <w:r w:rsidR="00C36A6A" w:rsidRPr="001C322A">
              <w:rPr>
                <w:rFonts w:ascii="Times New Roman" w:eastAsia="Times New Roman" w:hAnsi="Times New Roman" w:cs="Times New Roman"/>
                <w:color w:val="000000" w:themeColor="text1"/>
                <w:sz w:val="24"/>
                <w:szCs w:val="24"/>
              </w:rPr>
              <w:t>техникалық</w:t>
            </w:r>
            <w:proofErr w:type="spellEnd"/>
            <w:r w:rsidR="00C36A6A" w:rsidRPr="001C322A">
              <w:rPr>
                <w:rFonts w:ascii="Times New Roman" w:eastAsia="Times New Roman" w:hAnsi="Times New Roman" w:cs="Times New Roman"/>
                <w:color w:val="000000" w:themeColor="text1"/>
                <w:sz w:val="24"/>
                <w:szCs w:val="24"/>
              </w:rPr>
              <w:t xml:space="preserve"> </w:t>
            </w:r>
            <w:proofErr w:type="spellStart"/>
            <w:r w:rsidR="00C36A6A" w:rsidRPr="001C322A">
              <w:rPr>
                <w:rFonts w:ascii="Times New Roman" w:eastAsia="Times New Roman" w:hAnsi="Times New Roman" w:cs="Times New Roman"/>
                <w:color w:val="000000" w:themeColor="text1"/>
                <w:sz w:val="24"/>
                <w:szCs w:val="24"/>
              </w:rPr>
              <w:t>сипаттаманың</w:t>
            </w:r>
            <w:proofErr w:type="spellEnd"/>
            <w:r w:rsidR="00C36A6A" w:rsidRPr="001C322A">
              <w:rPr>
                <w:rFonts w:ascii="Times New Roman" w:eastAsia="Times New Roman" w:hAnsi="Times New Roman" w:cs="Times New Roman"/>
                <w:color w:val="000000" w:themeColor="text1"/>
                <w:sz w:val="24"/>
                <w:szCs w:val="24"/>
              </w:rPr>
              <w:t xml:space="preserve"> 29</w:t>
            </w:r>
            <w:r w:rsidR="00843A68" w:rsidRPr="001C322A">
              <w:rPr>
                <w:rFonts w:ascii="Times New Roman" w:eastAsia="Times New Roman" w:hAnsi="Times New Roman" w:cs="Times New Roman"/>
                <w:color w:val="000000" w:themeColor="text1"/>
                <w:sz w:val="24"/>
                <w:szCs w:val="24"/>
              </w:rPr>
              <w:t xml:space="preserve"> </w:t>
            </w:r>
            <w:proofErr w:type="spellStart"/>
            <w:r w:rsidR="00843A68" w:rsidRPr="001C322A">
              <w:rPr>
                <w:rFonts w:ascii="Times New Roman" w:eastAsia="Times New Roman" w:hAnsi="Times New Roman" w:cs="Times New Roman"/>
                <w:color w:val="000000" w:themeColor="text1"/>
                <w:sz w:val="24"/>
                <w:szCs w:val="24"/>
              </w:rPr>
              <w:t>тармағында</w:t>
            </w:r>
            <w:proofErr w:type="spellEnd"/>
            <w:r w:rsidR="00843A68" w:rsidRPr="001C322A">
              <w:rPr>
                <w:rFonts w:ascii="Times New Roman" w:eastAsia="Times New Roman" w:hAnsi="Times New Roman" w:cs="Times New Roman"/>
                <w:color w:val="000000" w:themeColor="text1"/>
                <w:sz w:val="24"/>
                <w:szCs w:val="24"/>
              </w:rPr>
              <w:t xml:space="preserve"> </w:t>
            </w:r>
            <w:proofErr w:type="spellStart"/>
            <w:r w:rsidR="00843A68" w:rsidRPr="001C322A">
              <w:rPr>
                <w:rFonts w:ascii="Times New Roman" w:eastAsia="Times New Roman" w:hAnsi="Times New Roman" w:cs="Times New Roman"/>
                <w:color w:val="000000" w:themeColor="text1"/>
                <w:sz w:val="24"/>
                <w:szCs w:val="24"/>
              </w:rPr>
              <w:t>анықталған</w:t>
            </w:r>
            <w:proofErr w:type="spellEnd"/>
            <w:r w:rsidR="00843A68" w:rsidRPr="001C322A">
              <w:rPr>
                <w:rFonts w:ascii="Times New Roman" w:eastAsia="Times New Roman" w:hAnsi="Times New Roman" w:cs="Times New Roman"/>
                <w:color w:val="000000" w:themeColor="text1"/>
                <w:sz w:val="24"/>
                <w:szCs w:val="24"/>
              </w:rPr>
              <w:t xml:space="preserve"> </w:t>
            </w:r>
            <w:proofErr w:type="spellStart"/>
            <w:r w:rsidR="00843A68" w:rsidRPr="001C322A">
              <w:rPr>
                <w:rFonts w:ascii="Times New Roman" w:eastAsia="Times New Roman" w:hAnsi="Times New Roman" w:cs="Times New Roman"/>
                <w:color w:val="000000" w:themeColor="text1"/>
                <w:sz w:val="24"/>
                <w:szCs w:val="24"/>
              </w:rPr>
              <w:t>мазмұнға</w:t>
            </w:r>
            <w:proofErr w:type="spellEnd"/>
            <w:r w:rsidR="00843A68" w:rsidRPr="001C322A">
              <w:rPr>
                <w:rFonts w:ascii="Times New Roman" w:eastAsia="Times New Roman" w:hAnsi="Times New Roman" w:cs="Times New Roman"/>
                <w:color w:val="000000" w:themeColor="text1"/>
                <w:sz w:val="24"/>
                <w:szCs w:val="24"/>
              </w:rPr>
              <w:t xml:space="preserve"> </w:t>
            </w:r>
            <w:proofErr w:type="spellStart"/>
            <w:r w:rsidR="00843A68" w:rsidRPr="001C322A">
              <w:rPr>
                <w:rFonts w:ascii="Times New Roman" w:eastAsia="Times New Roman" w:hAnsi="Times New Roman" w:cs="Times New Roman"/>
                <w:color w:val="000000" w:themeColor="text1"/>
                <w:sz w:val="24"/>
                <w:szCs w:val="24"/>
              </w:rPr>
              <w:t>сәйкес</w:t>
            </w:r>
            <w:proofErr w:type="spellEnd"/>
            <w:r w:rsidR="00843A68" w:rsidRPr="001C322A">
              <w:rPr>
                <w:rFonts w:ascii="Times New Roman" w:eastAsia="Times New Roman" w:hAnsi="Times New Roman" w:cs="Times New Roman"/>
                <w:color w:val="000000" w:themeColor="text1"/>
                <w:sz w:val="24"/>
                <w:szCs w:val="24"/>
              </w:rPr>
              <w:t xml:space="preserve"> </w:t>
            </w:r>
            <w:proofErr w:type="spellStart"/>
            <w:r w:rsidR="00843A68" w:rsidRPr="001C322A">
              <w:rPr>
                <w:rFonts w:ascii="Times New Roman" w:eastAsia="Times New Roman" w:hAnsi="Times New Roman" w:cs="Times New Roman"/>
                <w:color w:val="000000" w:themeColor="text1"/>
                <w:sz w:val="24"/>
                <w:szCs w:val="24"/>
              </w:rPr>
              <w:t>келуі</w:t>
            </w:r>
            <w:proofErr w:type="spellEnd"/>
            <w:r w:rsidR="00843A68" w:rsidRPr="001C322A">
              <w:rPr>
                <w:rFonts w:ascii="Times New Roman" w:eastAsia="Times New Roman" w:hAnsi="Times New Roman" w:cs="Times New Roman"/>
                <w:color w:val="000000" w:themeColor="text1"/>
                <w:sz w:val="24"/>
                <w:szCs w:val="24"/>
              </w:rPr>
              <w:t xml:space="preserve"> </w:t>
            </w:r>
            <w:proofErr w:type="spellStart"/>
            <w:r w:rsidR="00843A68" w:rsidRPr="001C322A">
              <w:rPr>
                <w:rFonts w:ascii="Times New Roman" w:eastAsia="Times New Roman" w:hAnsi="Times New Roman" w:cs="Times New Roman"/>
                <w:color w:val="000000" w:themeColor="text1"/>
                <w:sz w:val="24"/>
                <w:szCs w:val="24"/>
              </w:rPr>
              <w:t>керек</w:t>
            </w:r>
            <w:proofErr w:type="spellEnd"/>
            <w:r w:rsidR="00843A68" w:rsidRPr="001C322A">
              <w:rPr>
                <w:rFonts w:ascii="Times New Roman" w:eastAsia="Times New Roman" w:hAnsi="Times New Roman" w:cs="Times New Roman"/>
                <w:color w:val="000000" w:themeColor="text1"/>
                <w:sz w:val="24"/>
                <w:szCs w:val="24"/>
              </w:rPr>
              <w:t>.</w:t>
            </w:r>
          </w:p>
          <w:p w:rsidR="006706BB" w:rsidRPr="001C322A" w:rsidRDefault="00055776"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29</w:t>
            </w:r>
            <w:r w:rsidR="006706BB" w:rsidRPr="001C322A">
              <w:rPr>
                <w:rFonts w:ascii="Times New Roman" w:eastAsia="Times New Roman" w:hAnsi="Times New Roman" w:cs="Times New Roman"/>
                <w:color w:val="000000" w:themeColor="text1"/>
                <w:sz w:val="24"/>
                <w:szCs w:val="24"/>
              </w:rPr>
              <w:t xml:space="preserve">. </w:t>
            </w:r>
            <w:r w:rsidR="00843A68" w:rsidRPr="001C322A">
              <w:rPr>
                <w:rFonts w:ascii="Times New Roman" w:eastAsia="Times New Roman" w:hAnsi="Times New Roman" w:cs="Times New Roman"/>
                <w:color w:val="000000" w:themeColor="text1"/>
                <w:sz w:val="24"/>
                <w:szCs w:val="24"/>
              </w:rPr>
              <w:t>Қызмет көрсетудің әрбір айы аяқталғаннан кейін Жеткізу</w:t>
            </w:r>
            <w:r w:rsidR="0087505B" w:rsidRPr="001C322A">
              <w:rPr>
                <w:rFonts w:ascii="Times New Roman" w:eastAsia="Times New Roman" w:hAnsi="Times New Roman" w:cs="Times New Roman"/>
                <w:color w:val="000000" w:themeColor="text1"/>
                <w:sz w:val="24"/>
                <w:szCs w:val="24"/>
              </w:rPr>
              <w:t xml:space="preserve">ші есепті айдан кейінгі айдың </w:t>
            </w:r>
            <w:r w:rsidR="00B61289" w:rsidRPr="001C322A">
              <w:rPr>
                <w:rFonts w:ascii="Times New Roman" w:eastAsia="Times New Roman" w:hAnsi="Times New Roman" w:cs="Times New Roman"/>
                <w:color w:val="000000" w:themeColor="text1"/>
                <w:sz w:val="24"/>
                <w:szCs w:val="24"/>
              </w:rPr>
              <w:t xml:space="preserve">5-інен </w:t>
            </w:r>
            <w:r w:rsidR="00843A68" w:rsidRPr="001C322A">
              <w:rPr>
                <w:rFonts w:ascii="Times New Roman" w:eastAsia="Times New Roman" w:hAnsi="Times New Roman" w:cs="Times New Roman"/>
                <w:color w:val="000000" w:themeColor="text1"/>
                <w:sz w:val="24"/>
                <w:szCs w:val="24"/>
              </w:rPr>
              <w:t>кешіктірілмейтін мерзімде Тапсырыс берушіге ресми хаттың сүйемелдеуімен кіріс қоңыраулар бойынша мынадай ақпараттарды қамтитын есеп беруі тиіс:</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 </w:t>
            </w:r>
            <w:r w:rsidR="00843A68" w:rsidRPr="001C322A">
              <w:rPr>
                <w:rFonts w:ascii="Times New Roman" w:eastAsia="Times New Roman" w:hAnsi="Times New Roman" w:cs="Times New Roman"/>
                <w:color w:val="000000" w:themeColor="text1"/>
                <w:sz w:val="24"/>
                <w:szCs w:val="24"/>
              </w:rPr>
              <w:t xml:space="preserve">деректер базасы бойынша </w:t>
            </w:r>
            <w:r w:rsidRPr="001C322A">
              <w:rPr>
                <w:rFonts w:ascii="Times New Roman" w:eastAsia="Times New Roman" w:hAnsi="Times New Roman" w:cs="Times New Roman"/>
                <w:color w:val="000000" w:themeColor="text1"/>
                <w:sz w:val="24"/>
                <w:szCs w:val="24"/>
              </w:rPr>
              <w:t>(SD):</w:t>
            </w:r>
          </w:p>
          <w:p w:rsidR="00843A68"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Саll-орталыққа кіріс қоңыраулардың саны; </w:t>
            </w:r>
          </w:p>
          <w:p w:rsidR="00843A68"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өңірлер бойынша бөлігінде; </w:t>
            </w:r>
          </w:p>
          <w:p w:rsidR="00843A68"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қызметтер бөлігінде;</w:t>
            </w:r>
          </w:p>
          <w:p w:rsidR="006706BB"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жолданым типтері бөлігінде (тикеттер бойынша);</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 IVR</w:t>
            </w:r>
            <w:r w:rsidR="00843A68" w:rsidRPr="001C322A">
              <w:rPr>
                <w:rFonts w:ascii="Times New Roman" w:eastAsia="Times New Roman" w:hAnsi="Times New Roman" w:cs="Times New Roman"/>
                <w:color w:val="000000" w:themeColor="text1"/>
                <w:sz w:val="24"/>
                <w:szCs w:val="24"/>
              </w:rPr>
              <w:t xml:space="preserve"> деректері бойынша:</w:t>
            </w:r>
            <w:r w:rsidRPr="001C322A">
              <w:rPr>
                <w:rFonts w:ascii="Times New Roman" w:eastAsia="Times New Roman" w:hAnsi="Times New Roman" w:cs="Times New Roman"/>
                <w:color w:val="000000" w:themeColor="text1"/>
                <w:sz w:val="24"/>
                <w:szCs w:val="24"/>
              </w:rPr>
              <w:t>:</w:t>
            </w:r>
          </w:p>
          <w:p w:rsidR="00843A68"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келіп түскен барлық жолданымдар;</w:t>
            </w:r>
          </w:p>
          <w:p w:rsidR="00843A68"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операторлар бөлігінде оператордың қабылдағаны; </w:t>
            </w:r>
          </w:p>
          <w:p w:rsidR="006706BB"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өткізіп алған қоңыраулар, IVR (жоғалған қоңыраулар).</w:t>
            </w:r>
          </w:p>
          <w:p w:rsidR="00843A68"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Бұл ретте «барлық» кіріс қоңыраулар саны «оператор </w:t>
            </w:r>
            <w:r w:rsidRPr="001C322A">
              <w:rPr>
                <w:rFonts w:ascii="Times New Roman" w:eastAsia="Times New Roman" w:hAnsi="Times New Roman" w:cs="Times New Roman"/>
                <w:color w:val="000000" w:themeColor="text1"/>
                <w:sz w:val="24"/>
                <w:szCs w:val="24"/>
              </w:rPr>
              <w:lastRenderedPageBreak/>
              <w:t>қабылдаған», «IVR қабылдаған» және «IVR өткізіп алған» қоңыраулар сомасына тең болуы тиіс.</w:t>
            </w:r>
          </w:p>
          <w:p w:rsidR="006706BB" w:rsidRPr="001C322A" w:rsidRDefault="006706BB" w:rsidP="00E97707">
            <w:pPr>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3) </w:t>
            </w:r>
            <w:r w:rsidR="00843A68" w:rsidRPr="001C322A">
              <w:rPr>
                <w:rFonts w:ascii="Times New Roman" w:eastAsia="Times New Roman" w:hAnsi="Times New Roman" w:cs="Times New Roman"/>
                <w:color w:val="000000" w:themeColor="text1"/>
                <w:sz w:val="24"/>
                <w:szCs w:val="24"/>
              </w:rPr>
              <w:t>Тапсырыс берушінің мессенджер чаттарына келіп түскен жолданымдар бойынша:</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r w:rsidR="00843A68" w:rsidRPr="001C322A">
              <w:rPr>
                <w:rFonts w:ascii="Times New Roman" w:eastAsia="Times New Roman" w:hAnsi="Times New Roman" w:cs="Times New Roman"/>
                <w:color w:val="000000" w:themeColor="text1"/>
                <w:sz w:val="24"/>
                <w:szCs w:val="24"/>
              </w:rPr>
              <w:t>WhatsApp чатында, жолданымдар типі бойынша барлық жолданымдар;</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r w:rsidR="00843A68" w:rsidRPr="001C322A">
              <w:rPr>
                <w:rFonts w:ascii="Times New Roman" w:eastAsia="Times New Roman" w:hAnsi="Times New Roman" w:cs="Times New Roman"/>
                <w:color w:val="000000" w:themeColor="text1"/>
                <w:sz w:val="24"/>
                <w:szCs w:val="24"/>
              </w:rPr>
              <w:t>Telegram чатында, жолданымдар типі бойынша барлық жолданымдар;</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r w:rsidR="00843A68" w:rsidRPr="001C322A">
              <w:rPr>
                <w:rFonts w:ascii="Times New Roman" w:eastAsia="Times New Roman" w:hAnsi="Times New Roman" w:cs="Times New Roman"/>
                <w:color w:val="000000" w:themeColor="text1"/>
                <w:sz w:val="24"/>
                <w:szCs w:val="24"/>
              </w:rPr>
              <w:t>JivoSite чатында, жолданымдар типі бойынша барлық жолданымдар.</w:t>
            </w:r>
          </w:p>
          <w:p w:rsidR="006706BB" w:rsidRPr="001C322A" w:rsidRDefault="006706BB"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4) </w:t>
            </w:r>
            <w:r w:rsidR="00843A68" w:rsidRPr="001C322A">
              <w:rPr>
                <w:rFonts w:ascii="Times New Roman" w:eastAsia="Times New Roman" w:hAnsi="Times New Roman" w:cs="Times New Roman"/>
                <w:color w:val="000000" w:themeColor="text1"/>
                <w:sz w:val="24"/>
                <w:szCs w:val="24"/>
              </w:rPr>
              <w:t>кіріс сөйлесулердің ұзақтығы бойынша:</w:t>
            </w:r>
          </w:p>
          <w:p w:rsidR="00843A68" w:rsidRPr="001C322A" w:rsidRDefault="006706BB"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r w:rsidR="00843A68" w:rsidRPr="001C322A">
              <w:rPr>
                <w:rFonts w:ascii="Times New Roman" w:eastAsia="Times New Roman" w:hAnsi="Times New Roman" w:cs="Times New Roman"/>
                <w:color w:val="000000" w:themeColor="text1"/>
                <w:sz w:val="24"/>
                <w:szCs w:val="24"/>
              </w:rPr>
              <w:t xml:space="preserve">барлығы IVR қабылданды; </w:t>
            </w:r>
          </w:p>
          <w:p w:rsidR="00843A68"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операторлар бойынша қабылданды; </w:t>
            </w:r>
          </w:p>
          <w:p w:rsidR="006706BB"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олардың ішінде өткізіп алғандар;</w:t>
            </w:r>
          </w:p>
          <w:p w:rsidR="00843A68" w:rsidRPr="001C322A" w:rsidRDefault="006706BB"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r w:rsidR="00843A68" w:rsidRPr="001C322A">
              <w:rPr>
                <w:rFonts w:ascii="Times New Roman" w:eastAsia="Times New Roman" w:hAnsi="Times New Roman" w:cs="Times New Roman"/>
                <w:color w:val="000000" w:themeColor="text1"/>
                <w:sz w:val="24"/>
                <w:szCs w:val="24"/>
              </w:rPr>
              <w:t>операторлар бойынша  кіріс сөйлесулердің ұзақтығы;</w:t>
            </w:r>
          </w:p>
          <w:p w:rsidR="00843A68"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операторлар бойынша  кіріс сөйлесулердің орташа ұзақтығы;</w:t>
            </w:r>
          </w:p>
          <w:p w:rsidR="0051499B" w:rsidRPr="001C322A" w:rsidRDefault="00843A68"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орташа күту уақыты (жүйенің жауап беру уақыты мен оператордың жауап беру/қайтарып тастау уақыты арасындағы уақыт кезеңі).</w:t>
            </w:r>
            <w:r w:rsidR="006706BB" w:rsidRPr="001C322A">
              <w:rPr>
                <w:rFonts w:ascii="Times New Roman" w:eastAsia="Times New Roman" w:hAnsi="Times New Roman" w:cs="Times New Roman"/>
                <w:color w:val="000000" w:themeColor="text1"/>
                <w:sz w:val="24"/>
                <w:szCs w:val="24"/>
              </w:rPr>
              <w:t xml:space="preserve"> </w:t>
            </w:r>
          </w:p>
          <w:p w:rsidR="006706BB" w:rsidRPr="001C322A" w:rsidRDefault="0051499B" w:rsidP="00843A68">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5) техникалық қолдау бойынша есеп.</w:t>
            </w:r>
            <w:r w:rsidR="006706BB" w:rsidRPr="001C322A">
              <w:rPr>
                <w:rFonts w:ascii="Times New Roman" w:eastAsia="Times New Roman" w:hAnsi="Times New Roman" w:cs="Times New Roman"/>
                <w:color w:val="000000" w:themeColor="text1"/>
                <w:sz w:val="24"/>
                <w:szCs w:val="24"/>
              </w:rPr>
              <w:tab/>
            </w:r>
          </w:p>
          <w:p w:rsidR="006706BB" w:rsidRPr="001C322A" w:rsidRDefault="00AA5D6D"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29</w:t>
            </w:r>
            <w:r w:rsidR="006706BB" w:rsidRPr="001C322A">
              <w:rPr>
                <w:rFonts w:ascii="Times New Roman" w:eastAsia="Times New Roman" w:hAnsi="Times New Roman" w:cs="Times New Roman"/>
                <w:color w:val="000000" w:themeColor="text1"/>
                <w:sz w:val="24"/>
                <w:szCs w:val="24"/>
              </w:rPr>
              <w:t xml:space="preserve">. </w:t>
            </w:r>
            <w:r w:rsidR="00FA4542" w:rsidRPr="001C322A">
              <w:rPr>
                <w:rFonts w:ascii="Times New Roman" w:eastAsia="Times New Roman" w:hAnsi="Times New Roman" w:cs="Times New Roman"/>
                <w:color w:val="000000" w:themeColor="text1"/>
                <w:sz w:val="24"/>
                <w:szCs w:val="24"/>
              </w:rPr>
              <w:t xml:space="preserve">Абоненттердің барлық жолданымдары Тапсырыс берушінің </w:t>
            </w:r>
            <w:r w:rsidR="00CA2384" w:rsidRPr="001C322A">
              <w:rPr>
                <w:rFonts w:ascii="Times New Roman" w:eastAsia="Times New Roman" w:hAnsi="Times New Roman" w:cs="Times New Roman"/>
                <w:color w:val="000000" w:themeColor="text1"/>
                <w:sz w:val="24"/>
                <w:szCs w:val="24"/>
              </w:rPr>
              <w:t>Service Desk (SD)</w:t>
            </w:r>
            <w:r w:rsidR="00FA4542" w:rsidRPr="001C322A">
              <w:rPr>
                <w:rFonts w:ascii="Times New Roman" w:eastAsia="Times New Roman" w:hAnsi="Times New Roman" w:cs="Times New Roman"/>
                <w:color w:val="000000" w:themeColor="text1"/>
                <w:sz w:val="24"/>
                <w:szCs w:val="24"/>
              </w:rPr>
              <w:t xml:space="preserve"> тіркеледі.</w:t>
            </w:r>
          </w:p>
          <w:p w:rsidR="006706BB" w:rsidRPr="001C322A" w:rsidRDefault="00AA5D6D" w:rsidP="00E97707">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30</w:t>
            </w:r>
            <w:r w:rsidR="006706BB" w:rsidRPr="001C322A">
              <w:rPr>
                <w:rFonts w:ascii="Times New Roman" w:eastAsia="Times New Roman" w:hAnsi="Times New Roman" w:cs="Times New Roman"/>
                <w:color w:val="000000" w:themeColor="text1"/>
                <w:sz w:val="24"/>
                <w:szCs w:val="24"/>
              </w:rPr>
              <w:t xml:space="preserve">. </w:t>
            </w:r>
            <w:r w:rsidR="00FA4542" w:rsidRPr="001C322A">
              <w:rPr>
                <w:rFonts w:ascii="Times New Roman" w:eastAsia="Times New Roman" w:hAnsi="Times New Roman" w:cs="Times New Roman"/>
                <w:color w:val="000000" w:themeColor="text1"/>
                <w:sz w:val="24"/>
                <w:szCs w:val="24"/>
              </w:rPr>
              <w:t>Саll-орталықтың БҚ кемінде мынадай функционалдылықты қамтуы керек:</w:t>
            </w:r>
          </w:p>
          <w:p w:rsidR="00FA4542" w:rsidRPr="001C322A" w:rsidRDefault="00FA4542" w:rsidP="00FA4542">
            <w:pPr>
              <w:numPr>
                <w:ilvl w:val="0"/>
                <w:numId w:val="4"/>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дауыстық қоңырауларды қабылдау, өңдеу және жазу;</w:t>
            </w:r>
          </w:p>
          <w:p w:rsidR="00FA4542" w:rsidRPr="001C322A" w:rsidRDefault="00FA4542" w:rsidP="00FA4542">
            <w:pPr>
              <w:numPr>
                <w:ilvl w:val="0"/>
                <w:numId w:val="4"/>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интерактивті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дауыстық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мәзір</w:t>
            </w:r>
            <w:proofErr w:type="spellEnd"/>
            <w:r w:rsidRPr="001C322A">
              <w:rPr>
                <w:rFonts w:ascii="Times New Roman" w:eastAsia="Times New Roman" w:hAnsi="Times New Roman" w:cs="Times New Roman"/>
                <w:color w:val="000000" w:themeColor="text1"/>
                <w:sz w:val="24"/>
                <w:szCs w:val="24"/>
              </w:rPr>
              <w:t>;</w:t>
            </w:r>
          </w:p>
          <w:p w:rsidR="00FA4542" w:rsidRPr="001C322A" w:rsidRDefault="00FA4542" w:rsidP="00FA4542">
            <w:pPr>
              <w:numPr>
                <w:ilvl w:val="0"/>
                <w:numId w:val="4"/>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білім</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базасын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басқарудың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автоматтандырылған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жүйесін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енгізу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мүмкіндігі</w:t>
            </w:r>
            <w:proofErr w:type="spellEnd"/>
            <w:r w:rsidRPr="001C322A">
              <w:rPr>
                <w:rFonts w:ascii="Times New Roman" w:eastAsia="Times New Roman" w:hAnsi="Times New Roman" w:cs="Times New Roman"/>
                <w:color w:val="000000" w:themeColor="text1"/>
                <w:sz w:val="24"/>
                <w:szCs w:val="24"/>
              </w:rPr>
              <w:t>;</w:t>
            </w:r>
          </w:p>
          <w:p w:rsidR="00FA4542" w:rsidRPr="001C322A" w:rsidRDefault="00FA4542" w:rsidP="00FA4542">
            <w:pPr>
              <w:numPr>
                <w:ilvl w:val="0"/>
                <w:numId w:val="4"/>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оператормен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қосылған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сәтте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автоматты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түрде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сөйлесудің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жазылуы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туралы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қоңырау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шалған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клиентті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хабардар</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ету</w:t>
            </w:r>
            <w:proofErr w:type="spellEnd"/>
            <w:r w:rsidRPr="001C322A">
              <w:rPr>
                <w:rFonts w:ascii="Times New Roman" w:eastAsia="Times New Roman" w:hAnsi="Times New Roman" w:cs="Times New Roman"/>
                <w:color w:val="000000" w:themeColor="text1"/>
                <w:sz w:val="24"/>
                <w:szCs w:val="24"/>
              </w:rPr>
              <w:t>;</w:t>
            </w:r>
          </w:p>
          <w:p w:rsidR="006706BB" w:rsidRPr="001C322A" w:rsidRDefault="00FA4542" w:rsidP="00FA4542">
            <w:pPr>
              <w:numPr>
                <w:ilvl w:val="0"/>
                <w:numId w:val="4"/>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қоңырауды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техникалық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қолдаудың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екінші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желісіне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Тапсырыс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берушінің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филиалдарына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аудару</w:t>
            </w:r>
            <w:proofErr w:type="spellEnd"/>
            <w:r w:rsidRPr="001C322A">
              <w:rPr>
                <w:rFonts w:ascii="Times New Roman" w:eastAsia="Times New Roman" w:hAnsi="Times New Roman" w:cs="Times New Roman"/>
                <w:color w:val="000000" w:themeColor="text1"/>
                <w:sz w:val="24"/>
                <w:szCs w:val="24"/>
              </w:rPr>
              <w:t>.</w:t>
            </w:r>
          </w:p>
          <w:p w:rsidR="006706BB" w:rsidRPr="001C322A" w:rsidRDefault="006706BB" w:rsidP="00E97707">
            <w:pPr>
              <w:spacing w:after="0"/>
              <w:ind w:left="720"/>
              <w:jc w:val="both"/>
              <w:rPr>
                <w:rFonts w:ascii="Times New Roman" w:eastAsia="Times New Roman" w:hAnsi="Times New Roman" w:cs="Times New Roman"/>
                <w:color w:val="000000" w:themeColor="text1"/>
                <w:sz w:val="24"/>
                <w:szCs w:val="24"/>
              </w:rPr>
            </w:pPr>
          </w:p>
          <w:p w:rsidR="006706BB" w:rsidRPr="001C322A" w:rsidRDefault="00AA5D6D" w:rsidP="00E97707">
            <w:pPr>
              <w:spacing w:after="0" w:line="240" w:lineRule="auto"/>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w:t>
            </w:r>
            <w:r w:rsidR="00055776" w:rsidRPr="001C322A">
              <w:rPr>
                <w:rFonts w:ascii="Times New Roman" w:eastAsia="Times New Roman" w:hAnsi="Times New Roman" w:cs="Times New Roman"/>
                <w:color w:val="000000" w:themeColor="text1"/>
                <w:sz w:val="24"/>
                <w:szCs w:val="24"/>
              </w:rPr>
              <w:t>0</w:t>
            </w:r>
            <w:r w:rsidR="006706BB"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Оператордың</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жұмыс</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орнының</w:t>
            </w:r>
            <w:proofErr w:type="spellEnd"/>
            <w:r w:rsidR="006419D0" w:rsidRPr="001C322A">
              <w:rPr>
                <w:rFonts w:ascii="Times New Roman" w:eastAsia="Times New Roman" w:hAnsi="Times New Roman" w:cs="Times New Roman"/>
                <w:color w:val="000000" w:themeColor="text1"/>
                <w:sz w:val="24"/>
                <w:szCs w:val="24"/>
              </w:rPr>
              <w:t xml:space="preserve"> БҚ </w:t>
            </w:r>
            <w:proofErr w:type="spellStart"/>
            <w:r w:rsidR="006419D0" w:rsidRPr="001C322A">
              <w:rPr>
                <w:rFonts w:ascii="Times New Roman" w:eastAsia="Times New Roman" w:hAnsi="Times New Roman" w:cs="Times New Roman"/>
                <w:color w:val="000000" w:themeColor="text1"/>
                <w:sz w:val="24"/>
                <w:szCs w:val="24"/>
              </w:rPr>
              <w:t>қойылатын</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талаптар</w:t>
            </w:r>
            <w:proofErr w:type="spellEnd"/>
            <w:r w:rsidR="006419D0" w:rsidRPr="001C322A">
              <w:rPr>
                <w:rFonts w:ascii="Times New Roman" w:eastAsia="Times New Roman" w:hAnsi="Times New Roman" w:cs="Times New Roman"/>
                <w:color w:val="000000" w:themeColor="text1"/>
                <w:sz w:val="24"/>
                <w:szCs w:val="24"/>
              </w:rPr>
              <w:t>:</w:t>
            </w:r>
          </w:p>
          <w:p w:rsidR="006419D0" w:rsidRPr="001C322A" w:rsidRDefault="006706BB" w:rsidP="006419D0">
            <w:pPr>
              <w:spacing w:after="0" w:line="240" w:lineRule="auto"/>
              <w:ind w:right="80" w:firstLine="316"/>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 </w:t>
            </w:r>
            <w:proofErr w:type="spellStart"/>
            <w:r w:rsidR="006419D0" w:rsidRPr="001C322A">
              <w:rPr>
                <w:rFonts w:ascii="Times New Roman" w:eastAsia="Times New Roman" w:hAnsi="Times New Roman" w:cs="Times New Roman"/>
                <w:color w:val="000000" w:themeColor="text1"/>
                <w:sz w:val="24"/>
                <w:szCs w:val="24"/>
              </w:rPr>
              <w:t>дауыстық</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және</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цифрлық</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арналардан</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келіп</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түскен</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lastRenderedPageBreak/>
              <w:t>диалогтарды</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өңдеуге</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арналған</w:t>
            </w:r>
            <w:proofErr w:type="spellEnd"/>
            <w:r w:rsidR="006419D0" w:rsidRPr="001C322A">
              <w:rPr>
                <w:rFonts w:ascii="Times New Roman" w:eastAsia="Times New Roman" w:hAnsi="Times New Roman" w:cs="Times New Roman"/>
                <w:color w:val="000000" w:themeColor="text1"/>
                <w:sz w:val="24"/>
                <w:szCs w:val="24"/>
              </w:rPr>
              <w:t xml:space="preserve"> интерфейс </w:t>
            </w:r>
            <w:proofErr w:type="spellStart"/>
            <w:r w:rsidR="006419D0" w:rsidRPr="001C322A">
              <w:rPr>
                <w:rFonts w:ascii="Times New Roman" w:eastAsia="Times New Roman" w:hAnsi="Times New Roman" w:cs="Times New Roman"/>
                <w:color w:val="000000" w:themeColor="text1"/>
                <w:sz w:val="24"/>
                <w:szCs w:val="24"/>
              </w:rPr>
              <w:t>бір</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терезе</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қағидаты</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бойынша</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іске</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асырылуы</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тиіс</w:t>
            </w:r>
            <w:proofErr w:type="spellEnd"/>
            <w:r w:rsidR="006419D0" w:rsidRPr="001C322A">
              <w:rPr>
                <w:rFonts w:ascii="Times New Roman" w:eastAsia="Times New Roman" w:hAnsi="Times New Roman" w:cs="Times New Roman"/>
                <w:color w:val="000000" w:themeColor="text1"/>
                <w:sz w:val="24"/>
                <w:szCs w:val="24"/>
              </w:rPr>
              <w:t>;</w:t>
            </w:r>
          </w:p>
          <w:p w:rsidR="006706BB" w:rsidRPr="001C322A" w:rsidRDefault="006419D0" w:rsidP="006419D0">
            <w:pPr>
              <w:spacing w:after="0" w:line="240" w:lineRule="auto"/>
              <w:ind w:right="80" w:firstLine="316"/>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2) </w:t>
            </w:r>
            <w:proofErr w:type="spellStart"/>
            <w:r w:rsidRPr="001C322A">
              <w:rPr>
                <w:rFonts w:ascii="Times New Roman" w:eastAsia="Times New Roman" w:hAnsi="Times New Roman" w:cs="Times New Roman"/>
                <w:color w:val="000000" w:themeColor="text1"/>
                <w:sz w:val="24"/>
                <w:szCs w:val="24"/>
              </w:rPr>
              <w:t>операторға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қоңырауды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қабылдау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және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өңдеу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үшін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мынадай</w:t>
            </w:r>
            <w:proofErr w:type="spellEnd"/>
            <w:r w:rsidRPr="001C322A">
              <w:rPr>
                <w:rFonts w:ascii="Times New Roman" w:eastAsia="Times New Roman" w:hAnsi="Times New Roman" w:cs="Times New Roman"/>
                <w:color w:val="000000" w:themeColor="text1"/>
                <w:sz w:val="24"/>
                <w:szCs w:val="24"/>
              </w:rPr>
              <w:t xml:space="preserve"> функционал </w:t>
            </w:r>
            <w:proofErr w:type="spellStart"/>
            <w:r w:rsidRPr="001C322A">
              <w:rPr>
                <w:rFonts w:ascii="Times New Roman" w:eastAsia="Times New Roman" w:hAnsi="Times New Roman" w:cs="Times New Roman"/>
                <w:color w:val="000000" w:themeColor="text1"/>
                <w:sz w:val="24"/>
                <w:szCs w:val="24"/>
              </w:rPr>
              <w:t>қолжетімді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болуы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керек</w:t>
            </w:r>
            <w:proofErr w:type="spellEnd"/>
            <w:r w:rsidRPr="001C322A">
              <w:rPr>
                <w:rFonts w:ascii="Times New Roman" w:eastAsia="Times New Roman" w:hAnsi="Times New Roman" w:cs="Times New Roman"/>
                <w:color w:val="000000" w:themeColor="text1"/>
                <w:sz w:val="24"/>
                <w:szCs w:val="24"/>
              </w:rPr>
              <w:t>:</w:t>
            </w:r>
          </w:p>
          <w:p w:rsidR="006419D0" w:rsidRPr="001C322A" w:rsidRDefault="006419D0" w:rsidP="006419D0">
            <w:pPr>
              <w:numPr>
                <w:ilvl w:val="0"/>
                <w:numId w:val="2"/>
              </w:numPr>
              <w:spacing w:after="0" w:line="240" w:lineRule="auto"/>
              <w:ind w:left="600" w:hanging="283"/>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кіріс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қоңырауы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туралы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ескертетін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дыбыстық</w:t>
            </w:r>
            <w:proofErr w:type="spellEnd"/>
            <w:r w:rsidRPr="001C322A">
              <w:rPr>
                <w:rFonts w:ascii="Times New Roman" w:eastAsia="Times New Roman" w:hAnsi="Times New Roman" w:cs="Times New Roman"/>
                <w:color w:val="000000" w:themeColor="text1"/>
                <w:sz w:val="24"/>
                <w:szCs w:val="24"/>
              </w:rPr>
              <w:t xml:space="preserve"> сигнал;</w:t>
            </w:r>
          </w:p>
          <w:p w:rsidR="006419D0" w:rsidRPr="001C322A" w:rsidRDefault="006419D0" w:rsidP="006419D0">
            <w:pPr>
              <w:numPr>
                <w:ilvl w:val="0"/>
                <w:numId w:val="2"/>
              </w:numPr>
              <w:spacing w:after="0" w:line="240" w:lineRule="auto"/>
              <w:ind w:left="458" w:hanging="141"/>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бағдарламалық</w:t>
            </w:r>
            <w:proofErr w:type="spellEnd"/>
            <w:r w:rsidRPr="001C322A">
              <w:rPr>
                <w:rFonts w:ascii="Times New Roman" w:eastAsia="Times New Roman" w:hAnsi="Times New Roman" w:cs="Times New Roman"/>
                <w:color w:val="000000" w:themeColor="text1"/>
                <w:sz w:val="24"/>
                <w:szCs w:val="24"/>
              </w:rPr>
              <w:t xml:space="preserve"> телефон </w:t>
            </w:r>
            <w:proofErr w:type="spellStart"/>
            <w:r w:rsidRPr="001C322A">
              <w:rPr>
                <w:rFonts w:ascii="Times New Roman" w:eastAsia="Times New Roman" w:hAnsi="Times New Roman" w:cs="Times New Roman"/>
                <w:color w:val="000000" w:themeColor="text1"/>
                <w:sz w:val="24"/>
                <w:szCs w:val="24"/>
              </w:rPr>
              <w:t>интерфейсі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қоңырауды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бастау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қоңырауды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қабылдау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телефонды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қою</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және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т.б</w:t>
            </w:r>
            <w:proofErr w:type="spellEnd"/>
            <w:r w:rsidRPr="001C322A">
              <w:rPr>
                <w:rFonts w:ascii="Times New Roman" w:eastAsia="Times New Roman" w:hAnsi="Times New Roman" w:cs="Times New Roman"/>
                <w:color w:val="000000" w:themeColor="text1"/>
                <w:sz w:val="24"/>
                <w:szCs w:val="24"/>
              </w:rPr>
              <w:t>.);</w:t>
            </w:r>
          </w:p>
          <w:p w:rsidR="006419D0" w:rsidRPr="001C322A" w:rsidRDefault="006419D0" w:rsidP="006419D0">
            <w:pPr>
              <w:numPr>
                <w:ilvl w:val="0"/>
                <w:numId w:val="2"/>
              </w:numPr>
              <w:spacing w:after="0" w:line="240" w:lineRule="auto"/>
              <w:ind w:hanging="1123"/>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қоңырауды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ұстап</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тұру</w:t>
            </w:r>
            <w:proofErr w:type="spellEnd"/>
            <w:r w:rsidRPr="001C322A">
              <w:rPr>
                <w:rFonts w:ascii="Times New Roman" w:eastAsia="Times New Roman" w:hAnsi="Times New Roman" w:cs="Times New Roman"/>
                <w:color w:val="000000" w:themeColor="text1"/>
                <w:sz w:val="24"/>
                <w:szCs w:val="24"/>
              </w:rPr>
              <w:t>;</w:t>
            </w:r>
          </w:p>
          <w:p w:rsidR="006419D0" w:rsidRPr="001C322A" w:rsidRDefault="006419D0" w:rsidP="006419D0">
            <w:pPr>
              <w:numPr>
                <w:ilvl w:val="0"/>
                <w:numId w:val="2"/>
              </w:numPr>
              <w:spacing w:after="0" w:line="240" w:lineRule="auto"/>
              <w:ind w:hanging="1123"/>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ұстап</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тұру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кезінде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қоңырау</w:t>
            </w:r>
            <w:proofErr w:type="spellEnd"/>
            <w:r w:rsidRPr="001C322A">
              <w:rPr>
                <w:rFonts w:ascii="Times New Roman" w:eastAsia="Times New Roman" w:hAnsi="Times New Roman" w:cs="Times New Roman"/>
                <w:color w:val="000000" w:themeColor="text1"/>
                <w:sz w:val="24"/>
                <w:szCs w:val="24"/>
              </w:rPr>
              <w:t xml:space="preserve"> шалу;</w:t>
            </w:r>
          </w:p>
          <w:p w:rsidR="006419D0" w:rsidRPr="001C322A" w:rsidRDefault="006419D0" w:rsidP="006419D0">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қоңырауды: операторға/ супервайзерге/ топқа/сотрудника офис қызметкеріне/сыртқы нөмірге аудару;</w:t>
            </w:r>
          </w:p>
          <w:p w:rsidR="006419D0" w:rsidRPr="001C322A" w:rsidRDefault="006419D0" w:rsidP="006419D0">
            <w:pPr>
              <w:numPr>
                <w:ilvl w:val="0"/>
                <w:numId w:val="2"/>
              </w:numPr>
              <w:spacing w:after="0" w:line="240" w:lineRule="auto"/>
              <w:ind w:left="318" w:firstLine="0"/>
              <w:rPr>
                <w:rFonts w:ascii="Times New Roman" w:eastAsia="Times New Roman" w:hAnsi="Times New Roman" w:cs="Times New Roman"/>
                <w:color w:val="000000" w:themeColor="text1"/>
                <w:sz w:val="24"/>
                <w:szCs w:val="24"/>
                <w:lang w:val="en-US"/>
              </w:rPr>
            </w:pPr>
            <w:proofErr w:type="spellStart"/>
            <w:r w:rsidRPr="001C322A">
              <w:rPr>
                <w:rFonts w:ascii="Times New Roman" w:eastAsia="Times New Roman" w:hAnsi="Times New Roman" w:cs="Times New Roman"/>
                <w:color w:val="000000" w:themeColor="text1"/>
                <w:sz w:val="24"/>
                <w:szCs w:val="24"/>
              </w:rPr>
              <w:t>аудару</w:t>
            </w:r>
            <w:proofErr w:type="spellEnd"/>
            <w:r w:rsidRPr="001C322A">
              <w:rPr>
                <w:rFonts w:ascii="Times New Roman" w:eastAsia="Times New Roman" w:hAnsi="Times New Roman" w:cs="Times New Roman"/>
                <w:color w:val="000000" w:themeColor="text1"/>
                <w:sz w:val="24"/>
                <w:szCs w:val="24"/>
                <w:lang w:val="en-US"/>
              </w:rPr>
              <w:t xml:space="preserve"> </w:t>
            </w:r>
            <w:proofErr w:type="spellStart"/>
            <w:r w:rsidRPr="001C322A">
              <w:rPr>
                <w:rFonts w:ascii="Times New Roman" w:eastAsia="Times New Roman" w:hAnsi="Times New Roman" w:cs="Times New Roman"/>
                <w:color w:val="000000" w:themeColor="text1"/>
                <w:sz w:val="24"/>
                <w:szCs w:val="24"/>
              </w:rPr>
              <w:t>режимдері</w:t>
            </w:r>
            <w:proofErr w:type="spellEnd"/>
            <w:r w:rsidRPr="001C322A">
              <w:rPr>
                <w:rFonts w:ascii="Times New Roman" w:eastAsia="Times New Roman" w:hAnsi="Times New Roman" w:cs="Times New Roman"/>
                <w:color w:val="000000" w:themeColor="text1"/>
                <w:sz w:val="24"/>
                <w:szCs w:val="24"/>
                <w:lang w:val="en-US"/>
              </w:rPr>
              <w:t>: Transfer/Blind Transfer;</w:t>
            </w:r>
          </w:p>
          <w:p w:rsidR="006419D0" w:rsidRPr="001C322A" w:rsidRDefault="006419D0" w:rsidP="006419D0">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конференция </w:t>
            </w:r>
            <w:proofErr w:type="spellStart"/>
            <w:r w:rsidRPr="001C322A">
              <w:rPr>
                <w:rFonts w:ascii="Times New Roman" w:eastAsia="Times New Roman" w:hAnsi="Times New Roman" w:cs="Times New Roman"/>
                <w:color w:val="000000" w:themeColor="text1"/>
                <w:sz w:val="24"/>
                <w:szCs w:val="24"/>
              </w:rPr>
              <w:t>құру</w:t>
            </w:r>
            <w:proofErr w:type="spellEnd"/>
            <w:r w:rsidRPr="001C322A">
              <w:rPr>
                <w:rFonts w:ascii="Times New Roman" w:eastAsia="Times New Roman" w:hAnsi="Times New Roman" w:cs="Times New Roman"/>
                <w:color w:val="000000" w:themeColor="text1"/>
                <w:sz w:val="24"/>
                <w:szCs w:val="24"/>
              </w:rPr>
              <w:t>;</w:t>
            </w:r>
          </w:p>
          <w:p w:rsidR="006419D0" w:rsidRPr="001C322A" w:rsidRDefault="006419D0" w:rsidP="006419D0">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микрофонды өшіру;</w:t>
            </w:r>
          </w:p>
          <w:p w:rsidR="006419D0" w:rsidRPr="001C322A" w:rsidRDefault="006419D0" w:rsidP="006419D0">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жұмыс мәртебелері (дайын, дайын емес, үзіліс, түскі ас және т.б.)</w:t>
            </w:r>
          </w:p>
          <w:p w:rsidR="006419D0" w:rsidRPr="001C322A" w:rsidRDefault="006419D0" w:rsidP="006419D0">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нәтижені/жолданым тақырыбын/ пікірді енгізу;</w:t>
            </w:r>
          </w:p>
          <w:p w:rsidR="006419D0" w:rsidRPr="001C322A" w:rsidRDefault="006419D0" w:rsidP="006419D0">
            <w:pPr>
              <w:numPr>
                <w:ilvl w:val="0"/>
                <w:numId w:val="2"/>
              </w:numPr>
              <w:spacing w:after="0" w:line="240" w:lineRule="auto"/>
              <w:ind w:hanging="1123"/>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қызметкерлермен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топтық</w:t>
            </w:r>
            <w:proofErr w:type="spellEnd"/>
            <w:r w:rsidRPr="001C322A">
              <w:rPr>
                <w:rFonts w:ascii="Times New Roman" w:eastAsia="Times New Roman" w:hAnsi="Times New Roman" w:cs="Times New Roman"/>
                <w:color w:val="000000" w:themeColor="text1"/>
                <w:sz w:val="24"/>
                <w:szCs w:val="24"/>
              </w:rPr>
              <w:t xml:space="preserve"> / </w:t>
            </w:r>
            <w:proofErr w:type="spellStart"/>
            <w:r w:rsidRPr="001C322A">
              <w:rPr>
                <w:rFonts w:ascii="Times New Roman" w:eastAsia="Times New Roman" w:hAnsi="Times New Roman" w:cs="Times New Roman"/>
                <w:color w:val="000000" w:themeColor="text1"/>
                <w:sz w:val="24"/>
                <w:szCs w:val="24"/>
              </w:rPr>
              <w:t>жеке</w:t>
            </w:r>
            <w:proofErr w:type="spellEnd"/>
            <w:r w:rsidRPr="001C322A">
              <w:rPr>
                <w:rFonts w:ascii="Times New Roman" w:eastAsia="Times New Roman" w:hAnsi="Times New Roman" w:cs="Times New Roman"/>
                <w:color w:val="000000" w:themeColor="text1"/>
                <w:sz w:val="24"/>
                <w:szCs w:val="24"/>
              </w:rPr>
              <w:t xml:space="preserve"> чат;</w:t>
            </w:r>
          </w:p>
          <w:p w:rsidR="006706BB" w:rsidRPr="001C322A" w:rsidRDefault="006419D0" w:rsidP="006419D0">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Абоненттің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жолданымдарын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тіркеуге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және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өңдеуге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арналған</w:t>
            </w:r>
            <w:proofErr w:type="spellEnd"/>
            <w:r w:rsidRPr="001C322A">
              <w:rPr>
                <w:rFonts w:ascii="Times New Roman" w:eastAsia="Times New Roman" w:hAnsi="Times New Roman" w:cs="Times New Roman"/>
                <w:color w:val="000000" w:themeColor="text1"/>
                <w:sz w:val="24"/>
                <w:szCs w:val="24"/>
              </w:rPr>
              <w:t xml:space="preserve"> БҚ.</w:t>
            </w:r>
          </w:p>
          <w:p w:rsidR="006706BB" w:rsidRPr="001C322A" w:rsidRDefault="00055776" w:rsidP="00E97707">
            <w:pPr>
              <w:spacing w:before="240" w:after="240"/>
              <w:ind w:right="34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31</w:t>
            </w:r>
            <w:r w:rsidR="006706BB"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Супервайзердің</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жұмыс</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орныны</w:t>
            </w:r>
            <w:proofErr w:type="gramStart"/>
            <w:r w:rsidR="006419D0" w:rsidRPr="001C322A">
              <w:rPr>
                <w:rFonts w:ascii="Times New Roman" w:eastAsia="Times New Roman" w:hAnsi="Times New Roman" w:cs="Times New Roman"/>
                <w:color w:val="000000" w:themeColor="text1"/>
                <w:sz w:val="24"/>
                <w:szCs w:val="24"/>
              </w:rPr>
              <w:t>ң</w:t>
            </w:r>
            <w:proofErr w:type="spellEnd"/>
            <w:r w:rsidR="006419D0" w:rsidRPr="001C322A">
              <w:rPr>
                <w:rFonts w:ascii="Times New Roman" w:eastAsia="Times New Roman" w:hAnsi="Times New Roman" w:cs="Times New Roman"/>
                <w:color w:val="000000" w:themeColor="text1"/>
                <w:sz w:val="24"/>
                <w:szCs w:val="24"/>
              </w:rPr>
              <w:t xml:space="preserve"> Б</w:t>
            </w:r>
            <w:proofErr w:type="gramEnd"/>
            <w:r w:rsidR="006419D0" w:rsidRPr="001C322A">
              <w:rPr>
                <w:rFonts w:ascii="Times New Roman" w:eastAsia="Times New Roman" w:hAnsi="Times New Roman" w:cs="Times New Roman"/>
                <w:color w:val="000000" w:themeColor="text1"/>
                <w:sz w:val="24"/>
                <w:szCs w:val="24"/>
              </w:rPr>
              <w:t xml:space="preserve">Қ  </w:t>
            </w:r>
            <w:proofErr w:type="spellStart"/>
            <w:r w:rsidR="006419D0" w:rsidRPr="001C322A">
              <w:rPr>
                <w:rFonts w:ascii="Times New Roman" w:eastAsia="Times New Roman" w:hAnsi="Times New Roman" w:cs="Times New Roman"/>
                <w:color w:val="000000" w:themeColor="text1"/>
                <w:sz w:val="24"/>
                <w:szCs w:val="24"/>
              </w:rPr>
              <w:t>қойылатын</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талаптар</w:t>
            </w:r>
            <w:proofErr w:type="spellEnd"/>
            <w:r w:rsidR="006419D0" w:rsidRPr="001C322A">
              <w:rPr>
                <w:rFonts w:ascii="Times New Roman" w:eastAsia="Times New Roman" w:hAnsi="Times New Roman" w:cs="Times New Roman"/>
                <w:color w:val="000000" w:themeColor="text1"/>
                <w:sz w:val="24"/>
                <w:szCs w:val="24"/>
              </w:rPr>
              <w:t>:</w:t>
            </w:r>
          </w:p>
          <w:p w:rsidR="006706BB" w:rsidRPr="001C322A" w:rsidRDefault="006706BB" w:rsidP="00E97707">
            <w:pPr>
              <w:spacing w:before="240" w:after="24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 </w:t>
            </w:r>
            <w:proofErr w:type="spellStart"/>
            <w:r w:rsidR="006419D0" w:rsidRPr="001C322A">
              <w:rPr>
                <w:rFonts w:ascii="Times New Roman" w:eastAsia="Times New Roman" w:hAnsi="Times New Roman" w:cs="Times New Roman"/>
                <w:color w:val="000000" w:themeColor="text1"/>
                <w:sz w:val="24"/>
                <w:szCs w:val="24"/>
              </w:rPr>
              <w:t>супервайзерге</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операторға</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қолжетімді</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барлық</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әрекеттер</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сондай-ақ</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мынадай</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әрекеттер</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қолжетімді</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болуы</w:t>
            </w:r>
            <w:proofErr w:type="spellEnd"/>
            <w:r w:rsidR="006419D0" w:rsidRPr="001C322A">
              <w:rPr>
                <w:rFonts w:ascii="Times New Roman" w:eastAsia="Times New Roman" w:hAnsi="Times New Roman" w:cs="Times New Roman"/>
                <w:color w:val="000000" w:themeColor="text1"/>
                <w:sz w:val="24"/>
                <w:szCs w:val="24"/>
              </w:rPr>
              <w:t xml:space="preserve"> </w:t>
            </w:r>
            <w:proofErr w:type="spellStart"/>
            <w:r w:rsidR="006419D0" w:rsidRPr="001C322A">
              <w:rPr>
                <w:rFonts w:ascii="Times New Roman" w:eastAsia="Times New Roman" w:hAnsi="Times New Roman" w:cs="Times New Roman"/>
                <w:color w:val="000000" w:themeColor="text1"/>
                <w:sz w:val="24"/>
                <w:szCs w:val="24"/>
              </w:rPr>
              <w:t>керек</w:t>
            </w:r>
            <w:proofErr w:type="spellEnd"/>
            <w:r w:rsidR="006419D0" w:rsidRPr="001C322A">
              <w:rPr>
                <w:rFonts w:ascii="Times New Roman" w:eastAsia="Times New Roman" w:hAnsi="Times New Roman" w:cs="Times New Roman"/>
                <w:color w:val="000000" w:themeColor="text1"/>
                <w:sz w:val="24"/>
                <w:szCs w:val="24"/>
              </w:rPr>
              <w:t>:</w:t>
            </w:r>
          </w:p>
          <w:p w:rsidR="00877C3A" w:rsidRPr="001C322A" w:rsidRDefault="00877C3A" w:rsidP="00877C3A">
            <w:pPr>
              <w:numPr>
                <w:ilvl w:val="0"/>
                <w:numId w:val="3"/>
              </w:numPr>
              <w:spacing w:after="0" w:line="240" w:lineRule="auto"/>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топтардың</w:t>
            </w:r>
            <w:proofErr w:type="spellEnd"/>
            <w:r w:rsidRPr="001C322A">
              <w:rPr>
                <w:rFonts w:ascii="Times New Roman" w:eastAsia="Times New Roman" w:hAnsi="Times New Roman" w:cs="Times New Roman"/>
                <w:color w:val="000000" w:themeColor="text1"/>
                <w:sz w:val="24"/>
                <w:szCs w:val="24"/>
              </w:rPr>
              <w:t>/</w:t>
            </w:r>
            <w:proofErr w:type="spellStart"/>
            <w:r w:rsidRPr="001C322A">
              <w:rPr>
                <w:rFonts w:ascii="Times New Roman" w:eastAsia="Times New Roman" w:hAnsi="Times New Roman" w:cs="Times New Roman"/>
                <w:color w:val="000000" w:themeColor="text1"/>
                <w:sz w:val="24"/>
                <w:szCs w:val="24"/>
              </w:rPr>
              <w:t>кіші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топтардың</w:t>
            </w:r>
            <w:proofErr w:type="spellEnd"/>
            <w:r w:rsidRPr="001C322A">
              <w:rPr>
                <w:rFonts w:ascii="Times New Roman" w:eastAsia="Times New Roman" w:hAnsi="Times New Roman" w:cs="Times New Roman"/>
                <w:color w:val="000000" w:themeColor="text1"/>
                <w:sz w:val="24"/>
                <w:szCs w:val="24"/>
              </w:rPr>
              <w:t>/</w:t>
            </w:r>
            <w:proofErr w:type="spellStart"/>
            <w:r w:rsidRPr="001C322A">
              <w:rPr>
                <w:rFonts w:ascii="Times New Roman" w:eastAsia="Times New Roman" w:hAnsi="Times New Roman" w:cs="Times New Roman"/>
                <w:color w:val="000000" w:themeColor="text1"/>
                <w:sz w:val="24"/>
                <w:szCs w:val="24"/>
              </w:rPr>
              <w:t>операторлардың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жұмысын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бақылау</w:t>
            </w:r>
            <w:proofErr w:type="spellEnd"/>
            <w:r w:rsidRPr="001C322A">
              <w:rPr>
                <w:rFonts w:ascii="Times New Roman" w:eastAsia="Times New Roman" w:hAnsi="Times New Roman" w:cs="Times New Roman"/>
                <w:color w:val="000000" w:themeColor="text1"/>
                <w:sz w:val="24"/>
                <w:szCs w:val="24"/>
              </w:rPr>
              <w:t>;</w:t>
            </w:r>
          </w:p>
          <w:p w:rsidR="00877C3A" w:rsidRPr="001C322A" w:rsidRDefault="00877C3A" w:rsidP="00877C3A">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online</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статистикті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дербес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күйге</w:t>
            </w:r>
            <w:proofErr w:type="spellEnd"/>
            <w:r w:rsidRPr="001C322A">
              <w:rPr>
                <w:rFonts w:ascii="Times New Roman" w:eastAsia="Times New Roman" w:hAnsi="Times New Roman" w:cs="Times New Roman"/>
                <w:color w:val="000000" w:themeColor="text1"/>
                <w:sz w:val="24"/>
                <w:szCs w:val="24"/>
              </w:rPr>
              <w:t xml:space="preserve"> келтіру;</w:t>
            </w:r>
          </w:p>
          <w:p w:rsidR="00877C3A" w:rsidRPr="001C322A" w:rsidRDefault="00877C3A" w:rsidP="00877C3A">
            <w:pPr>
              <w:numPr>
                <w:ilvl w:val="0"/>
                <w:numId w:val="3"/>
              </w:numPr>
              <w:spacing w:after="0" w:line="240" w:lineRule="auto"/>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операторды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Дайын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мәртебесіне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мәжбүрлеп</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ауыстыру</w:t>
            </w:r>
            <w:proofErr w:type="spellEnd"/>
            <w:r w:rsidRPr="001C322A">
              <w:rPr>
                <w:rFonts w:ascii="Times New Roman" w:eastAsia="Times New Roman" w:hAnsi="Times New Roman" w:cs="Times New Roman"/>
                <w:color w:val="000000" w:themeColor="text1"/>
                <w:sz w:val="24"/>
                <w:szCs w:val="24"/>
              </w:rPr>
              <w:t>/</w:t>
            </w:r>
            <w:proofErr w:type="spellStart"/>
            <w:r w:rsidRPr="001C322A">
              <w:rPr>
                <w:rFonts w:ascii="Times New Roman" w:eastAsia="Times New Roman" w:hAnsi="Times New Roman" w:cs="Times New Roman"/>
                <w:color w:val="000000" w:themeColor="text1"/>
                <w:sz w:val="24"/>
                <w:szCs w:val="24"/>
              </w:rPr>
              <w:t>сервистен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ажырату</w:t>
            </w:r>
            <w:proofErr w:type="spellEnd"/>
            <w:r w:rsidRPr="001C322A">
              <w:rPr>
                <w:rFonts w:ascii="Times New Roman" w:eastAsia="Times New Roman" w:hAnsi="Times New Roman" w:cs="Times New Roman"/>
                <w:color w:val="000000" w:themeColor="text1"/>
                <w:sz w:val="24"/>
                <w:szCs w:val="24"/>
              </w:rPr>
              <w:t>;</w:t>
            </w:r>
          </w:p>
          <w:p w:rsidR="00877C3A" w:rsidRPr="001C322A" w:rsidRDefault="00877C3A" w:rsidP="00877C3A">
            <w:pPr>
              <w:numPr>
                <w:ilvl w:val="0"/>
                <w:numId w:val="3"/>
              </w:numPr>
              <w:spacing w:after="0" w:line="240" w:lineRule="auto"/>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сөйлесуді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тыңдаудың</w:t>
            </w:r>
            <w:proofErr w:type="spellEnd"/>
            <w:r w:rsidRPr="001C322A">
              <w:rPr>
                <w:rFonts w:ascii="Times New Roman" w:eastAsia="Times New Roman" w:hAnsi="Times New Roman" w:cs="Times New Roman"/>
                <w:color w:val="000000" w:themeColor="text1"/>
                <w:sz w:val="24"/>
                <w:szCs w:val="24"/>
              </w:rPr>
              <w:t xml:space="preserve">  3 </w:t>
            </w:r>
            <w:proofErr w:type="spellStart"/>
            <w:r w:rsidRPr="001C322A">
              <w:rPr>
                <w:rFonts w:ascii="Times New Roman" w:eastAsia="Times New Roman" w:hAnsi="Times New Roman" w:cs="Times New Roman"/>
                <w:color w:val="000000" w:themeColor="text1"/>
                <w:sz w:val="24"/>
                <w:szCs w:val="24"/>
              </w:rPr>
              <w:t>режимі</w:t>
            </w:r>
            <w:proofErr w:type="spellEnd"/>
            <w:r w:rsidRPr="001C322A">
              <w:rPr>
                <w:rFonts w:ascii="Times New Roman" w:eastAsia="Times New Roman" w:hAnsi="Times New Roman" w:cs="Times New Roman"/>
                <w:color w:val="000000" w:themeColor="text1"/>
                <w:sz w:val="24"/>
                <w:szCs w:val="24"/>
              </w:rPr>
              <w:t xml:space="preserve"> (</w:t>
            </w:r>
            <w:proofErr w:type="spellStart"/>
            <w:proofErr w:type="gramStart"/>
            <w:r w:rsidRPr="001C322A">
              <w:rPr>
                <w:rFonts w:ascii="Times New Roman" w:eastAsia="Times New Roman" w:hAnsi="Times New Roman" w:cs="Times New Roman"/>
                <w:color w:val="000000" w:themeColor="text1"/>
                <w:sz w:val="24"/>
                <w:szCs w:val="24"/>
              </w:rPr>
              <w:t>ба</w:t>
            </w:r>
            <w:proofErr w:type="gramEnd"/>
            <w:r w:rsidRPr="001C322A">
              <w:rPr>
                <w:rFonts w:ascii="Times New Roman" w:eastAsia="Times New Roman" w:hAnsi="Times New Roman" w:cs="Times New Roman"/>
                <w:color w:val="000000" w:themeColor="text1"/>
                <w:sz w:val="24"/>
                <w:szCs w:val="24"/>
              </w:rPr>
              <w:t>қылау</w:t>
            </w:r>
            <w:proofErr w:type="spellEnd"/>
            <w:r w:rsidRPr="001C322A">
              <w:rPr>
                <w:rFonts w:ascii="Times New Roman" w:eastAsia="Times New Roman" w:hAnsi="Times New Roman" w:cs="Times New Roman"/>
                <w:color w:val="000000" w:themeColor="text1"/>
                <w:sz w:val="24"/>
                <w:szCs w:val="24"/>
              </w:rPr>
              <w:t xml:space="preserve"> / суфлер / конференция);</w:t>
            </w:r>
          </w:p>
          <w:p w:rsidR="00877C3A" w:rsidRPr="001C322A" w:rsidRDefault="00877C3A" w:rsidP="00877C3A">
            <w:pPr>
              <w:numPr>
                <w:ilvl w:val="0"/>
                <w:numId w:val="3"/>
              </w:numPr>
              <w:spacing w:after="0" w:line="240" w:lineRule="auto"/>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чатты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бақылаудың</w:t>
            </w:r>
            <w:proofErr w:type="spellEnd"/>
            <w:r w:rsidRPr="001C322A">
              <w:rPr>
                <w:rFonts w:ascii="Times New Roman" w:eastAsia="Times New Roman" w:hAnsi="Times New Roman" w:cs="Times New Roman"/>
                <w:color w:val="000000" w:themeColor="text1"/>
                <w:sz w:val="24"/>
                <w:szCs w:val="24"/>
              </w:rPr>
              <w:t xml:space="preserve"> 3 </w:t>
            </w:r>
            <w:proofErr w:type="spellStart"/>
            <w:r w:rsidRPr="001C322A">
              <w:rPr>
                <w:rFonts w:ascii="Times New Roman" w:eastAsia="Times New Roman" w:hAnsi="Times New Roman" w:cs="Times New Roman"/>
                <w:color w:val="000000" w:themeColor="text1"/>
                <w:sz w:val="24"/>
                <w:szCs w:val="24"/>
              </w:rPr>
              <w:t>режимі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бақылау</w:t>
            </w:r>
            <w:proofErr w:type="spellEnd"/>
            <w:r w:rsidRPr="001C322A">
              <w:rPr>
                <w:rFonts w:ascii="Times New Roman" w:eastAsia="Times New Roman" w:hAnsi="Times New Roman" w:cs="Times New Roman"/>
                <w:color w:val="000000" w:themeColor="text1"/>
                <w:sz w:val="24"/>
                <w:szCs w:val="24"/>
              </w:rPr>
              <w:t xml:space="preserve"> / суфлер / конференция); </w:t>
            </w:r>
          </w:p>
          <w:p w:rsidR="00877C3A" w:rsidRPr="001C322A" w:rsidRDefault="00877C3A" w:rsidP="00877C3A">
            <w:pPr>
              <w:numPr>
                <w:ilvl w:val="0"/>
                <w:numId w:val="3"/>
              </w:numPr>
              <w:spacing w:after="0" w:line="240" w:lineRule="auto"/>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операторлармен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топтық</w:t>
            </w:r>
            <w:proofErr w:type="spellEnd"/>
            <w:r w:rsidRPr="001C322A">
              <w:rPr>
                <w:rFonts w:ascii="Times New Roman" w:eastAsia="Times New Roman" w:hAnsi="Times New Roman" w:cs="Times New Roman"/>
                <w:color w:val="000000" w:themeColor="text1"/>
                <w:sz w:val="24"/>
                <w:szCs w:val="24"/>
              </w:rPr>
              <w:t xml:space="preserve"> / </w:t>
            </w:r>
            <w:proofErr w:type="spellStart"/>
            <w:r w:rsidRPr="001C322A">
              <w:rPr>
                <w:rFonts w:ascii="Times New Roman" w:eastAsia="Times New Roman" w:hAnsi="Times New Roman" w:cs="Times New Roman"/>
                <w:color w:val="000000" w:themeColor="text1"/>
                <w:sz w:val="24"/>
                <w:szCs w:val="24"/>
              </w:rPr>
              <w:t>дербес</w:t>
            </w:r>
            <w:proofErr w:type="spellEnd"/>
            <w:r w:rsidRPr="001C322A">
              <w:rPr>
                <w:rFonts w:ascii="Times New Roman" w:eastAsia="Times New Roman" w:hAnsi="Times New Roman" w:cs="Times New Roman"/>
                <w:color w:val="000000" w:themeColor="text1"/>
                <w:sz w:val="24"/>
                <w:szCs w:val="24"/>
              </w:rPr>
              <w:t xml:space="preserve"> чат;</w:t>
            </w:r>
          </w:p>
          <w:p w:rsidR="006706BB" w:rsidRPr="001C322A" w:rsidRDefault="00877C3A" w:rsidP="00877C3A">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доступ ко всей отчетности по деятельности </w:t>
            </w:r>
            <w:proofErr w:type="spellStart"/>
            <w:r w:rsidRPr="001C322A">
              <w:rPr>
                <w:rFonts w:ascii="Times New Roman" w:eastAsia="Times New Roman" w:hAnsi="Times New Roman" w:cs="Times New Roman"/>
                <w:color w:val="000000" w:themeColor="text1"/>
                <w:sz w:val="24"/>
                <w:szCs w:val="24"/>
              </w:rPr>
              <w:t>Саll</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орталық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қызметі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бойынша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барлық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есептілікке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қолжетімділік</w:t>
            </w:r>
            <w:proofErr w:type="spellEnd"/>
            <w:r w:rsidRPr="001C322A">
              <w:rPr>
                <w:rFonts w:ascii="Times New Roman" w:eastAsia="Times New Roman" w:hAnsi="Times New Roman" w:cs="Times New Roman"/>
                <w:color w:val="000000" w:themeColor="text1"/>
                <w:sz w:val="24"/>
                <w:szCs w:val="24"/>
              </w:rPr>
              <w:t>.</w:t>
            </w:r>
          </w:p>
          <w:p w:rsidR="00B61289" w:rsidRPr="001C322A" w:rsidRDefault="00AA5D6D" w:rsidP="00B61289">
            <w:pPr>
              <w:spacing w:before="240" w:after="24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33</w:t>
            </w:r>
            <w:r w:rsidR="006706BB" w:rsidRPr="001C322A">
              <w:rPr>
                <w:rFonts w:ascii="Times New Roman" w:eastAsia="Times New Roman" w:hAnsi="Times New Roman" w:cs="Times New Roman"/>
                <w:color w:val="000000" w:themeColor="text1"/>
                <w:sz w:val="24"/>
                <w:szCs w:val="24"/>
              </w:rPr>
              <w:t xml:space="preserve">.  </w:t>
            </w:r>
            <w:proofErr w:type="spellStart"/>
            <w:r w:rsidR="00B61289" w:rsidRPr="001C322A">
              <w:rPr>
                <w:rFonts w:ascii="Times New Roman" w:eastAsia="Times New Roman" w:hAnsi="Times New Roman" w:cs="Times New Roman"/>
                <w:color w:val="000000" w:themeColor="text1"/>
                <w:sz w:val="24"/>
                <w:szCs w:val="24"/>
              </w:rPr>
              <w:t>Сапаны</w:t>
            </w:r>
            <w:proofErr w:type="spellEnd"/>
            <w:r w:rsidR="00B61289" w:rsidRPr="001C322A">
              <w:rPr>
                <w:rFonts w:ascii="Times New Roman" w:eastAsia="Times New Roman" w:hAnsi="Times New Roman" w:cs="Times New Roman"/>
                <w:color w:val="000000" w:themeColor="text1"/>
                <w:sz w:val="24"/>
                <w:szCs w:val="24"/>
              </w:rPr>
              <w:t xml:space="preserve"> </w:t>
            </w:r>
            <w:proofErr w:type="spellStart"/>
            <w:r w:rsidR="00B61289" w:rsidRPr="001C322A">
              <w:rPr>
                <w:rFonts w:ascii="Times New Roman" w:eastAsia="Times New Roman" w:hAnsi="Times New Roman" w:cs="Times New Roman"/>
                <w:color w:val="000000" w:themeColor="text1"/>
                <w:sz w:val="24"/>
                <w:szCs w:val="24"/>
              </w:rPr>
              <w:t>бақылау</w:t>
            </w:r>
            <w:proofErr w:type="spellEnd"/>
            <w:r w:rsidR="00B61289" w:rsidRPr="001C322A">
              <w:rPr>
                <w:rFonts w:ascii="Times New Roman" w:eastAsia="Times New Roman" w:hAnsi="Times New Roman" w:cs="Times New Roman"/>
                <w:color w:val="000000" w:themeColor="text1"/>
                <w:sz w:val="24"/>
                <w:szCs w:val="24"/>
              </w:rPr>
              <w:t xml:space="preserve">/ </w:t>
            </w:r>
            <w:proofErr w:type="spellStart"/>
            <w:r w:rsidR="00B61289" w:rsidRPr="001C322A">
              <w:rPr>
                <w:rFonts w:ascii="Times New Roman" w:eastAsia="Times New Roman" w:hAnsi="Times New Roman" w:cs="Times New Roman"/>
                <w:color w:val="000000" w:themeColor="text1"/>
                <w:sz w:val="24"/>
                <w:szCs w:val="24"/>
              </w:rPr>
              <w:t>есептер</w:t>
            </w:r>
            <w:proofErr w:type="spellEnd"/>
            <w:r w:rsidR="00B61289" w:rsidRPr="001C322A">
              <w:rPr>
                <w:rFonts w:ascii="Times New Roman" w:eastAsia="Times New Roman" w:hAnsi="Times New Roman" w:cs="Times New Roman"/>
                <w:color w:val="000000" w:themeColor="text1"/>
                <w:sz w:val="24"/>
                <w:szCs w:val="24"/>
              </w:rPr>
              <w:t>:</w:t>
            </w:r>
          </w:p>
          <w:p w:rsidR="00877C3A" w:rsidRPr="001C322A" w:rsidRDefault="00877C3A" w:rsidP="00877C3A">
            <w:pPr>
              <w:numPr>
                <w:ilvl w:val="0"/>
                <w:numId w:val="3"/>
              </w:numPr>
              <w:spacing w:before="240"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кіріс / шығыс қоңырауларды жазу;</w:t>
            </w:r>
          </w:p>
          <w:p w:rsidR="006706BB" w:rsidRPr="001C322A" w:rsidRDefault="0017187A" w:rsidP="00877C3A">
            <w:pPr>
              <w:numPr>
                <w:ilvl w:val="0"/>
                <w:numId w:val="3"/>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абон</w:t>
            </w:r>
            <w:r w:rsidR="00877C3A" w:rsidRPr="001C322A">
              <w:rPr>
                <w:rFonts w:ascii="Times New Roman" w:eastAsia="Times New Roman" w:hAnsi="Times New Roman" w:cs="Times New Roman"/>
                <w:color w:val="000000" w:themeColor="text1"/>
                <w:sz w:val="24"/>
                <w:szCs w:val="24"/>
              </w:rPr>
              <w:t>ент</w:t>
            </w:r>
            <w:r w:rsidR="00936484" w:rsidRPr="001C322A">
              <w:rPr>
                <w:rFonts w:ascii="Times New Roman" w:eastAsia="Times New Roman" w:hAnsi="Times New Roman" w:cs="Times New Roman"/>
                <w:color w:val="000000" w:themeColor="text1"/>
                <w:sz w:val="24"/>
                <w:szCs w:val="24"/>
              </w:rPr>
              <w:t>термен</w:t>
            </w:r>
            <w:proofErr w:type="spellEnd"/>
            <w:r w:rsidR="00936484" w:rsidRPr="001C322A">
              <w:rPr>
                <w:rFonts w:ascii="Times New Roman" w:eastAsia="Times New Roman" w:hAnsi="Times New Roman" w:cs="Times New Roman"/>
                <w:color w:val="000000" w:themeColor="text1"/>
                <w:sz w:val="24"/>
                <w:szCs w:val="24"/>
              </w:rPr>
              <w:t xml:space="preserve"> </w:t>
            </w:r>
            <w:proofErr w:type="spellStart"/>
            <w:r w:rsidR="00936484" w:rsidRPr="001C322A">
              <w:rPr>
                <w:rFonts w:ascii="Times New Roman" w:eastAsia="Times New Roman" w:hAnsi="Times New Roman" w:cs="Times New Roman"/>
                <w:color w:val="000000" w:themeColor="text1"/>
                <w:sz w:val="24"/>
                <w:szCs w:val="24"/>
              </w:rPr>
              <w:t>чатты</w:t>
            </w:r>
            <w:proofErr w:type="spellEnd"/>
            <w:r w:rsidR="00936484" w:rsidRPr="001C322A">
              <w:rPr>
                <w:rFonts w:ascii="Times New Roman" w:eastAsia="Times New Roman" w:hAnsi="Times New Roman" w:cs="Times New Roman"/>
                <w:color w:val="000000" w:themeColor="text1"/>
                <w:sz w:val="24"/>
                <w:szCs w:val="24"/>
              </w:rPr>
              <w:t xml:space="preserve"> </w:t>
            </w:r>
            <w:proofErr w:type="spellStart"/>
            <w:r w:rsidR="00936484" w:rsidRPr="001C322A">
              <w:rPr>
                <w:rFonts w:ascii="Times New Roman" w:eastAsia="Times New Roman" w:hAnsi="Times New Roman" w:cs="Times New Roman"/>
                <w:color w:val="000000" w:themeColor="text1"/>
                <w:sz w:val="24"/>
                <w:szCs w:val="24"/>
              </w:rPr>
              <w:t>жазу</w:t>
            </w:r>
            <w:proofErr w:type="spellEnd"/>
            <w:r w:rsidR="00936484" w:rsidRPr="001C322A">
              <w:rPr>
                <w:rFonts w:ascii="Times New Roman" w:eastAsia="Times New Roman" w:hAnsi="Times New Roman" w:cs="Times New Roman"/>
                <w:color w:val="000000" w:themeColor="text1"/>
                <w:sz w:val="24"/>
                <w:szCs w:val="24"/>
              </w:rPr>
              <w:t>;</w:t>
            </w:r>
          </w:p>
          <w:p w:rsidR="00744E84" w:rsidRPr="001C322A" w:rsidRDefault="00744E84" w:rsidP="00744E84">
            <w:pPr>
              <w:numPr>
                <w:ilvl w:val="0"/>
                <w:numId w:val="3"/>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операторлардың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жұмысының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сапасын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бағалау</w:t>
            </w:r>
            <w:proofErr w:type="spellEnd"/>
            <w:r w:rsidRPr="001C322A">
              <w:rPr>
                <w:rFonts w:ascii="Times New Roman" w:eastAsia="Times New Roman" w:hAnsi="Times New Roman" w:cs="Times New Roman"/>
                <w:color w:val="000000" w:themeColor="text1"/>
                <w:sz w:val="24"/>
                <w:szCs w:val="24"/>
              </w:rPr>
              <w:t>;</w:t>
            </w:r>
          </w:p>
          <w:p w:rsidR="00744E84" w:rsidRPr="001C322A" w:rsidRDefault="00744E84" w:rsidP="00744E84">
            <w:pPr>
              <w:numPr>
                <w:ilvl w:val="0"/>
                <w:numId w:val="3"/>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оператордың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жұмысына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бірнеше</w:t>
            </w:r>
            <w:proofErr w:type="spellEnd"/>
            <w:r w:rsidRPr="001C322A">
              <w:rPr>
                <w:rFonts w:ascii="Times New Roman" w:eastAsia="Times New Roman" w:hAnsi="Times New Roman" w:cs="Times New Roman"/>
                <w:color w:val="000000" w:themeColor="text1"/>
                <w:sz w:val="24"/>
                <w:szCs w:val="24"/>
              </w:rPr>
              <w:t xml:space="preserve"> критерий </w:t>
            </w:r>
            <w:proofErr w:type="spellStart"/>
            <w:r w:rsidRPr="001C322A">
              <w:rPr>
                <w:rFonts w:ascii="Times New Roman" w:eastAsia="Times New Roman" w:hAnsi="Times New Roman" w:cs="Times New Roman"/>
                <w:color w:val="000000" w:themeColor="text1"/>
                <w:sz w:val="24"/>
                <w:szCs w:val="24"/>
              </w:rPr>
              <w:t>бойынша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баға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қою</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мүмкіндігі</w:t>
            </w:r>
            <w:proofErr w:type="spellEnd"/>
            <w:r w:rsidRPr="001C322A">
              <w:rPr>
                <w:rFonts w:ascii="Times New Roman" w:eastAsia="Times New Roman" w:hAnsi="Times New Roman" w:cs="Times New Roman"/>
                <w:color w:val="000000" w:themeColor="text1"/>
                <w:sz w:val="24"/>
                <w:szCs w:val="24"/>
              </w:rPr>
              <w:t>;</w:t>
            </w:r>
          </w:p>
          <w:p w:rsidR="00744E84" w:rsidRPr="001C322A" w:rsidRDefault="00744E84" w:rsidP="00744E84">
            <w:pPr>
              <w:numPr>
                <w:ilvl w:val="0"/>
                <w:numId w:val="3"/>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қойылған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бағалар</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өтініштің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жазбасымен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бірге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сақталуы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және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жазбаны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тыңдағанда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чатты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қарағанда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lastRenderedPageBreak/>
              <w:t>қолжетімді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болуы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керек</w:t>
            </w:r>
            <w:proofErr w:type="spellEnd"/>
            <w:r w:rsidRPr="001C322A">
              <w:rPr>
                <w:rFonts w:ascii="Times New Roman" w:eastAsia="Times New Roman" w:hAnsi="Times New Roman" w:cs="Times New Roman"/>
                <w:color w:val="000000" w:themeColor="text1"/>
                <w:sz w:val="24"/>
                <w:szCs w:val="24"/>
              </w:rPr>
              <w:t>.</w:t>
            </w:r>
          </w:p>
          <w:p w:rsidR="00B61289" w:rsidRPr="001C322A" w:rsidRDefault="00744E84" w:rsidP="00B61289">
            <w:pPr>
              <w:numPr>
                <w:ilvl w:val="0"/>
                <w:numId w:val="3"/>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қ</w:t>
            </w:r>
            <w:r w:rsidR="00B61289" w:rsidRPr="001C322A">
              <w:rPr>
                <w:rFonts w:ascii="Times New Roman" w:eastAsia="Times New Roman" w:hAnsi="Times New Roman" w:cs="Times New Roman"/>
                <w:color w:val="000000" w:themeColor="text1"/>
                <w:sz w:val="24"/>
                <w:szCs w:val="24"/>
              </w:rPr>
              <w:t>ызмет</w:t>
            </w:r>
            <w:proofErr w:type="spellEnd"/>
            <w:r w:rsidR="00B61289" w:rsidRPr="001C322A">
              <w:rPr>
                <w:rFonts w:ascii="Times New Roman" w:eastAsia="Times New Roman" w:hAnsi="Times New Roman" w:cs="Times New Roman"/>
                <w:color w:val="000000" w:themeColor="text1"/>
                <w:sz w:val="24"/>
                <w:szCs w:val="24"/>
              </w:rPr>
              <w:t xml:space="preserve"> </w:t>
            </w:r>
            <w:proofErr w:type="spellStart"/>
            <w:r w:rsidR="00B61289" w:rsidRPr="001C322A">
              <w:rPr>
                <w:rFonts w:ascii="Times New Roman" w:eastAsia="Times New Roman" w:hAnsi="Times New Roman" w:cs="Times New Roman"/>
                <w:color w:val="000000" w:themeColor="text1"/>
                <w:sz w:val="24"/>
                <w:szCs w:val="24"/>
              </w:rPr>
              <w:t>көрсетіл</w:t>
            </w:r>
            <w:r w:rsidRPr="001C322A">
              <w:rPr>
                <w:rFonts w:ascii="Times New Roman" w:eastAsia="Times New Roman" w:hAnsi="Times New Roman" w:cs="Times New Roman"/>
                <w:color w:val="000000" w:themeColor="text1"/>
                <w:sz w:val="24"/>
                <w:szCs w:val="24"/>
              </w:rPr>
              <w:t>ген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кіріс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қоңыраулардың</w:t>
            </w:r>
            <w:proofErr w:type="spellEnd"/>
            <w:r w:rsidRPr="001C322A">
              <w:rPr>
                <w:rFonts w:ascii="Times New Roman" w:eastAsia="Times New Roman" w:hAnsi="Times New Roman" w:cs="Times New Roman"/>
                <w:color w:val="000000" w:themeColor="text1"/>
                <w:sz w:val="24"/>
                <w:szCs w:val="24"/>
              </w:rPr>
              <w:t xml:space="preserve"> саны (</w:t>
            </w:r>
            <w:r w:rsidR="002D4A42" w:rsidRPr="001C322A">
              <w:rPr>
                <w:rFonts w:ascii="Times New Roman" w:eastAsia="Times New Roman" w:hAnsi="Times New Roman" w:cs="Times New Roman"/>
                <w:color w:val="000000" w:themeColor="text1"/>
                <w:sz w:val="24"/>
                <w:szCs w:val="24"/>
              </w:rPr>
              <w:t>95</w:t>
            </w:r>
            <w:r w:rsidRPr="001C322A">
              <w:rPr>
                <w:rFonts w:ascii="Times New Roman" w:eastAsia="Times New Roman" w:hAnsi="Times New Roman" w:cs="Times New Roman"/>
                <w:color w:val="000000" w:themeColor="text1"/>
                <w:sz w:val="24"/>
                <w:szCs w:val="24"/>
              </w:rPr>
              <w:t>%-дан</w:t>
            </w:r>
            <w:r w:rsidR="00B61289" w:rsidRPr="001C322A">
              <w:rPr>
                <w:rFonts w:ascii="Times New Roman" w:eastAsia="Times New Roman" w:hAnsi="Times New Roman" w:cs="Times New Roman"/>
                <w:color w:val="000000" w:themeColor="text1"/>
                <w:sz w:val="24"/>
                <w:szCs w:val="24"/>
              </w:rPr>
              <w:t xml:space="preserve"> кем </w:t>
            </w:r>
            <w:proofErr w:type="spellStart"/>
            <w:r w:rsidR="00B61289" w:rsidRPr="001C322A">
              <w:rPr>
                <w:rFonts w:ascii="Times New Roman" w:eastAsia="Times New Roman" w:hAnsi="Times New Roman" w:cs="Times New Roman"/>
                <w:color w:val="000000" w:themeColor="text1"/>
                <w:sz w:val="24"/>
                <w:szCs w:val="24"/>
              </w:rPr>
              <w:t>емес</w:t>
            </w:r>
            <w:proofErr w:type="spellEnd"/>
            <w:r w:rsidR="00B61289" w:rsidRPr="001C322A">
              <w:rPr>
                <w:rFonts w:ascii="Times New Roman" w:eastAsia="Times New Roman" w:hAnsi="Times New Roman" w:cs="Times New Roman"/>
                <w:color w:val="000000" w:themeColor="text1"/>
                <w:sz w:val="24"/>
                <w:szCs w:val="24"/>
              </w:rPr>
              <w:t>);</w:t>
            </w:r>
          </w:p>
          <w:p w:rsidR="00B61289" w:rsidRPr="001C322A" w:rsidRDefault="00B61289" w:rsidP="00B61289">
            <w:pPr>
              <w:numPr>
                <w:ilvl w:val="0"/>
                <w:numId w:val="3"/>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Service</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Desk</w:t>
            </w:r>
            <w:proofErr w:type="spellEnd"/>
            <w:r w:rsidRPr="001C322A">
              <w:rPr>
                <w:rFonts w:ascii="Times New Roman" w:eastAsia="Times New Roman" w:hAnsi="Times New Roman" w:cs="Times New Roman"/>
                <w:color w:val="000000" w:themeColor="text1"/>
                <w:sz w:val="24"/>
                <w:szCs w:val="24"/>
              </w:rPr>
              <w:t xml:space="preserve"> Б</w:t>
            </w:r>
            <w:proofErr w:type="gramStart"/>
            <w:r w:rsidRPr="001C322A">
              <w:rPr>
                <w:rFonts w:ascii="Times New Roman" w:eastAsia="Times New Roman" w:hAnsi="Times New Roman" w:cs="Times New Roman"/>
                <w:color w:val="000000" w:themeColor="text1"/>
                <w:sz w:val="24"/>
                <w:szCs w:val="24"/>
              </w:rPr>
              <w:t>Қ-</w:t>
            </w:r>
            <w:proofErr w:type="spellStart"/>
            <w:proofErr w:type="gramEnd"/>
            <w:r w:rsidRPr="001C322A">
              <w:rPr>
                <w:rFonts w:ascii="Times New Roman" w:eastAsia="Times New Roman" w:hAnsi="Times New Roman" w:cs="Times New Roman"/>
                <w:color w:val="000000" w:themeColor="text1"/>
                <w:sz w:val="24"/>
                <w:szCs w:val="24"/>
              </w:rPr>
              <w:t>нда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тіркелген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өтініштер</w:t>
            </w:r>
            <w:proofErr w:type="spellEnd"/>
            <w:r w:rsidRPr="001C322A">
              <w:rPr>
                <w:rFonts w:ascii="Times New Roman" w:eastAsia="Times New Roman" w:hAnsi="Times New Roman" w:cs="Times New Roman"/>
                <w:color w:val="000000" w:themeColor="text1"/>
                <w:sz w:val="24"/>
                <w:szCs w:val="24"/>
              </w:rPr>
              <w:t xml:space="preserve"> саны,  </w:t>
            </w:r>
            <w:proofErr w:type="spellStart"/>
            <w:r w:rsidRPr="001C322A">
              <w:rPr>
                <w:rFonts w:ascii="Times New Roman" w:eastAsia="Times New Roman" w:hAnsi="Times New Roman" w:cs="Times New Roman"/>
                <w:color w:val="000000" w:themeColor="text1"/>
                <w:sz w:val="24"/>
                <w:szCs w:val="24"/>
              </w:rPr>
              <w:t>және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оларды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дұрыс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ресімдеу</w:t>
            </w:r>
            <w:proofErr w:type="spellEnd"/>
            <w:r w:rsidRPr="001C322A">
              <w:rPr>
                <w:rFonts w:ascii="Times New Roman" w:eastAsia="Times New Roman" w:hAnsi="Times New Roman" w:cs="Times New Roman"/>
                <w:color w:val="000000" w:themeColor="text1"/>
                <w:sz w:val="24"/>
                <w:szCs w:val="24"/>
              </w:rPr>
              <w:t xml:space="preserve">. </w:t>
            </w:r>
          </w:p>
          <w:p w:rsidR="00B61289" w:rsidRPr="001C322A" w:rsidRDefault="00B61289" w:rsidP="00B61289">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Қазтелерадио</w:t>
            </w:r>
            <w:proofErr w:type="spellEnd"/>
            <w:r w:rsidRPr="001C322A">
              <w:rPr>
                <w:rFonts w:ascii="Times New Roman" w:eastAsia="Times New Roman" w:hAnsi="Times New Roman" w:cs="Times New Roman"/>
                <w:color w:val="000000" w:themeColor="text1"/>
                <w:sz w:val="24"/>
                <w:szCs w:val="24"/>
              </w:rPr>
              <w:t xml:space="preserve">» АҚ </w:t>
            </w:r>
            <w:proofErr w:type="spellStart"/>
            <w:r w:rsidRPr="001C322A">
              <w:rPr>
                <w:rFonts w:ascii="Times New Roman" w:eastAsia="Times New Roman" w:hAnsi="Times New Roman" w:cs="Times New Roman"/>
                <w:color w:val="000000" w:themeColor="text1"/>
                <w:sz w:val="24"/>
                <w:szCs w:val="24"/>
              </w:rPr>
              <w:t>қызметтерін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00CA2384" w:rsidRPr="001C322A">
              <w:rPr>
                <w:rFonts w:ascii="Times New Roman" w:eastAsia="Times New Roman" w:hAnsi="Times New Roman" w:cs="Times New Roman"/>
                <w:color w:val="000000" w:themeColor="text1"/>
                <w:sz w:val="24"/>
                <w:szCs w:val="24"/>
              </w:rPr>
              <w:t>пайдаланушылар</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тарапынан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шағымдардың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болмауы</w:t>
            </w:r>
            <w:proofErr w:type="spellEnd"/>
            <w:r w:rsidRPr="001C322A">
              <w:rPr>
                <w:rFonts w:ascii="Times New Roman" w:eastAsia="Times New Roman" w:hAnsi="Times New Roman" w:cs="Times New Roman"/>
                <w:color w:val="000000" w:themeColor="text1"/>
                <w:sz w:val="24"/>
                <w:szCs w:val="24"/>
              </w:rPr>
              <w:t>.</w:t>
            </w:r>
          </w:p>
          <w:p w:rsidR="00B61289" w:rsidRPr="001C322A" w:rsidRDefault="00B61289" w:rsidP="00B61289">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proofErr w:type="gramStart"/>
            <w:r w:rsidRPr="001C322A">
              <w:rPr>
                <w:rFonts w:ascii="Times New Roman" w:eastAsia="Times New Roman" w:hAnsi="Times New Roman" w:cs="Times New Roman"/>
                <w:color w:val="000000" w:themeColor="text1"/>
                <w:sz w:val="24"/>
                <w:szCs w:val="24"/>
              </w:rPr>
              <w:t>Б</w:t>
            </w:r>
            <w:proofErr w:type="gramEnd"/>
            <w:r w:rsidRPr="001C322A">
              <w:rPr>
                <w:rFonts w:ascii="Times New Roman" w:eastAsia="Times New Roman" w:hAnsi="Times New Roman" w:cs="Times New Roman"/>
                <w:color w:val="000000" w:themeColor="text1"/>
                <w:sz w:val="24"/>
                <w:szCs w:val="24"/>
              </w:rPr>
              <w:t xml:space="preserve">Қ </w:t>
            </w:r>
            <w:proofErr w:type="spellStart"/>
            <w:r w:rsidRPr="001C322A">
              <w:rPr>
                <w:rFonts w:ascii="Times New Roman" w:eastAsia="Times New Roman" w:hAnsi="Times New Roman" w:cs="Times New Roman"/>
                <w:color w:val="000000" w:themeColor="text1"/>
                <w:sz w:val="24"/>
                <w:szCs w:val="24"/>
              </w:rPr>
              <w:t>арқылы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алынған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Call-орталықтың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жұмысы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жөніндегі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апта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сайынғы</w:t>
            </w:r>
            <w:proofErr w:type="spellEnd"/>
            <w:r w:rsidRPr="001C322A">
              <w:rPr>
                <w:rFonts w:ascii="Times New Roman" w:eastAsia="Times New Roman" w:hAnsi="Times New Roman" w:cs="Times New Roman"/>
                <w:color w:val="000000" w:themeColor="text1"/>
                <w:sz w:val="24"/>
                <w:szCs w:val="24"/>
              </w:rPr>
              <w:t xml:space="preserve">/ай </w:t>
            </w:r>
            <w:proofErr w:type="spellStart"/>
            <w:r w:rsidRPr="001C322A">
              <w:rPr>
                <w:rFonts w:ascii="Times New Roman" w:eastAsia="Times New Roman" w:hAnsi="Times New Roman" w:cs="Times New Roman"/>
                <w:color w:val="000000" w:themeColor="text1"/>
                <w:sz w:val="24"/>
                <w:szCs w:val="24"/>
              </w:rPr>
              <w:t>сайынғы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есеп</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және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талдау</w:t>
            </w:r>
            <w:proofErr w:type="spellEnd"/>
            <w:r w:rsidRPr="001C322A">
              <w:rPr>
                <w:rFonts w:ascii="Times New Roman" w:eastAsia="Times New Roman" w:hAnsi="Times New Roman" w:cs="Times New Roman"/>
                <w:color w:val="000000" w:themeColor="text1"/>
                <w:sz w:val="24"/>
                <w:szCs w:val="24"/>
              </w:rPr>
              <w:t>;</w:t>
            </w:r>
          </w:p>
          <w:p w:rsidR="00B61289" w:rsidRPr="001C322A" w:rsidRDefault="00B61289" w:rsidP="00B61289">
            <w:pPr>
              <w:numPr>
                <w:ilvl w:val="0"/>
                <w:numId w:val="3"/>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Service</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Desk</w:t>
            </w:r>
            <w:proofErr w:type="spellEnd"/>
            <w:r w:rsidRPr="001C322A">
              <w:rPr>
                <w:rFonts w:ascii="Times New Roman" w:eastAsia="Times New Roman" w:hAnsi="Times New Roman" w:cs="Times New Roman"/>
                <w:color w:val="000000" w:themeColor="text1"/>
                <w:sz w:val="24"/>
                <w:szCs w:val="24"/>
              </w:rPr>
              <w:t xml:space="preserve"> </w:t>
            </w:r>
            <w:proofErr w:type="spellStart"/>
            <w:r w:rsidR="00CA2384" w:rsidRPr="001C322A">
              <w:rPr>
                <w:rFonts w:ascii="Times New Roman" w:eastAsia="Times New Roman" w:hAnsi="Times New Roman" w:cs="Times New Roman"/>
                <w:color w:val="000000" w:themeColor="text1"/>
                <w:sz w:val="24"/>
                <w:szCs w:val="24"/>
              </w:rPr>
              <w:t>бағдарламалық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қамтымында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орындалған</w:t>
            </w:r>
            <w:proofErr w:type="spellEnd"/>
            <w:r w:rsidRPr="001C322A">
              <w:rPr>
                <w:rFonts w:ascii="Times New Roman" w:eastAsia="Times New Roman" w:hAnsi="Times New Roman" w:cs="Times New Roman"/>
                <w:color w:val="000000" w:themeColor="text1"/>
                <w:sz w:val="24"/>
                <w:szCs w:val="24"/>
              </w:rPr>
              <w:t>, «</w:t>
            </w:r>
            <w:proofErr w:type="spellStart"/>
            <w:r w:rsidRPr="001C322A">
              <w:rPr>
                <w:rFonts w:ascii="Times New Roman" w:eastAsia="Times New Roman" w:hAnsi="Times New Roman" w:cs="Times New Roman"/>
                <w:color w:val="000000" w:themeColor="text1"/>
                <w:sz w:val="24"/>
                <w:szCs w:val="24"/>
              </w:rPr>
              <w:t>Қазтелерадио</w:t>
            </w:r>
            <w:proofErr w:type="spellEnd"/>
            <w:r w:rsidRPr="001C322A">
              <w:rPr>
                <w:rFonts w:ascii="Times New Roman" w:eastAsia="Times New Roman" w:hAnsi="Times New Roman" w:cs="Times New Roman"/>
                <w:color w:val="000000" w:themeColor="text1"/>
                <w:sz w:val="24"/>
                <w:szCs w:val="24"/>
              </w:rPr>
              <w:t xml:space="preserve">» АҚ </w:t>
            </w:r>
            <w:proofErr w:type="spellStart"/>
            <w:r w:rsidRPr="001C322A">
              <w:rPr>
                <w:rFonts w:ascii="Times New Roman" w:eastAsia="Times New Roman" w:hAnsi="Times New Roman" w:cs="Times New Roman"/>
                <w:color w:val="000000" w:themeColor="text1"/>
                <w:sz w:val="24"/>
                <w:szCs w:val="24"/>
              </w:rPr>
              <w:t>филиалдары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бойынша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бөлінген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өтініштерді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уақытылы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әрі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сапалы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өңдеу</w:t>
            </w:r>
            <w:proofErr w:type="spellEnd"/>
            <w:r w:rsidRPr="001C322A">
              <w:rPr>
                <w:rFonts w:ascii="Times New Roman" w:eastAsia="Times New Roman" w:hAnsi="Times New Roman" w:cs="Times New Roman"/>
                <w:color w:val="000000" w:themeColor="text1"/>
                <w:sz w:val="24"/>
                <w:szCs w:val="24"/>
              </w:rPr>
              <w:t xml:space="preserve">; </w:t>
            </w:r>
          </w:p>
          <w:p w:rsidR="00B61289" w:rsidRPr="001C322A" w:rsidRDefault="0017187A" w:rsidP="00B61289">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r w:rsidR="00B61289" w:rsidRPr="001C322A">
              <w:rPr>
                <w:rFonts w:ascii="Times New Roman" w:eastAsia="Times New Roman" w:hAnsi="Times New Roman" w:cs="Times New Roman"/>
                <w:color w:val="000000" w:themeColor="text1"/>
                <w:sz w:val="24"/>
                <w:szCs w:val="24"/>
              </w:rPr>
              <w:t xml:space="preserve">«оператор-абонент» </w:t>
            </w:r>
            <w:proofErr w:type="spellStart"/>
            <w:r w:rsidR="00B61289" w:rsidRPr="001C322A">
              <w:rPr>
                <w:rFonts w:ascii="Times New Roman" w:eastAsia="Times New Roman" w:hAnsi="Times New Roman" w:cs="Times New Roman"/>
                <w:color w:val="000000" w:themeColor="text1"/>
                <w:sz w:val="24"/>
                <w:szCs w:val="24"/>
              </w:rPr>
              <w:t>диалогтары</w:t>
            </w:r>
            <w:proofErr w:type="spellEnd"/>
            <w:r w:rsidR="00B61289" w:rsidRPr="001C322A">
              <w:rPr>
                <w:rFonts w:ascii="Times New Roman" w:eastAsia="Times New Roman" w:hAnsi="Times New Roman" w:cs="Times New Roman"/>
                <w:color w:val="000000" w:themeColor="text1"/>
                <w:sz w:val="24"/>
                <w:szCs w:val="24"/>
              </w:rPr>
              <w:t xml:space="preserve"> </w:t>
            </w:r>
            <w:proofErr w:type="spellStart"/>
            <w:r w:rsidR="00B61289" w:rsidRPr="001C322A">
              <w:rPr>
                <w:rFonts w:ascii="Times New Roman" w:eastAsia="Times New Roman" w:hAnsi="Times New Roman" w:cs="Times New Roman"/>
                <w:color w:val="000000" w:themeColor="text1"/>
                <w:sz w:val="24"/>
                <w:szCs w:val="24"/>
              </w:rPr>
              <w:t>жазбаларын</w:t>
            </w:r>
            <w:proofErr w:type="spellEnd"/>
            <w:r w:rsidR="00B61289" w:rsidRPr="001C322A">
              <w:rPr>
                <w:rFonts w:ascii="Times New Roman" w:eastAsia="Times New Roman" w:hAnsi="Times New Roman" w:cs="Times New Roman"/>
                <w:color w:val="000000" w:themeColor="text1"/>
                <w:sz w:val="24"/>
                <w:szCs w:val="24"/>
              </w:rPr>
              <w:t xml:space="preserve"> </w:t>
            </w:r>
            <w:proofErr w:type="spellStart"/>
            <w:r w:rsidR="00B61289" w:rsidRPr="001C322A">
              <w:rPr>
                <w:rFonts w:ascii="Times New Roman" w:eastAsia="Times New Roman" w:hAnsi="Times New Roman" w:cs="Times New Roman"/>
                <w:color w:val="000000" w:themeColor="text1"/>
                <w:sz w:val="24"/>
                <w:szCs w:val="24"/>
              </w:rPr>
              <w:t>тыңдаудың</w:t>
            </w:r>
            <w:proofErr w:type="spellEnd"/>
            <w:r w:rsidR="00B61289" w:rsidRPr="001C322A">
              <w:rPr>
                <w:rFonts w:ascii="Times New Roman" w:eastAsia="Times New Roman" w:hAnsi="Times New Roman" w:cs="Times New Roman"/>
                <w:color w:val="000000" w:themeColor="text1"/>
                <w:sz w:val="24"/>
                <w:szCs w:val="24"/>
              </w:rPr>
              <w:t xml:space="preserve"> ай </w:t>
            </w:r>
            <w:proofErr w:type="spellStart"/>
            <w:r w:rsidR="00B61289" w:rsidRPr="001C322A">
              <w:rPr>
                <w:rFonts w:ascii="Times New Roman" w:eastAsia="Times New Roman" w:hAnsi="Times New Roman" w:cs="Times New Roman"/>
                <w:color w:val="000000" w:themeColor="text1"/>
                <w:sz w:val="24"/>
                <w:szCs w:val="24"/>
              </w:rPr>
              <w:t>сайынғы</w:t>
            </w:r>
            <w:proofErr w:type="spellEnd"/>
            <w:r w:rsidR="00B61289" w:rsidRPr="001C322A">
              <w:rPr>
                <w:rFonts w:ascii="Times New Roman" w:eastAsia="Times New Roman" w:hAnsi="Times New Roman" w:cs="Times New Roman"/>
                <w:color w:val="000000" w:themeColor="text1"/>
                <w:sz w:val="24"/>
                <w:szCs w:val="24"/>
              </w:rPr>
              <w:t xml:space="preserve"> </w:t>
            </w:r>
            <w:proofErr w:type="spellStart"/>
            <w:r w:rsidR="00B61289" w:rsidRPr="001C322A">
              <w:rPr>
                <w:rFonts w:ascii="Times New Roman" w:eastAsia="Times New Roman" w:hAnsi="Times New Roman" w:cs="Times New Roman"/>
                <w:color w:val="000000" w:themeColor="text1"/>
                <w:sz w:val="24"/>
                <w:szCs w:val="24"/>
              </w:rPr>
              <w:t>нәтижелері</w:t>
            </w:r>
            <w:proofErr w:type="spellEnd"/>
            <w:r w:rsidR="00B61289" w:rsidRPr="001C322A">
              <w:rPr>
                <w:rFonts w:ascii="Times New Roman" w:eastAsia="Times New Roman" w:hAnsi="Times New Roman" w:cs="Times New Roman"/>
                <w:color w:val="000000" w:themeColor="text1"/>
                <w:sz w:val="24"/>
                <w:szCs w:val="24"/>
              </w:rPr>
              <w:t>;</w:t>
            </w:r>
          </w:p>
          <w:p w:rsidR="00B61289" w:rsidRPr="001C322A" w:rsidRDefault="00B61289" w:rsidP="00B61289">
            <w:pPr>
              <w:numPr>
                <w:ilvl w:val="0"/>
                <w:numId w:val="3"/>
              </w:numPr>
              <w:spacing w:after="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жабдықтың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техникалық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ақауларына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байланысты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мәселелерді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жедел</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шешу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бойынша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Техникалық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қолдау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операторының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есебі</w:t>
            </w:r>
            <w:proofErr w:type="spellEnd"/>
            <w:r w:rsidRPr="001C322A">
              <w:rPr>
                <w:rFonts w:ascii="Times New Roman" w:eastAsia="Times New Roman" w:hAnsi="Times New Roman" w:cs="Times New Roman"/>
                <w:color w:val="000000" w:themeColor="text1"/>
                <w:sz w:val="24"/>
                <w:szCs w:val="24"/>
              </w:rPr>
              <w:t>.</w:t>
            </w:r>
          </w:p>
          <w:p w:rsidR="00B61289" w:rsidRPr="001C322A" w:rsidRDefault="00B61289" w:rsidP="00B61289">
            <w:pPr>
              <w:spacing w:after="0"/>
              <w:ind w:left="720"/>
              <w:jc w:val="both"/>
              <w:rPr>
                <w:rFonts w:ascii="Times New Roman" w:eastAsia="Times New Roman" w:hAnsi="Times New Roman" w:cs="Times New Roman"/>
                <w:color w:val="000000" w:themeColor="text1"/>
                <w:sz w:val="24"/>
                <w:szCs w:val="24"/>
              </w:rPr>
            </w:pPr>
          </w:p>
          <w:p w:rsidR="00AF1793" w:rsidRPr="001C322A" w:rsidRDefault="00C36A6A" w:rsidP="00B61289">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ab/>
              <w:t>26 және 29</w:t>
            </w:r>
            <w:r w:rsidR="00B61289" w:rsidRPr="001C322A">
              <w:rPr>
                <w:rFonts w:ascii="Times New Roman" w:eastAsia="Times New Roman" w:hAnsi="Times New Roman" w:cs="Times New Roman"/>
                <w:color w:val="000000" w:themeColor="text1"/>
                <w:sz w:val="24"/>
                <w:szCs w:val="24"/>
              </w:rPr>
              <w:t xml:space="preserve"> тармақтарға сәйкес ұсынылатын есептер.</w:t>
            </w:r>
          </w:p>
          <w:p w:rsidR="00936484" w:rsidRPr="001C322A" w:rsidRDefault="00B61289" w:rsidP="00EE38D2">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p>
          <w:p w:rsidR="00B61289" w:rsidRPr="001C322A" w:rsidRDefault="00AA5D6D" w:rsidP="00B61289">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34</w:t>
            </w:r>
            <w:r w:rsidR="00936484" w:rsidRPr="001C322A">
              <w:rPr>
                <w:rFonts w:ascii="Times New Roman" w:eastAsia="Times New Roman" w:hAnsi="Times New Roman" w:cs="Times New Roman"/>
                <w:color w:val="000000" w:themeColor="text1"/>
                <w:sz w:val="24"/>
                <w:szCs w:val="24"/>
              </w:rPr>
              <w:t>. Жеткізуші 3 жұмыс күнінен кешіктірмей Қоғамның талаптарына сәйкессіздіктерді жоюға міндеттенеді.</w:t>
            </w:r>
            <w:r w:rsidR="00B61289" w:rsidRPr="001C322A">
              <w:rPr>
                <w:rFonts w:ascii="Times New Roman" w:eastAsia="Times New Roman" w:hAnsi="Times New Roman" w:cs="Times New Roman"/>
                <w:color w:val="000000" w:themeColor="text1"/>
                <w:sz w:val="24"/>
                <w:szCs w:val="24"/>
              </w:rPr>
              <w:t xml:space="preserve"> Шарт тармақтары бұзылған жағдайда, Қоғамның Коммерциялық блогы басшылығының шешімі бойынша, жасалған шартқа сай тіптен айыппұл салуға дейінгі шағым-талаптар жолданатын болады.</w:t>
            </w:r>
          </w:p>
          <w:p w:rsidR="00AF1793" w:rsidRPr="001C322A" w:rsidRDefault="00AF1793" w:rsidP="00B61289">
            <w:pPr>
              <w:spacing w:after="0"/>
              <w:jc w:val="both"/>
              <w:rPr>
                <w:rFonts w:ascii="Times New Roman" w:eastAsia="Times New Roman" w:hAnsi="Times New Roman" w:cs="Times New Roman"/>
                <w:color w:val="000000" w:themeColor="text1"/>
                <w:sz w:val="24"/>
                <w:szCs w:val="24"/>
              </w:rPr>
            </w:pPr>
          </w:p>
          <w:p w:rsidR="006706BB" w:rsidRPr="001C322A" w:rsidRDefault="00AA5D6D" w:rsidP="00E97707">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35</w:t>
            </w:r>
            <w:r w:rsidR="006706BB" w:rsidRPr="001C322A">
              <w:rPr>
                <w:rFonts w:ascii="Times New Roman" w:eastAsia="Times New Roman" w:hAnsi="Times New Roman" w:cs="Times New Roman"/>
                <w:color w:val="000000" w:themeColor="text1"/>
                <w:sz w:val="24"/>
                <w:szCs w:val="24"/>
              </w:rPr>
              <w:t xml:space="preserve">. </w:t>
            </w:r>
            <w:r w:rsidR="00877C3A" w:rsidRPr="001C322A">
              <w:rPr>
                <w:rFonts w:ascii="Times New Roman" w:eastAsia="Times New Roman" w:hAnsi="Times New Roman" w:cs="Times New Roman"/>
                <w:color w:val="000000" w:themeColor="text1"/>
                <w:sz w:val="24"/>
                <w:szCs w:val="24"/>
              </w:rPr>
              <w:t>Тапсырыс беруші тарапынан Әкімшінің жұмыс орнының ішкі жүйесіне қойылатын талаптар:</w:t>
            </w:r>
          </w:p>
          <w:p w:rsidR="00877C3A"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супервайзерге қолжетімді барлық әрекеттер (оператор функцияларын қоспағанда);</w:t>
            </w:r>
          </w:p>
          <w:p w:rsidR="00877C3A"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пайдаланушыларды/топтарды/дағдыларды/рөлдерді қосу;</w:t>
            </w:r>
          </w:p>
          <w:p w:rsidR="00877C3A"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сыртқы және ішкі қоңыраулар үшін телефонды күйге келтіру;</w:t>
            </w:r>
          </w:p>
          <w:p w:rsidR="00877C3A"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кіріс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қызметтерінің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конфигурациясы</w:t>
            </w:r>
            <w:proofErr w:type="spellEnd"/>
            <w:r w:rsidRPr="001C322A">
              <w:rPr>
                <w:rFonts w:ascii="Times New Roman" w:eastAsia="Times New Roman" w:hAnsi="Times New Roman" w:cs="Times New Roman"/>
                <w:color w:val="000000" w:themeColor="text1"/>
                <w:sz w:val="24"/>
                <w:szCs w:val="24"/>
              </w:rPr>
              <w:t>;</w:t>
            </w:r>
          </w:p>
          <w:p w:rsidR="00877C3A"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сөйлесу скриптерін құру;</w:t>
            </w:r>
          </w:p>
          <w:p w:rsidR="00877C3A"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жолданымдарға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қызмет</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көрсету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сценарийлерін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құрудың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графикалық</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ортасы</w:t>
            </w:r>
            <w:proofErr w:type="spellEnd"/>
            <w:r w:rsidRPr="001C322A">
              <w:rPr>
                <w:rFonts w:ascii="Times New Roman" w:eastAsia="Times New Roman" w:hAnsi="Times New Roman" w:cs="Times New Roman"/>
                <w:color w:val="000000" w:themeColor="text1"/>
                <w:sz w:val="24"/>
                <w:szCs w:val="24"/>
              </w:rPr>
              <w:t>;</w:t>
            </w:r>
          </w:p>
          <w:p w:rsidR="00877C3A"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дайын болмау себептерін тапсыру;</w:t>
            </w:r>
          </w:p>
          <w:p w:rsidR="00877C3A"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икемді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қолжетімділік</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құқығы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жүйесі</w:t>
            </w:r>
            <w:proofErr w:type="spellEnd"/>
            <w:r w:rsidRPr="001C322A">
              <w:rPr>
                <w:rFonts w:ascii="Times New Roman" w:eastAsia="Times New Roman" w:hAnsi="Times New Roman" w:cs="Times New Roman"/>
                <w:color w:val="000000" w:themeColor="text1"/>
                <w:sz w:val="24"/>
                <w:szCs w:val="24"/>
              </w:rPr>
              <w:t>;</w:t>
            </w:r>
          </w:p>
          <w:p w:rsidR="006706BB" w:rsidRPr="001C322A" w:rsidRDefault="00877C3A" w:rsidP="00877C3A">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күйге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келтірілетін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қауіпсіздік</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параметрлері</w:t>
            </w:r>
            <w:proofErr w:type="spellEnd"/>
            <w:r w:rsidRPr="001C322A">
              <w:rPr>
                <w:rFonts w:ascii="Times New Roman" w:eastAsia="Times New Roman" w:hAnsi="Times New Roman" w:cs="Times New Roman"/>
                <w:color w:val="000000" w:themeColor="text1"/>
                <w:sz w:val="24"/>
                <w:szCs w:val="24"/>
              </w:rPr>
              <w:t>.</w:t>
            </w:r>
          </w:p>
          <w:p w:rsidR="006706BB" w:rsidRPr="001C322A" w:rsidRDefault="006706BB" w:rsidP="00E97707">
            <w:pPr>
              <w:autoSpaceDE w:val="0"/>
              <w:autoSpaceDN w:val="0"/>
              <w:adjustRightInd w:val="0"/>
              <w:spacing w:after="0" w:line="240" w:lineRule="auto"/>
              <w:ind w:left="20" w:firstLine="720"/>
              <w:jc w:val="both"/>
              <w:rPr>
                <w:rFonts w:ascii="Times New Roman" w:eastAsia="Times New Roman" w:hAnsi="Times New Roman" w:cs="Times New Roman"/>
                <w:color w:val="000000" w:themeColor="text1"/>
                <w:sz w:val="24"/>
                <w:szCs w:val="24"/>
              </w:rPr>
            </w:pPr>
          </w:p>
          <w:p w:rsidR="00877C3A" w:rsidRPr="001C322A" w:rsidRDefault="00877C3A" w:rsidP="00877C3A">
            <w:pPr>
              <w:autoSpaceDE w:val="0"/>
              <w:autoSpaceDN w:val="0"/>
              <w:adjustRightInd w:val="0"/>
              <w:spacing w:after="0" w:line="240" w:lineRule="auto"/>
              <w:ind w:firstLine="600"/>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Тапсырыс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беруші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қызмет</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көрсету</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кезінде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Жеткізушінің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пікірімен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және</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іс-әрекетімен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келіспеген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жағдайда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Тапсырыс</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lastRenderedPageBreak/>
              <w:t>беруші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екі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тараптың</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қорытындысын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орындауы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міндетті</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деп</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есептелетін</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тәуелсіз</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сарапшыларды</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шақыра</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алады</w:t>
            </w:r>
            <w:proofErr w:type="spellEnd"/>
            <w:r w:rsidRPr="001C322A">
              <w:rPr>
                <w:rFonts w:ascii="Times New Roman" w:eastAsia="Times New Roman" w:hAnsi="Times New Roman" w:cs="Times New Roman"/>
                <w:color w:val="000000" w:themeColor="text1"/>
                <w:sz w:val="24"/>
                <w:szCs w:val="24"/>
              </w:rPr>
              <w:t>.</w:t>
            </w:r>
          </w:p>
          <w:p w:rsidR="00877C3A" w:rsidRPr="001C322A" w:rsidRDefault="00877C3A" w:rsidP="00877C3A">
            <w:pPr>
              <w:autoSpaceDE w:val="0"/>
              <w:autoSpaceDN w:val="0"/>
              <w:adjustRightInd w:val="0"/>
              <w:spacing w:after="0" w:line="240" w:lineRule="auto"/>
              <w:ind w:firstLine="60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Жеткізуші ай сайын қызмет көрсетуді тең бөліктермен жүзеге асырады. Жеткізуші көрсетілген қызметтер актісін есепті айдан кейінгі айдың 10 күнінен кешіктірмей ресімдеуге және Тапсырыс берушіге жіберуі тиіс.</w:t>
            </w:r>
          </w:p>
          <w:p w:rsidR="006706BB" w:rsidRPr="001C322A" w:rsidRDefault="00877C3A" w:rsidP="00877C3A">
            <w:pPr>
              <w:pBdr>
                <w:top w:val="nil"/>
                <w:left w:val="nil"/>
                <w:bottom w:val="nil"/>
                <w:right w:val="nil"/>
                <w:between w:val="nil"/>
              </w:pBdr>
              <w:spacing w:after="0" w:line="240" w:lineRule="auto"/>
              <w:ind w:right="80" w:firstLine="378"/>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Сома шарт бойынша қызмет көрсетудің толық 12 айы есебінен көрсетілген, шарт жасалған кезде сома шарт жасалған күнгі факт бойынша тепе-тең түрде қайта есептеледі. Қажет болған жағдайда Жеткізуші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6706BB" w:rsidRPr="001C322A" w:rsidRDefault="006706BB" w:rsidP="00E97707">
            <w:pPr>
              <w:pStyle w:val="pji"/>
              <w:rPr>
                <w:rFonts w:eastAsia="Times New Roman"/>
                <w:color w:val="000000" w:themeColor="text1"/>
                <w:lang w:eastAsia="en-US"/>
              </w:rPr>
            </w:pPr>
          </w:p>
        </w:tc>
      </w:tr>
      <w:tr w:rsidR="00CB2E54" w:rsidRPr="001C322A" w:rsidTr="00E97707">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E54" w:rsidRPr="001C322A" w:rsidRDefault="00877C3A" w:rsidP="00E97707">
            <w:pPr>
              <w:pStyle w:val="pji"/>
              <w:rPr>
                <w:color w:val="000000" w:themeColor="text1"/>
                <w:lang w:val="kk-KZ"/>
              </w:rPr>
            </w:pPr>
            <w:r w:rsidRPr="001C322A">
              <w:rPr>
                <w:color w:val="000000" w:themeColor="text1"/>
                <w:lang w:val="kk-KZ"/>
              </w:rPr>
              <w:lastRenderedPageBreak/>
              <w:t>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CB2E54" w:rsidRPr="001C322A" w:rsidRDefault="00CB2E54" w:rsidP="00E97707">
            <w:pPr>
              <w:rPr>
                <w:rFonts w:ascii="Times New Roman" w:eastAsia="Times New Roman" w:hAnsi="Times New Roman" w:cs="Times New Roman"/>
                <w:color w:val="000000" w:themeColor="text1"/>
                <w:sz w:val="24"/>
                <w:szCs w:val="24"/>
                <w:lang w:val="kk-KZ"/>
              </w:rPr>
            </w:pPr>
          </w:p>
        </w:tc>
      </w:tr>
    </w:tbl>
    <w:p w:rsidR="00CB2E54" w:rsidRPr="001C322A" w:rsidRDefault="00CB2E54" w:rsidP="00CB2E54">
      <w:pPr>
        <w:pStyle w:val="pj"/>
        <w:rPr>
          <w:color w:val="000000" w:themeColor="text1"/>
          <w:lang w:val="kk-KZ"/>
        </w:rPr>
      </w:pPr>
    </w:p>
    <w:p w:rsidR="00877C3A" w:rsidRPr="001C322A" w:rsidRDefault="00CB2E54" w:rsidP="00877C3A">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1C322A">
        <w:rPr>
          <w:rFonts w:ascii="Times New Roman" w:hAnsi="Times New Roman" w:cs="Times New Roman"/>
          <w:color w:val="000000" w:themeColor="text1"/>
          <w:sz w:val="24"/>
          <w:szCs w:val="24"/>
          <w:lang w:val="kk-KZ"/>
        </w:rPr>
        <w:t> </w:t>
      </w:r>
      <w:r w:rsidR="00877C3A" w:rsidRPr="001C322A">
        <w:rPr>
          <w:color w:val="000000" w:themeColor="text1"/>
          <w:lang w:val="kk-KZ"/>
        </w:rPr>
        <w:t> </w:t>
      </w:r>
      <w:r w:rsidR="00877C3A" w:rsidRPr="001C322A">
        <w:rPr>
          <w:rFonts w:ascii="Times New Roman" w:eastAsia="Times New Roman" w:hAnsi="Times New Roman" w:cs="Times New Roman"/>
          <w:color w:val="000000" w:themeColor="text1"/>
          <w:sz w:val="24"/>
          <w:szCs w:val="24"/>
          <w:lang w:val="kk-KZ" w:eastAsia="ru-RU"/>
        </w:rPr>
        <w:t>* мәліметтер мемлекеттік сатып алу жоспарынан алынады (автоматты түрде көрсетіледі).</w:t>
      </w:r>
    </w:p>
    <w:p w:rsidR="00877C3A" w:rsidRPr="001C322A" w:rsidRDefault="00877C3A" w:rsidP="00877C3A">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1C322A">
        <w:rPr>
          <w:rFonts w:ascii="Times New Roman" w:eastAsia="Times New Roman" w:hAnsi="Times New Roman" w:cs="Times New Roman"/>
          <w:color w:val="000000" w:themeColor="text1"/>
          <w:sz w:val="24"/>
          <w:szCs w:val="24"/>
          <w:lang w:val="kk-KZ" w:eastAsia="ru-RU"/>
        </w:rPr>
        <w:t>Ескерту.</w:t>
      </w:r>
    </w:p>
    <w:p w:rsidR="00877C3A" w:rsidRPr="001C322A" w:rsidRDefault="00877C3A" w:rsidP="00877C3A">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1C322A">
        <w:rPr>
          <w:rFonts w:ascii="Times New Roman" w:eastAsia="Times New Roman" w:hAnsi="Times New Roman" w:cs="Times New Roman"/>
          <w:color w:val="000000" w:themeColor="text1"/>
          <w:sz w:val="24"/>
          <w:szCs w:val="24"/>
          <w:lang w:val="kk-KZ" w:eastAsia="ru-RU"/>
        </w:rPr>
        <w:t>1. Әрбір талап етілетін сипаттамалар, параметрлер, бастапқы деректер және орындаушыға қосымша шарттар бөлек жолда көрсетіледі.</w:t>
      </w:r>
    </w:p>
    <w:p w:rsidR="00CB2E54" w:rsidRDefault="00877C3A" w:rsidP="00877C3A">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1C322A">
        <w:rPr>
          <w:rFonts w:ascii="Times New Roman" w:eastAsia="Times New Roman" w:hAnsi="Times New Roman" w:cs="Times New Roman"/>
          <w:color w:val="000000" w:themeColor="text1"/>
          <w:sz w:val="24"/>
          <w:szCs w:val="24"/>
          <w:lang w:val="kk-KZ" w:eastAsia="ru-RU"/>
        </w:rPr>
        <w:t>2. Техникалық ерекшелікте әлеуетті жеткізушіге қойылатын біліктілік талаптарын белгілеуге жол берілмейді.</w:t>
      </w:r>
    </w:p>
    <w:p w:rsidR="00CE0765" w:rsidRDefault="00CE0765" w:rsidP="00877C3A">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CE0765" w:rsidRPr="001C322A" w:rsidRDefault="00CE0765" w:rsidP="00CE0765">
      <w:pPr>
        <w:pStyle w:val="pj"/>
        <w:rPr>
          <w:color w:val="000000" w:themeColor="text1"/>
        </w:rPr>
      </w:pPr>
    </w:p>
    <w:p w:rsidR="00CE0765" w:rsidRPr="001C322A" w:rsidRDefault="00CE0765" w:rsidP="00CE0765">
      <w:pPr>
        <w:pStyle w:val="pj"/>
        <w:rPr>
          <w:b/>
        </w:rPr>
      </w:pPr>
      <w:r>
        <w:rPr>
          <w:b/>
          <w:lang w:val="kk-KZ"/>
        </w:rPr>
        <w:t>Басқарма төрағасының орынбасары</w:t>
      </w:r>
      <w:r w:rsidRPr="001C322A">
        <w:rPr>
          <w:b/>
        </w:rPr>
        <w:t xml:space="preserve"> –</w:t>
      </w:r>
    </w:p>
    <w:p w:rsidR="00CE0765" w:rsidRPr="001C322A" w:rsidRDefault="00CE0765" w:rsidP="00CE0765">
      <w:pPr>
        <w:pStyle w:val="pj"/>
        <w:rPr>
          <w:b/>
        </w:rPr>
      </w:pPr>
      <w:proofErr w:type="spellStart"/>
      <w:r>
        <w:rPr>
          <w:b/>
        </w:rPr>
        <w:t>Коммер</w:t>
      </w:r>
      <w:proofErr w:type="spellEnd"/>
      <w:r>
        <w:rPr>
          <w:b/>
          <w:lang w:val="kk-KZ"/>
        </w:rPr>
        <w:t>циялық</w:t>
      </w:r>
      <w:r w:rsidRPr="001C322A">
        <w:rPr>
          <w:b/>
        </w:rPr>
        <w:t xml:space="preserve"> директор                                                                А. </w:t>
      </w:r>
      <w:proofErr w:type="spellStart"/>
      <w:r w:rsidRPr="001C322A">
        <w:rPr>
          <w:b/>
        </w:rPr>
        <w:t>Ботанова</w:t>
      </w:r>
      <w:proofErr w:type="spellEnd"/>
    </w:p>
    <w:p w:rsidR="00CE0765" w:rsidRPr="001C322A" w:rsidRDefault="00CE0765" w:rsidP="00CE0765">
      <w:pPr>
        <w:pStyle w:val="pj"/>
        <w:rPr>
          <w:b/>
        </w:rPr>
      </w:pPr>
    </w:p>
    <w:p w:rsidR="00CE0765" w:rsidRPr="003F1C44" w:rsidRDefault="00CE0765" w:rsidP="00CE0765">
      <w:pPr>
        <w:pStyle w:val="pj"/>
        <w:rPr>
          <w:b/>
        </w:rPr>
      </w:pPr>
      <w:r>
        <w:rPr>
          <w:b/>
          <w:lang w:val="kk-KZ"/>
        </w:rPr>
        <w:t>ТВ қызметтері бөлімінің бастығы</w:t>
      </w:r>
      <w:r w:rsidRPr="001C322A">
        <w:rPr>
          <w:b/>
        </w:rPr>
        <w:t xml:space="preserve">                   </w:t>
      </w:r>
      <w:r>
        <w:rPr>
          <w:b/>
        </w:rPr>
        <w:t xml:space="preserve">                       </w:t>
      </w:r>
      <w:r w:rsidRPr="001C322A">
        <w:rPr>
          <w:b/>
        </w:rPr>
        <w:t xml:space="preserve">      Б. </w:t>
      </w:r>
      <w:proofErr w:type="spellStart"/>
      <w:r w:rsidRPr="001C322A">
        <w:rPr>
          <w:b/>
        </w:rPr>
        <w:t>Асылбеков</w:t>
      </w:r>
      <w:proofErr w:type="spellEnd"/>
    </w:p>
    <w:p w:rsidR="00CE0765" w:rsidRPr="00CE0765" w:rsidRDefault="00CE0765" w:rsidP="00877C3A">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CB2E54" w:rsidRPr="001C322A" w:rsidRDefault="00CB2E54" w:rsidP="007D7B90">
      <w:pPr>
        <w:pStyle w:val="pr"/>
        <w:rPr>
          <w:color w:val="000000" w:themeColor="text1"/>
          <w:lang w:val="kk-KZ"/>
        </w:rPr>
      </w:pPr>
    </w:p>
    <w:p w:rsidR="00054CC2" w:rsidRPr="001C322A" w:rsidRDefault="00054CC2" w:rsidP="00CE0765">
      <w:pPr>
        <w:pStyle w:val="pr"/>
        <w:jc w:val="left"/>
        <w:rPr>
          <w:color w:val="000000" w:themeColor="text1"/>
          <w:lang w:val="kk-KZ"/>
        </w:rPr>
      </w:pPr>
      <w:bookmarkStart w:id="0" w:name="_GoBack"/>
      <w:bookmarkEnd w:id="0"/>
    </w:p>
    <w:p w:rsidR="00054CC2" w:rsidRPr="001C322A" w:rsidRDefault="00054CC2" w:rsidP="007D7B90">
      <w:pPr>
        <w:pStyle w:val="pr"/>
        <w:rPr>
          <w:color w:val="000000" w:themeColor="text1"/>
          <w:lang w:val="kk-KZ"/>
        </w:rPr>
      </w:pPr>
    </w:p>
    <w:p w:rsidR="00054CC2" w:rsidRPr="001C322A" w:rsidRDefault="00054CC2" w:rsidP="007D7B90">
      <w:pPr>
        <w:pStyle w:val="pr"/>
        <w:rPr>
          <w:color w:val="000000" w:themeColor="text1"/>
          <w:lang w:val="kk-KZ"/>
        </w:rPr>
      </w:pPr>
    </w:p>
    <w:p w:rsidR="00054CC2" w:rsidRPr="001C322A" w:rsidRDefault="00054CC2" w:rsidP="007D7B90">
      <w:pPr>
        <w:pStyle w:val="pr"/>
        <w:rPr>
          <w:color w:val="000000" w:themeColor="text1"/>
          <w:lang w:val="kk-KZ"/>
        </w:rPr>
      </w:pPr>
    </w:p>
    <w:p w:rsidR="007D7B90" w:rsidRPr="001C322A" w:rsidRDefault="007D7B90" w:rsidP="007D7B90">
      <w:pPr>
        <w:pStyle w:val="pr"/>
        <w:rPr>
          <w:color w:val="000000" w:themeColor="text1"/>
        </w:rPr>
      </w:pPr>
      <w:r w:rsidRPr="001C322A">
        <w:rPr>
          <w:color w:val="000000" w:themeColor="text1"/>
        </w:rPr>
        <w:t>Приложение 15</w:t>
      </w:r>
      <w:r w:rsidRPr="001C322A">
        <w:rPr>
          <w:color w:val="000000" w:themeColor="text1"/>
        </w:rPr>
        <w:br/>
        <w:t xml:space="preserve">к </w:t>
      </w:r>
      <w:hyperlink w:anchor="sub6" w:history="1">
        <w:r w:rsidRPr="001C322A">
          <w:rPr>
            <w:rStyle w:val="a5"/>
            <w:color w:val="000000" w:themeColor="text1"/>
          </w:rPr>
          <w:t>конкурсной документации</w:t>
        </w:r>
      </w:hyperlink>
    </w:p>
    <w:p w:rsidR="00B24421" w:rsidRPr="001C322A" w:rsidRDefault="00B24421" w:rsidP="004F5AC4">
      <w:pPr>
        <w:pStyle w:val="pj"/>
        <w:rPr>
          <w:color w:val="000000" w:themeColor="text1"/>
        </w:rPr>
      </w:pPr>
    </w:p>
    <w:p w:rsidR="00B24421" w:rsidRPr="001C322A" w:rsidRDefault="00B24421" w:rsidP="00B24421">
      <w:pPr>
        <w:pStyle w:val="pc"/>
        <w:rPr>
          <w:color w:val="000000" w:themeColor="text1"/>
          <w:lang w:val="kk-KZ"/>
        </w:rPr>
      </w:pPr>
    </w:p>
    <w:p w:rsidR="00B24421" w:rsidRPr="001C322A" w:rsidRDefault="00B24421" w:rsidP="00B24421">
      <w:pPr>
        <w:pStyle w:val="pc"/>
        <w:rPr>
          <w:b/>
          <w:color w:val="000000" w:themeColor="text1"/>
        </w:rPr>
      </w:pPr>
      <w:r w:rsidRPr="001C322A">
        <w:rPr>
          <w:b/>
          <w:color w:val="000000" w:themeColor="text1"/>
        </w:rPr>
        <w:t xml:space="preserve">Техническая спецификация </w:t>
      </w:r>
    </w:p>
    <w:p w:rsidR="00B24421" w:rsidRPr="001C322A" w:rsidRDefault="00B24421" w:rsidP="00B24421">
      <w:pPr>
        <w:pStyle w:val="pc"/>
        <w:rPr>
          <w:b/>
          <w:color w:val="000000" w:themeColor="text1"/>
        </w:rPr>
      </w:pPr>
      <w:r w:rsidRPr="001C322A">
        <w:rPr>
          <w:b/>
          <w:color w:val="000000" w:themeColor="text1"/>
        </w:rPr>
        <w:t xml:space="preserve">закупаемых услуг </w:t>
      </w:r>
    </w:p>
    <w:p w:rsidR="00B24421" w:rsidRPr="001C322A" w:rsidRDefault="00B24421" w:rsidP="00B24421">
      <w:pPr>
        <w:pStyle w:val="pc"/>
        <w:rPr>
          <w:b/>
          <w:color w:val="000000" w:themeColor="text1"/>
        </w:rPr>
      </w:pPr>
      <w:r w:rsidRPr="001C322A">
        <w:rPr>
          <w:b/>
          <w:color w:val="000000" w:themeColor="text1"/>
        </w:rPr>
        <w:t>(заполняется заказчиком)</w:t>
      </w:r>
    </w:p>
    <w:p w:rsidR="00B24421" w:rsidRPr="001C322A" w:rsidRDefault="00B24421" w:rsidP="00B24421">
      <w:pPr>
        <w:pStyle w:val="pji"/>
        <w:rPr>
          <w:b/>
          <w:color w:val="000000" w:themeColor="text1"/>
        </w:rPr>
      </w:pPr>
      <w:r w:rsidRPr="001C322A">
        <w:rPr>
          <w:b/>
          <w:color w:val="000000" w:themeColor="text1"/>
        </w:rPr>
        <w:t> </w:t>
      </w:r>
    </w:p>
    <w:p w:rsidR="00B24421" w:rsidRPr="001C322A" w:rsidRDefault="00B24421" w:rsidP="00B24421">
      <w:pPr>
        <w:pStyle w:val="pj"/>
        <w:rPr>
          <w:rStyle w:val="s0"/>
          <w:color w:val="000000" w:themeColor="text1"/>
        </w:rPr>
      </w:pPr>
      <w:r w:rsidRPr="001C322A">
        <w:rPr>
          <w:rStyle w:val="s0"/>
          <w:color w:val="000000" w:themeColor="text1"/>
        </w:rPr>
        <w:t>Наименование заказчика _</w:t>
      </w:r>
      <w:r w:rsidRPr="001C322A">
        <w:rPr>
          <w:rStyle w:val="s0"/>
          <w:color w:val="000000" w:themeColor="text1"/>
          <w:lang w:val="kk-KZ"/>
        </w:rPr>
        <w:t>АО «Казтелерадио»</w:t>
      </w:r>
    </w:p>
    <w:p w:rsidR="00B24421" w:rsidRPr="001C322A" w:rsidRDefault="00B24421" w:rsidP="00B24421">
      <w:pPr>
        <w:pStyle w:val="pj"/>
        <w:rPr>
          <w:color w:val="000000" w:themeColor="text1"/>
        </w:rPr>
      </w:pPr>
      <w:r w:rsidRPr="001C322A">
        <w:rPr>
          <w:rStyle w:val="s0"/>
          <w:color w:val="000000" w:themeColor="text1"/>
        </w:rPr>
        <w:t>Наименование организатора _</w:t>
      </w:r>
      <w:r w:rsidRPr="001C322A">
        <w:rPr>
          <w:color w:val="000000" w:themeColor="text1"/>
        </w:rPr>
        <w:t xml:space="preserve"> Услуги справочных служб</w:t>
      </w:r>
      <w:r w:rsidRPr="001C322A">
        <w:rPr>
          <w:rStyle w:val="s0"/>
          <w:color w:val="000000" w:themeColor="text1"/>
        </w:rPr>
        <w:t xml:space="preserve"> </w:t>
      </w:r>
    </w:p>
    <w:p w:rsidR="00B24421" w:rsidRPr="001C322A" w:rsidRDefault="00B24421" w:rsidP="00B24421">
      <w:pPr>
        <w:pStyle w:val="pj"/>
        <w:rPr>
          <w:color w:val="000000" w:themeColor="text1"/>
        </w:rPr>
      </w:pPr>
      <w:r w:rsidRPr="001C322A">
        <w:rPr>
          <w:rStyle w:val="s0"/>
          <w:color w:val="000000" w:themeColor="text1"/>
        </w:rPr>
        <w:t>№ конкурса _____________________________</w:t>
      </w:r>
    </w:p>
    <w:p w:rsidR="00B24421" w:rsidRPr="001C322A" w:rsidRDefault="00B24421" w:rsidP="00B24421">
      <w:pPr>
        <w:pStyle w:val="pj"/>
        <w:rPr>
          <w:color w:val="000000" w:themeColor="text1"/>
        </w:rPr>
      </w:pPr>
      <w:r w:rsidRPr="001C322A">
        <w:rPr>
          <w:rStyle w:val="s0"/>
          <w:color w:val="000000" w:themeColor="text1"/>
        </w:rPr>
        <w:t>Наименование конкурса ___________________</w:t>
      </w:r>
    </w:p>
    <w:p w:rsidR="00B24421" w:rsidRPr="001C322A" w:rsidRDefault="00B24421" w:rsidP="00B24421">
      <w:pPr>
        <w:pStyle w:val="pj"/>
        <w:rPr>
          <w:color w:val="000000" w:themeColor="text1"/>
        </w:rPr>
      </w:pPr>
      <w:r w:rsidRPr="001C322A">
        <w:rPr>
          <w:rStyle w:val="s0"/>
          <w:color w:val="000000" w:themeColor="text1"/>
        </w:rPr>
        <w:t>№ лота _________________________________</w:t>
      </w:r>
    </w:p>
    <w:p w:rsidR="00B24421" w:rsidRPr="001C322A" w:rsidRDefault="00B24421" w:rsidP="00B24421">
      <w:pPr>
        <w:pStyle w:val="pj"/>
        <w:rPr>
          <w:color w:val="000000" w:themeColor="text1"/>
        </w:rPr>
      </w:pPr>
      <w:r w:rsidRPr="001C322A">
        <w:rPr>
          <w:rStyle w:val="s0"/>
          <w:color w:val="000000" w:themeColor="text1"/>
        </w:rPr>
        <w:t xml:space="preserve">Наименование </w:t>
      </w:r>
      <w:r w:rsidRPr="001C322A">
        <w:rPr>
          <w:color w:val="000000" w:themeColor="text1"/>
        </w:rPr>
        <w:t>лота _______________________</w:t>
      </w:r>
    </w:p>
    <w:p w:rsidR="00B24421" w:rsidRPr="001C322A" w:rsidRDefault="00B24421" w:rsidP="00B24421">
      <w:pPr>
        <w:pStyle w:val="p"/>
        <w:rPr>
          <w:color w:val="000000" w:themeColor="text1"/>
        </w:rPr>
      </w:pPr>
      <w:r w:rsidRPr="001C322A">
        <w:rPr>
          <w:color w:val="000000" w:themeColor="text1"/>
        </w:rPr>
        <w:t> </w:t>
      </w:r>
    </w:p>
    <w:tbl>
      <w:tblPr>
        <w:tblW w:w="4796" w:type="pct"/>
        <w:tblCellMar>
          <w:left w:w="0" w:type="dxa"/>
          <w:right w:w="0" w:type="dxa"/>
        </w:tblCellMar>
        <w:tblLook w:val="04A0" w:firstRow="1" w:lastRow="0" w:firstColumn="1" w:lastColumn="0" w:noHBand="0" w:noVBand="1"/>
      </w:tblPr>
      <w:tblGrid>
        <w:gridCol w:w="3511"/>
        <w:gridCol w:w="5670"/>
      </w:tblGrid>
      <w:tr w:rsidR="00BB3B14" w:rsidRPr="001C322A" w:rsidTr="00F16B0C">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Наименование кода Единого номенклатурного справочника товаров, работ, услуг*</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 822010.000.000000</w:t>
            </w:r>
          </w:p>
        </w:tc>
      </w:tr>
      <w:tr w:rsidR="00BB3B14"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Наименование услуги*</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 Услуги справочных служб</w:t>
            </w:r>
          </w:p>
        </w:tc>
      </w:tr>
      <w:tr w:rsidR="00BB3B14"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Единица измерения*</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lang w:val="kk-KZ"/>
              </w:rPr>
            </w:pPr>
            <w:r w:rsidRPr="001C322A">
              <w:rPr>
                <w:color w:val="000000" w:themeColor="text1"/>
              </w:rPr>
              <w:t> </w:t>
            </w:r>
            <w:r w:rsidRPr="001C322A">
              <w:rPr>
                <w:color w:val="000000" w:themeColor="text1"/>
                <w:lang w:val="kk-KZ"/>
              </w:rPr>
              <w:t>Услуги</w:t>
            </w:r>
          </w:p>
        </w:tc>
      </w:tr>
      <w:tr w:rsidR="00BB3B14"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Количество (объем)*</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lang w:val="kk-KZ"/>
              </w:rPr>
            </w:pPr>
            <w:r w:rsidRPr="001C322A">
              <w:rPr>
                <w:color w:val="000000" w:themeColor="text1"/>
              </w:rPr>
              <w:t> </w:t>
            </w:r>
            <w:r w:rsidRPr="001C322A">
              <w:rPr>
                <w:color w:val="000000" w:themeColor="text1"/>
                <w:lang w:val="kk-KZ"/>
              </w:rPr>
              <w:t>1</w:t>
            </w:r>
          </w:p>
        </w:tc>
      </w:tr>
      <w:tr w:rsidR="00BB3B14" w:rsidRPr="001C322A" w:rsidTr="003F2803">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24421" w:rsidRPr="001C322A" w:rsidRDefault="00B24421" w:rsidP="00F16B0C">
            <w:pPr>
              <w:pStyle w:val="pji"/>
              <w:rPr>
                <w:color w:val="000000" w:themeColor="text1"/>
              </w:rPr>
            </w:pPr>
          </w:p>
        </w:tc>
        <w:tc>
          <w:tcPr>
            <w:tcW w:w="3088" w:type="pct"/>
            <w:tcBorders>
              <w:top w:val="nil"/>
              <w:left w:val="nil"/>
              <w:bottom w:val="single" w:sz="8" w:space="0" w:color="auto"/>
              <w:right w:val="single" w:sz="8" w:space="0" w:color="auto"/>
            </w:tcBorders>
            <w:tcMar>
              <w:top w:w="0" w:type="dxa"/>
              <w:left w:w="108" w:type="dxa"/>
              <w:bottom w:w="0" w:type="dxa"/>
              <w:right w:w="108" w:type="dxa"/>
            </w:tcMar>
            <w:vAlign w:val="center"/>
          </w:tcPr>
          <w:p w:rsidR="00B24421" w:rsidRPr="001C322A" w:rsidRDefault="00B24421" w:rsidP="00F16B0C">
            <w:pPr>
              <w:pStyle w:val="pji"/>
              <w:jc w:val="left"/>
              <w:rPr>
                <w:color w:val="000000" w:themeColor="text1"/>
              </w:rPr>
            </w:pPr>
          </w:p>
        </w:tc>
      </w:tr>
      <w:tr w:rsidR="00BB3B14"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Общая сумма, выделенная для закупки, без учета налога на добавленную стоимость *</w:t>
            </w:r>
          </w:p>
        </w:tc>
        <w:tc>
          <w:tcPr>
            <w:tcW w:w="30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421" w:rsidRPr="001C322A" w:rsidRDefault="00B24421" w:rsidP="0059272A">
            <w:pPr>
              <w:pStyle w:val="pji"/>
              <w:jc w:val="left"/>
              <w:rPr>
                <w:color w:val="000000" w:themeColor="text1"/>
              </w:rPr>
            </w:pPr>
          </w:p>
        </w:tc>
      </w:tr>
      <w:tr w:rsidR="00BB3B14"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Срок оказания услуги*</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3F2803">
            <w:pPr>
              <w:pStyle w:val="pji"/>
              <w:rPr>
                <w:color w:val="000000" w:themeColor="text1"/>
                <w:lang w:val="en-US"/>
              </w:rPr>
            </w:pPr>
            <w:r w:rsidRPr="001C322A">
              <w:rPr>
                <w:color w:val="000000" w:themeColor="text1"/>
              </w:rPr>
              <w:t> </w:t>
            </w:r>
            <w:r w:rsidR="005759A5" w:rsidRPr="001C322A">
              <w:rPr>
                <w:color w:val="000000" w:themeColor="text1"/>
              </w:rPr>
              <w:t>01.01.202</w:t>
            </w:r>
            <w:r w:rsidR="005759A5" w:rsidRPr="001C322A">
              <w:rPr>
                <w:color w:val="000000" w:themeColor="text1"/>
                <w:lang w:val="en-US"/>
              </w:rPr>
              <w:t>6</w:t>
            </w:r>
            <w:r w:rsidR="005759A5" w:rsidRPr="001C322A">
              <w:rPr>
                <w:color w:val="000000" w:themeColor="text1"/>
              </w:rPr>
              <w:t xml:space="preserve"> по 31.12.2</w:t>
            </w:r>
            <w:r w:rsidR="005759A5" w:rsidRPr="001C322A">
              <w:rPr>
                <w:color w:val="000000" w:themeColor="text1"/>
                <w:lang w:val="en-US"/>
              </w:rPr>
              <w:t>6</w:t>
            </w:r>
          </w:p>
        </w:tc>
      </w:tr>
      <w:tr w:rsidR="00BB3B14"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Размер авансового платежа*</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 0</w:t>
            </w:r>
          </w:p>
        </w:tc>
      </w:tr>
      <w:tr w:rsidR="00BB3B14"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Гарантийный срок (в месяцах)</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 </w:t>
            </w:r>
          </w:p>
        </w:tc>
      </w:tr>
      <w:tr w:rsidR="00BB3B14"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t>Описание требуемых характеристик, параметров и иных исходных данных:</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rPr>
                <w:rFonts w:ascii="Times New Roman" w:eastAsia="Times New Roman" w:hAnsi="Times New Roman" w:cs="Times New Roman"/>
                <w:b/>
                <w:color w:val="000000" w:themeColor="text1"/>
                <w:sz w:val="24"/>
                <w:szCs w:val="24"/>
              </w:rPr>
            </w:pPr>
            <w:r w:rsidRPr="001C322A">
              <w:rPr>
                <w:rFonts w:ascii="Times New Roman" w:hAnsi="Times New Roman" w:cs="Times New Roman"/>
                <w:color w:val="000000" w:themeColor="text1"/>
                <w:sz w:val="24"/>
                <w:szCs w:val="24"/>
              </w:rPr>
              <w:t> </w:t>
            </w:r>
            <w:r w:rsidRPr="001C322A">
              <w:rPr>
                <w:rFonts w:ascii="Times New Roman" w:eastAsia="Times New Roman" w:hAnsi="Times New Roman" w:cs="Times New Roman"/>
                <w:b/>
                <w:color w:val="000000" w:themeColor="text1"/>
                <w:sz w:val="24"/>
                <w:szCs w:val="24"/>
              </w:rPr>
              <w:t>Термины и определения:</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lang w:val="en-US"/>
              </w:rPr>
              <w:t>Service</w:t>
            </w:r>
            <w:r w:rsidRPr="001C322A">
              <w:rPr>
                <w:rFonts w:ascii="Times New Roman" w:eastAsia="Times New Roman" w:hAnsi="Times New Roman" w:cs="Times New Roman"/>
                <w:color w:val="000000" w:themeColor="text1"/>
                <w:sz w:val="24"/>
                <w:szCs w:val="24"/>
              </w:rPr>
              <w:t xml:space="preserve"> </w:t>
            </w:r>
            <w:r w:rsidR="002D4776" w:rsidRPr="001C322A">
              <w:rPr>
                <w:rFonts w:ascii="Times New Roman" w:eastAsia="Times New Roman" w:hAnsi="Times New Roman" w:cs="Times New Roman"/>
                <w:color w:val="000000" w:themeColor="text1"/>
                <w:sz w:val="24"/>
                <w:szCs w:val="24"/>
                <w:lang w:val="en-US"/>
              </w:rPr>
              <w:t>Des</w:t>
            </w:r>
            <w:r w:rsidRPr="001C322A">
              <w:rPr>
                <w:rFonts w:ascii="Times New Roman" w:eastAsia="Times New Roman" w:hAnsi="Times New Roman" w:cs="Times New Roman"/>
                <w:color w:val="000000" w:themeColor="text1"/>
                <w:sz w:val="24"/>
                <w:szCs w:val="24"/>
                <w:lang w:val="en-US"/>
              </w:rPr>
              <w:t>k</w:t>
            </w:r>
            <w:r w:rsidRPr="001C322A">
              <w:rPr>
                <w:rFonts w:ascii="Times New Roman" w:eastAsia="Times New Roman" w:hAnsi="Times New Roman" w:cs="Times New Roman"/>
                <w:color w:val="000000" w:themeColor="text1"/>
                <w:sz w:val="24"/>
                <w:szCs w:val="24"/>
                <w:lang w:val="kk-KZ"/>
              </w:rPr>
              <w:t xml:space="preserve"> </w:t>
            </w:r>
            <w:r w:rsidRPr="001C322A">
              <w:rPr>
                <w:rFonts w:ascii="Times New Roman" w:eastAsia="Times New Roman" w:hAnsi="Times New Roman" w:cs="Times New Roman"/>
                <w:color w:val="000000" w:themeColor="text1"/>
                <w:sz w:val="24"/>
                <w:szCs w:val="24"/>
              </w:rPr>
              <w:t>(</w:t>
            </w:r>
            <w:r w:rsidRPr="001C322A">
              <w:rPr>
                <w:rFonts w:ascii="Times New Roman" w:eastAsia="Times New Roman" w:hAnsi="Times New Roman" w:cs="Times New Roman"/>
                <w:color w:val="000000" w:themeColor="text1"/>
                <w:sz w:val="24"/>
                <w:szCs w:val="24"/>
                <w:lang w:val="en-US"/>
              </w:rPr>
              <w:t>SD</w:t>
            </w:r>
            <w:r w:rsidRPr="001C322A">
              <w:rPr>
                <w:rFonts w:ascii="Times New Roman" w:eastAsia="Times New Roman" w:hAnsi="Times New Roman" w:cs="Times New Roman"/>
                <w:color w:val="000000" w:themeColor="text1"/>
                <w:sz w:val="24"/>
                <w:szCs w:val="24"/>
              </w:rPr>
              <w:t>) - программный модуль   для регистрации, мониторинга и отработки заявок с различными характерами (справочный, претензионный, технический), а также заявки на подключение к Услуге.</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АТС - Автоматизированная телефонная станция</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ПО - </w:t>
            </w:r>
            <w:r w:rsidRPr="001C322A">
              <w:rPr>
                <w:rFonts w:ascii="Times New Roman" w:eastAsia="Times New Roman" w:hAnsi="Times New Roman" w:cs="Times New Roman"/>
                <w:color w:val="000000" w:themeColor="text1"/>
                <w:sz w:val="24"/>
                <w:szCs w:val="24"/>
                <w:lang w:val="kk-KZ"/>
              </w:rPr>
              <w:t>Программное обеспечение</w:t>
            </w:r>
            <w:r w:rsidRPr="001C322A">
              <w:rPr>
                <w:rFonts w:ascii="Times New Roman" w:eastAsia="Times New Roman" w:hAnsi="Times New Roman" w:cs="Times New Roman"/>
                <w:color w:val="000000" w:themeColor="text1"/>
                <w:sz w:val="24"/>
                <w:szCs w:val="24"/>
              </w:rPr>
              <w:t>, позволяющее управлять входящими запросами/ответами, для обработки обращений по цифровым и голосовым каналам связи.</w:t>
            </w:r>
          </w:p>
          <w:p w:rsidR="00B24421" w:rsidRPr="001C322A" w:rsidRDefault="00B24421" w:rsidP="00F16B0C">
            <w:pPr>
              <w:jc w:val="both"/>
              <w:rPr>
                <w:rFonts w:ascii="Times New Roman" w:eastAsia="Times New Roman" w:hAnsi="Times New Roman" w:cs="Times New Roman"/>
                <w:color w:val="000000" w:themeColor="text1"/>
                <w:sz w:val="24"/>
                <w:szCs w:val="24"/>
              </w:rPr>
            </w:pP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 - структурное подразделение Поставщика - центр обслуживания обращений по цифровым и голосовым каналам связи.</w:t>
            </w:r>
          </w:p>
          <w:p w:rsidR="00B24421" w:rsidRPr="001C322A" w:rsidRDefault="00B24421" w:rsidP="00F16B0C">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lang w:val="en-US"/>
              </w:rPr>
              <w:t>IVR</w:t>
            </w:r>
            <w:r w:rsidRPr="001C322A">
              <w:rPr>
                <w:rFonts w:ascii="Times New Roman" w:eastAsia="Times New Roman" w:hAnsi="Times New Roman" w:cs="Times New Roman"/>
                <w:color w:val="000000" w:themeColor="text1"/>
                <w:sz w:val="24"/>
                <w:szCs w:val="24"/>
              </w:rPr>
              <w:t xml:space="preserve"> - Подсистема программного </w:t>
            </w:r>
            <w:r w:rsidRPr="001C322A">
              <w:rPr>
                <w:rFonts w:ascii="Times New Roman" w:eastAsia="Times New Roman" w:hAnsi="Times New Roman" w:cs="Times New Roman"/>
                <w:color w:val="000000" w:themeColor="text1"/>
                <w:sz w:val="24"/>
                <w:szCs w:val="24"/>
                <w:lang w:val="kk-KZ"/>
              </w:rPr>
              <w:t>обеспечения</w:t>
            </w:r>
            <w:r w:rsidRPr="001C322A">
              <w:rPr>
                <w:rFonts w:ascii="Times New Roman" w:eastAsia="Times New Roman" w:hAnsi="Times New Roman" w:cs="Times New Roman"/>
                <w:color w:val="000000" w:themeColor="text1"/>
                <w:sz w:val="24"/>
                <w:szCs w:val="24"/>
              </w:rPr>
              <w:t xml:space="preserve">, </w:t>
            </w:r>
            <w:r w:rsidRPr="001C322A">
              <w:rPr>
                <w:rFonts w:ascii="Times New Roman" w:eastAsia="Times New Roman" w:hAnsi="Times New Roman" w:cs="Times New Roman"/>
                <w:color w:val="000000" w:themeColor="text1"/>
                <w:sz w:val="24"/>
                <w:szCs w:val="24"/>
              </w:rPr>
              <w:lastRenderedPageBreak/>
              <w:t>включающая предварительно записанные голосовые сообщения, выполняющая функцию маршрутизации звонков, используя информацию, вводимую Клиентом на клавиатуре телефона с помощью тонального набора. Используется для обработки входящих вызовов.</w:t>
            </w:r>
          </w:p>
          <w:p w:rsidR="00B24421" w:rsidRPr="001C322A" w:rsidRDefault="00B24421" w:rsidP="00F16B0C">
            <w:pPr>
              <w:spacing w:after="0"/>
              <w:jc w:val="both"/>
              <w:rPr>
                <w:rFonts w:ascii="Times New Roman" w:eastAsia="Times New Roman" w:hAnsi="Times New Roman" w:cs="Times New Roman"/>
                <w:color w:val="000000" w:themeColor="text1"/>
                <w:sz w:val="24"/>
                <w:szCs w:val="24"/>
              </w:rPr>
            </w:pPr>
          </w:p>
          <w:p w:rsidR="00B24421" w:rsidRPr="001C322A" w:rsidRDefault="00B24421" w:rsidP="00F16B0C">
            <w:pPr>
              <w:autoSpaceDE w:val="0"/>
              <w:autoSpaceDN w:val="0"/>
              <w:adjustRightInd w:val="0"/>
              <w:spacing w:after="0" w:line="240" w:lineRule="auto"/>
              <w:rPr>
                <w:rFonts w:ascii="Times New Roman" w:hAnsi="Times New Roman" w:cs="Times New Roman"/>
                <w:color w:val="000000" w:themeColor="text1"/>
                <w:sz w:val="24"/>
                <w:szCs w:val="24"/>
                <w:lang w:val="kk-KZ"/>
              </w:rPr>
            </w:pPr>
            <w:r w:rsidRPr="001C322A">
              <w:rPr>
                <w:rFonts w:ascii="Times New Roman" w:eastAsia="Times New Roman" w:hAnsi="Times New Roman" w:cs="Times New Roman"/>
                <w:color w:val="000000" w:themeColor="text1"/>
                <w:sz w:val="24"/>
                <w:szCs w:val="24"/>
                <w:u w:val="single"/>
              </w:rPr>
              <w:t>Администратор</w:t>
            </w:r>
            <w:r w:rsidRPr="001C322A">
              <w:rPr>
                <w:rFonts w:ascii="Times New Roman" w:eastAsia="Times New Roman" w:hAnsi="Times New Roman" w:cs="Times New Roman"/>
                <w:color w:val="000000" w:themeColor="text1"/>
                <w:sz w:val="24"/>
                <w:szCs w:val="24"/>
              </w:rPr>
              <w:t xml:space="preserve"> - </w:t>
            </w:r>
            <w:r w:rsidRPr="001C322A">
              <w:rPr>
                <w:rFonts w:ascii="Times New Roman" w:hAnsi="Times New Roman" w:cs="Times New Roman"/>
                <w:color w:val="000000" w:themeColor="text1"/>
                <w:sz w:val="24"/>
                <w:szCs w:val="24"/>
              </w:rPr>
              <w:t xml:space="preserve">работник Общества, отвечающий за взаимодействие с Поставщиком услуг </w:t>
            </w:r>
            <w:proofErr w:type="spellStart"/>
            <w:r w:rsidRPr="001C322A">
              <w:rPr>
                <w:rFonts w:ascii="Times New Roman" w:hAnsi="Times New Roman" w:cs="Times New Roman"/>
                <w:color w:val="000000" w:themeColor="text1"/>
                <w:sz w:val="24"/>
                <w:szCs w:val="24"/>
              </w:rPr>
              <w:t>Call</w:t>
            </w:r>
            <w:proofErr w:type="spellEnd"/>
            <w:r w:rsidRPr="001C322A">
              <w:rPr>
                <w:rFonts w:ascii="Times New Roman" w:hAnsi="Times New Roman" w:cs="Times New Roman"/>
                <w:color w:val="000000" w:themeColor="text1"/>
                <w:sz w:val="24"/>
                <w:szCs w:val="24"/>
              </w:rPr>
              <w:t>-центра и осуществляющий контроль качеств</w:t>
            </w:r>
            <w:r w:rsidRPr="001C322A">
              <w:rPr>
                <w:rFonts w:ascii="Times New Roman" w:hAnsi="Times New Roman" w:cs="Times New Roman"/>
                <w:color w:val="000000" w:themeColor="text1"/>
                <w:sz w:val="24"/>
                <w:szCs w:val="24"/>
                <w:lang w:val="kk-KZ"/>
              </w:rPr>
              <w:t xml:space="preserve">а </w:t>
            </w:r>
          </w:p>
          <w:p w:rsidR="00B24421" w:rsidRPr="001C322A" w:rsidRDefault="00B24421" w:rsidP="00F16B0C">
            <w:pPr>
              <w:autoSpaceDE w:val="0"/>
              <w:autoSpaceDN w:val="0"/>
              <w:adjustRightInd w:val="0"/>
              <w:spacing w:after="0" w:line="240" w:lineRule="auto"/>
              <w:rPr>
                <w:rFonts w:ascii="Times New Roman" w:hAnsi="Times New Roman" w:cs="Times New Roman"/>
                <w:color w:val="000000" w:themeColor="text1"/>
                <w:sz w:val="24"/>
                <w:szCs w:val="24"/>
              </w:rPr>
            </w:pPr>
            <w:r w:rsidRPr="001C322A">
              <w:rPr>
                <w:rFonts w:ascii="Times New Roman" w:hAnsi="Times New Roman" w:cs="Times New Roman"/>
                <w:color w:val="000000" w:themeColor="text1"/>
                <w:sz w:val="24"/>
                <w:szCs w:val="24"/>
              </w:rPr>
              <w:t>предоставляемых услуг.</w:t>
            </w:r>
          </w:p>
          <w:p w:rsidR="00B24421" w:rsidRPr="001C322A" w:rsidRDefault="00B24421" w:rsidP="00F16B0C">
            <w:pPr>
              <w:autoSpaceDE w:val="0"/>
              <w:autoSpaceDN w:val="0"/>
              <w:adjustRightInd w:val="0"/>
              <w:spacing w:after="0" w:line="240" w:lineRule="auto"/>
              <w:rPr>
                <w:rFonts w:ascii="Times New Roman" w:hAnsi="Times New Roman" w:cs="Times New Roman"/>
                <w:color w:val="000000" w:themeColor="text1"/>
                <w:sz w:val="24"/>
                <w:szCs w:val="24"/>
              </w:rPr>
            </w:pPr>
          </w:p>
          <w:p w:rsidR="00B24421" w:rsidRPr="001C322A" w:rsidRDefault="00B24421" w:rsidP="00F16B0C">
            <w:pPr>
              <w:tabs>
                <w:tab w:val="num" w:pos="0"/>
              </w:tabs>
              <w:spacing w:after="0"/>
              <w:rPr>
                <w:rFonts w:ascii="Times New Roman" w:eastAsia="Times New Roman" w:hAnsi="Times New Roman" w:cs="Times New Roman"/>
                <w:iCs/>
                <w:snapToGrid w:val="0"/>
                <w:color w:val="000000" w:themeColor="text1"/>
                <w:sz w:val="24"/>
                <w:szCs w:val="24"/>
                <w:lang w:eastAsia="ru-RU"/>
              </w:rPr>
            </w:pPr>
            <w:r w:rsidRPr="001C322A">
              <w:rPr>
                <w:rFonts w:ascii="Times New Roman" w:eastAsia="Times New Roman" w:hAnsi="Times New Roman" w:cs="Times New Roman"/>
                <w:color w:val="000000" w:themeColor="text1"/>
                <w:sz w:val="24"/>
                <w:szCs w:val="24"/>
                <w:u w:val="single"/>
              </w:rPr>
              <w:t xml:space="preserve">Оператор </w:t>
            </w:r>
            <w:r w:rsidRPr="001C322A">
              <w:rPr>
                <w:rFonts w:ascii="Times New Roman" w:eastAsia="Times New Roman" w:hAnsi="Times New Roman" w:cs="Times New Roman"/>
                <w:color w:val="000000" w:themeColor="text1"/>
                <w:sz w:val="24"/>
                <w:szCs w:val="24"/>
              </w:rPr>
              <w:t>–</w:t>
            </w:r>
            <w:r w:rsidRPr="001C322A">
              <w:rPr>
                <w:rFonts w:ascii="Times New Roman" w:eastAsia="Times New Roman" w:hAnsi="Times New Roman" w:cs="Times New Roman"/>
                <w:iCs/>
                <w:color w:val="000000" w:themeColor="text1"/>
                <w:sz w:val="24"/>
                <w:szCs w:val="24"/>
                <w:lang w:eastAsia="ru-RU"/>
              </w:rPr>
              <w:t xml:space="preserve"> работник </w:t>
            </w:r>
            <w:r w:rsidRPr="001C322A">
              <w:rPr>
                <w:rFonts w:ascii="Times New Roman" w:eastAsia="Times New Roman" w:hAnsi="Times New Roman" w:cs="Times New Roman"/>
                <w:iCs/>
                <w:snapToGrid w:val="0"/>
                <w:color w:val="000000" w:themeColor="text1"/>
                <w:sz w:val="24"/>
                <w:szCs w:val="24"/>
                <w:lang w:eastAsia="ru-RU"/>
              </w:rPr>
              <w:t>С</w:t>
            </w:r>
            <w:r w:rsidRPr="001C322A">
              <w:rPr>
                <w:rFonts w:ascii="Times New Roman" w:eastAsia="Times New Roman" w:hAnsi="Times New Roman" w:cs="Times New Roman"/>
                <w:iCs/>
                <w:snapToGrid w:val="0"/>
                <w:color w:val="000000" w:themeColor="text1"/>
                <w:sz w:val="24"/>
                <w:szCs w:val="24"/>
                <w:lang w:val="en-US" w:eastAsia="ru-RU"/>
              </w:rPr>
              <w:t>all</w:t>
            </w:r>
            <w:r w:rsidRPr="001C322A">
              <w:rPr>
                <w:rFonts w:ascii="Times New Roman" w:eastAsia="Times New Roman" w:hAnsi="Times New Roman" w:cs="Times New Roman"/>
                <w:iCs/>
                <w:snapToGrid w:val="0"/>
                <w:color w:val="000000" w:themeColor="text1"/>
                <w:sz w:val="24"/>
                <w:szCs w:val="24"/>
                <w:lang w:eastAsia="ru-RU"/>
              </w:rPr>
              <w:t xml:space="preserve">-центра, отвечающий за прием, обработку и регистрацию обращений, поступающих в </w:t>
            </w:r>
            <w:r w:rsidRPr="001C322A">
              <w:rPr>
                <w:rFonts w:ascii="Times New Roman" w:eastAsia="Times New Roman" w:hAnsi="Times New Roman" w:cs="Times New Roman"/>
                <w:iCs/>
                <w:snapToGrid w:val="0"/>
                <w:color w:val="000000" w:themeColor="text1"/>
                <w:sz w:val="24"/>
                <w:szCs w:val="24"/>
                <w:lang w:val="en-US" w:eastAsia="ru-RU"/>
              </w:rPr>
              <w:t>Call</w:t>
            </w:r>
            <w:r w:rsidRPr="001C322A">
              <w:rPr>
                <w:rFonts w:ascii="Times New Roman" w:eastAsia="Times New Roman" w:hAnsi="Times New Roman" w:cs="Times New Roman"/>
                <w:iCs/>
                <w:snapToGrid w:val="0"/>
                <w:color w:val="000000" w:themeColor="text1"/>
                <w:sz w:val="24"/>
                <w:szCs w:val="24"/>
                <w:lang w:val="kk-KZ" w:eastAsia="ru-RU"/>
              </w:rPr>
              <w:t>-центр</w:t>
            </w:r>
            <w:r w:rsidRPr="001C322A">
              <w:rPr>
                <w:rFonts w:ascii="Times New Roman" w:eastAsia="Times New Roman" w:hAnsi="Times New Roman" w:cs="Times New Roman"/>
                <w:iCs/>
                <w:snapToGrid w:val="0"/>
                <w:color w:val="000000" w:themeColor="text1"/>
                <w:sz w:val="24"/>
                <w:szCs w:val="24"/>
                <w:lang w:eastAsia="ru-RU"/>
              </w:rPr>
              <w:t>;</w:t>
            </w:r>
          </w:p>
          <w:p w:rsidR="00B24421" w:rsidRPr="001C322A" w:rsidRDefault="00B24421" w:rsidP="00F16B0C">
            <w:pPr>
              <w:tabs>
                <w:tab w:val="num" w:pos="0"/>
              </w:tabs>
              <w:spacing w:after="0"/>
              <w:rPr>
                <w:rFonts w:ascii="Times New Roman" w:eastAsia="Times New Roman" w:hAnsi="Times New Roman" w:cs="Times New Roman"/>
                <w:iCs/>
                <w:snapToGrid w:val="0"/>
                <w:color w:val="000000" w:themeColor="text1"/>
                <w:sz w:val="24"/>
                <w:szCs w:val="24"/>
                <w:lang w:eastAsia="ru-RU"/>
              </w:rPr>
            </w:pPr>
          </w:p>
          <w:p w:rsidR="00B24421" w:rsidRPr="001C322A" w:rsidRDefault="00B24421" w:rsidP="00F16B0C">
            <w:pPr>
              <w:tabs>
                <w:tab w:val="num" w:pos="0"/>
              </w:tabs>
              <w:spacing w:after="0"/>
              <w:rPr>
                <w:rFonts w:ascii="Times New Roman" w:eastAsia="Times New Roman" w:hAnsi="Times New Roman" w:cs="Times New Roman"/>
                <w:iCs/>
                <w:snapToGrid w:val="0"/>
                <w:color w:val="000000" w:themeColor="text1"/>
                <w:sz w:val="24"/>
                <w:szCs w:val="24"/>
                <w:lang w:eastAsia="ru-RU"/>
              </w:rPr>
            </w:pPr>
            <w:r w:rsidRPr="001C322A">
              <w:rPr>
                <w:rFonts w:ascii="Times New Roman" w:eastAsia="Times New Roman" w:hAnsi="Times New Roman" w:cs="Times New Roman"/>
                <w:iCs/>
                <w:snapToGrid w:val="0"/>
                <w:color w:val="000000" w:themeColor="text1"/>
                <w:sz w:val="24"/>
                <w:szCs w:val="24"/>
                <w:u w:val="single"/>
                <w:lang w:eastAsia="ru-RU"/>
              </w:rPr>
              <w:t>Супервайзер</w:t>
            </w:r>
            <w:r w:rsidRPr="001C322A">
              <w:rPr>
                <w:rFonts w:ascii="Times New Roman" w:eastAsia="Times New Roman" w:hAnsi="Times New Roman" w:cs="Times New Roman"/>
                <w:iCs/>
                <w:snapToGrid w:val="0"/>
                <w:color w:val="000000" w:themeColor="text1"/>
                <w:sz w:val="24"/>
                <w:szCs w:val="24"/>
                <w:lang w:eastAsia="ru-RU"/>
              </w:rPr>
              <w:t xml:space="preserve"> – работник Поставщика, координирующий работу сотрудников </w:t>
            </w:r>
            <w:r w:rsidRPr="001C322A">
              <w:rPr>
                <w:rFonts w:ascii="Times New Roman" w:eastAsia="Times New Roman" w:hAnsi="Times New Roman" w:cs="Times New Roman"/>
                <w:iCs/>
                <w:snapToGrid w:val="0"/>
                <w:color w:val="000000" w:themeColor="text1"/>
                <w:sz w:val="24"/>
                <w:szCs w:val="24"/>
                <w:lang w:val="en-US" w:eastAsia="ru-RU"/>
              </w:rPr>
              <w:t>Call</w:t>
            </w:r>
            <w:r w:rsidRPr="001C322A">
              <w:rPr>
                <w:rFonts w:ascii="Times New Roman" w:eastAsia="Times New Roman" w:hAnsi="Times New Roman" w:cs="Times New Roman"/>
                <w:iCs/>
                <w:snapToGrid w:val="0"/>
                <w:color w:val="000000" w:themeColor="text1"/>
                <w:sz w:val="24"/>
                <w:szCs w:val="24"/>
                <w:lang w:eastAsia="ru-RU"/>
              </w:rPr>
              <w:t>-центра.</w:t>
            </w:r>
          </w:p>
          <w:p w:rsidR="00B24421" w:rsidRPr="001C322A" w:rsidRDefault="00B24421" w:rsidP="00F16B0C">
            <w:pPr>
              <w:tabs>
                <w:tab w:val="num" w:pos="0"/>
              </w:tabs>
              <w:spacing w:after="0"/>
              <w:rPr>
                <w:rFonts w:ascii="Times New Roman" w:eastAsia="Times New Roman" w:hAnsi="Times New Roman" w:cs="Times New Roman"/>
                <w:iCs/>
                <w:snapToGrid w:val="0"/>
                <w:color w:val="000000" w:themeColor="text1"/>
                <w:sz w:val="24"/>
                <w:szCs w:val="24"/>
                <w:lang w:eastAsia="ru-RU"/>
              </w:rPr>
            </w:pPr>
          </w:p>
          <w:p w:rsidR="00B24421" w:rsidRPr="001C322A" w:rsidRDefault="00B24421" w:rsidP="00F16B0C">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u w:val="single"/>
              </w:rPr>
              <w:t>Техническая поддержка</w:t>
            </w:r>
            <w:r w:rsidRPr="001C322A">
              <w:rPr>
                <w:rFonts w:ascii="Times New Roman" w:eastAsia="Times New Roman" w:hAnsi="Times New Roman" w:cs="Times New Roman"/>
                <w:color w:val="000000" w:themeColor="text1"/>
                <w:sz w:val="24"/>
                <w:szCs w:val="24"/>
                <w:lang w:val="kk-KZ"/>
              </w:rPr>
              <w:t xml:space="preserve"> </w:t>
            </w:r>
            <w:r w:rsidRPr="001C322A">
              <w:rPr>
                <w:rFonts w:ascii="Times New Roman" w:eastAsia="Times New Roman" w:hAnsi="Times New Roman" w:cs="Times New Roman"/>
                <w:color w:val="000000" w:themeColor="text1"/>
                <w:sz w:val="24"/>
                <w:szCs w:val="24"/>
              </w:rPr>
              <w:t>-</w:t>
            </w:r>
            <w:r w:rsidRPr="001C322A">
              <w:rPr>
                <w:rFonts w:ascii="Times New Roman" w:hAnsi="Times New Roman" w:cs="Times New Roman"/>
                <w:color w:val="000000" w:themeColor="text1"/>
                <w:sz w:val="24"/>
                <w:szCs w:val="24"/>
                <w:shd w:val="clear" w:color="auto" w:fill="FFFFFF"/>
              </w:rPr>
              <w:t xml:space="preserve"> помощь абонентам по  техническим вопросам, отсутствием услуг,  проблемам или запросам, связанными с  программным обеспечением, оборудованием или другими техническими системами.</w:t>
            </w:r>
          </w:p>
          <w:p w:rsidR="00B24421" w:rsidRPr="001C322A" w:rsidRDefault="00B24421" w:rsidP="00F16B0C">
            <w:pPr>
              <w:spacing w:after="0"/>
              <w:jc w:val="both"/>
              <w:rPr>
                <w:rFonts w:ascii="Times New Roman" w:eastAsia="Calibri"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u w:val="single"/>
              </w:rPr>
              <w:t>Оператор технической поддержки</w:t>
            </w:r>
            <w:r w:rsidRPr="001C322A">
              <w:rPr>
                <w:rFonts w:ascii="Times New Roman" w:eastAsia="Times New Roman" w:hAnsi="Times New Roman" w:cs="Times New Roman"/>
                <w:color w:val="000000" w:themeColor="text1"/>
                <w:sz w:val="24"/>
                <w:szCs w:val="24"/>
              </w:rPr>
              <w:t xml:space="preserve"> </w:t>
            </w:r>
            <w:r w:rsidRPr="001C322A">
              <w:rPr>
                <w:rFonts w:ascii="Times New Roman" w:hAnsi="Times New Roman" w:cs="Times New Roman"/>
                <w:color w:val="000000" w:themeColor="text1"/>
                <w:sz w:val="24"/>
                <w:szCs w:val="24"/>
              </w:rPr>
              <w:t>-</w:t>
            </w:r>
            <w:r w:rsidRPr="001C322A">
              <w:rPr>
                <w:rFonts w:ascii="Times New Roman" w:eastAsia="Calibri" w:hAnsi="Times New Roman" w:cs="Times New Roman"/>
                <w:color w:val="000000" w:themeColor="text1"/>
                <w:sz w:val="24"/>
                <w:szCs w:val="24"/>
              </w:rPr>
              <w:t xml:space="preserve"> оператор </w:t>
            </w:r>
            <w:r w:rsidRPr="001C322A">
              <w:rPr>
                <w:rFonts w:ascii="Times New Roman" w:eastAsia="Calibri" w:hAnsi="Times New Roman" w:cs="Times New Roman"/>
                <w:color w:val="000000" w:themeColor="text1"/>
                <w:sz w:val="24"/>
                <w:szCs w:val="24"/>
                <w:lang w:val="en-US"/>
              </w:rPr>
              <w:t>Call</w:t>
            </w:r>
            <w:r w:rsidRPr="001C322A">
              <w:rPr>
                <w:rFonts w:ascii="Times New Roman" w:eastAsia="Calibri" w:hAnsi="Times New Roman" w:cs="Times New Roman"/>
                <w:color w:val="000000" w:themeColor="text1"/>
                <w:sz w:val="24"/>
                <w:szCs w:val="24"/>
              </w:rPr>
              <w:t>-центра, отвечающий за техническую поддержку</w:t>
            </w:r>
          </w:p>
          <w:p w:rsidR="00B24421" w:rsidRPr="001C322A" w:rsidRDefault="00B24421" w:rsidP="00F16B0C">
            <w:pPr>
              <w:spacing w:after="0"/>
              <w:jc w:val="both"/>
              <w:rPr>
                <w:rFonts w:ascii="Times New Roman" w:hAnsi="Times New Roman" w:cs="Times New Roman"/>
                <w:color w:val="000000" w:themeColor="text1"/>
                <w:sz w:val="24"/>
                <w:szCs w:val="24"/>
              </w:rPr>
            </w:pPr>
            <w:r w:rsidRPr="001C322A">
              <w:rPr>
                <w:rFonts w:ascii="Times New Roman" w:eastAsia="Calibri" w:hAnsi="Times New Roman" w:cs="Times New Roman"/>
                <w:color w:val="000000" w:themeColor="text1"/>
                <w:sz w:val="24"/>
                <w:szCs w:val="24"/>
              </w:rPr>
              <w:t xml:space="preserve"> абонентов</w:t>
            </w:r>
            <w:r w:rsidRPr="001C322A">
              <w:rPr>
                <w:rFonts w:ascii="Times New Roman" w:hAnsi="Times New Roman" w:cs="Times New Roman"/>
                <w:color w:val="000000" w:themeColor="text1"/>
                <w:sz w:val="24"/>
                <w:szCs w:val="24"/>
              </w:rPr>
              <w:t>.</w:t>
            </w:r>
          </w:p>
          <w:p w:rsidR="00B24421" w:rsidRPr="001C322A" w:rsidRDefault="00B24421" w:rsidP="00F16B0C">
            <w:pPr>
              <w:spacing w:after="0"/>
              <w:jc w:val="both"/>
              <w:rPr>
                <w:rFonts w:ascii="Times New Roman" w:hAnsi="Times New Roman" w:cs="Times New Roman"/>
                <w:color w:val="000000" w:themeColor="text1"/>
                <w:sz w:val="24"/>
                <w:szCs w:val="24"/>
              </w:rPr>
            </w:pP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Описание требуемых характеристик, параметров и иных исходных данных: </w:t>
            </w:r>
          </w:p>
          <w:p w:rsidR="00B24421" w:rsidRPr="001C322A" w:rsidRDefault="00B24421" w:rsidP="00F16B0C">
            <w:pPr>
              <w:jc w:val="both"/>
              <w:rPr>
                <w:rFonts w:ascii="Times New Roman" w:hAnsi="Times New Roman" w:cs="Times New Roman"/>
                <w:color w:val="000000" w:themeColor="text1"/>
                <w:sz w:val="24"/>
                <w:szCs w:val="24"/>
              </w:rPr>
            </w:pPr>
            <w:r w:rsidRPr="001C322A">
              <w:rPr>
                <w:rFonts w:ascii="Times New Roman" w:hAnsi="Times New Roman" w:cs="Times New Roman"/>
                <w:color w:val="000000" w:themeColor="text1"/>
                <w:sz w:val="24"/>
                <w:szCs w:val="24"/>
              </w:rPr>
              <w:t>1. Поставщик должен обеспечить качественное предоставление</w:t>
            </w:r>
            <w:r w:rsidRPr="001C322A">
              <w:rPr>
                <w:rFonts w:ascii="Times New Roman" w:hAnsi="Times New Roman" w:cs="Times New Roman"/>
                <w:color w:val="000000" w:themeColor="text1"/>
                <w:sz w:val="24"/>
                <w:szCs w:val="24"/>
                <w:lang w:val="kk-KZ"/>
              </w:rPr>
              <w:t xml:space="preserve"> </w:t>
            </w:r>
            <w:r w:rsidRPr="001C322A">
              <w:rPr>
                <w:rFonts w:ascii="Times New Roman" w:eastAsia="Times New Roman" w:hAnsi="Times New Roman" w:cs="Times New Roman"/>
                <w:color w:val="000000" w:themeColor="text1"/>
                <w:sz w:val="24"/>
                <w:szCs w:val="24"/>
              </w:rPr>
              <w:t xml:space="preserve">услуг по организации  работы </w:t>
            </w:r>
            <w:r w:rsidRPr="001C322A">
              <w:rPr>
                <w:rFonts w:ascii="Times New Roman" w:eastAsia="Times New Roman" w:hAnsi="Times New Roman" w:cs="Times New Roman"/>
                <w:color w:val="000000" w:themeColor="text1"/>
                <w:sz w:val="24"/>
                <w:szCs w:val="24"/>
                <w:lang w:val="en-US"/>
              </w:rPr>
              <w:t>Call</w:t>
            </w:r>
            <w:r w:rsidRPr="001C322A">
              <w:rPr>
                <w:rFonts w:ascii="Times New Roman" w:eastAsia="Times New Roman" w:hAnsi="Times New Roman" w:cs="Times New Roman"/>
                <w:color w:val="000000" w:themeColor="text1"/>
                <w:sz w:val="24"/>
                <w:szCs w:val="24"/>
              </w:rPr>
              <w:t>-центра 193, 8 8000 800 193, + 7 727 - 258 –15-00 , а так же обрабатывать звонки от абонентов и других сторонних лиц.</w:t>
            </w:r>
          </w:p>
          <w:p w:rsidR="00B24421" w:rsidRPr="001C322A" w:rsidRDefault="00B24421" w:rsidP="00F16B0C">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2. Поставщик, после заключения договора, должен развернуть и настроить ПО и АТС на собственных серверных мощностях, имеющих доступ к сети Интернет, в течение 14 рабочих дней с момента подписания Договора, с предоставлением доступа к служебным номерам данного проекта (номера 193, 8 8000 800 193, + 7 727-258 -15-00). </w:t>
            </w:r>
          </w:p>
          <w:p w:rsidR="00B24421" w:rsidRPr="001C322A" w:rsidRDefault="00B24421" w:rsidP="00F16B0C">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3. Поставщик своими силами должен обеспечить интеграцию предоставляемой АТС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 xml:space="preserve">-центра с </w:t>
            </w:r>
            <w:r w:rsidRPr="001C322A">
              <w:rPr>
                <w:rFonts w:ascii="Times New Roman" w:eastAsia="Times New Roman" w:hAnsi="Times New Roman" w:cs="Times New Roman"/>
                <w:color w:val="000000" w:themeColor="text1"/>
                <w:sz w:val="24"/>
                <w:szCs w:val="24"/>
              </w:rPr>
              <w:lastRenderedPageBreak/>
              <w:t xml:space="preserve">номерами 193, 8 8000 800 193, + 7 727-258 -15-00, в соответствии с </w:t>
            </w:r>
            <w:proofErr w:type="spellStart"/>
            <w:r w:rsidRPr="001C322A">
              <w:rPr>
                <w:rFonts w:ascii="Times New Roman" w:eastAsia="Times New Roman" w:hAnsi="Times New Roman" w:cs="Times New Roman"/>
                <w:color w:val="000000" w:themeColor="text1"/>
                <w:sz w:val="24"/>
                <w:szCs w:val="24"/>
              </w:rPr>
              <w:t>ip</w:t>
            </w:r>
            <w:proofErr w:type="spellEnd"/>
            <w:r w:rsidRPr="001C322A">
              <w:rPr>
                <w:rFonts w:ascii="Times New Roman" w:eastAsia="Times New Roman" w:hAnsi="Times New Roman" w:cs="Times New Roman"/>
                <w:color w:val="000000" w:themeColor="text1"/>
                <w:sz w:val="24"/>
                <w:szCs w:val="24"/>
              </w:rPr>
              <w:t>-адресацией, указанной в заявке на подключение.</w:t>
            </w:r>
          </w:p>
          <w:p w:rsidR="00B24421" w:rsidRPr="001C322A" w:rsidRDefault="00B24421" w:rsidP="00F16B0C">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4. График работы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w:t>
            </w:r>
          </w:p>
          <w:p w:rsidR="00B24421" w:rsidRPr="001C322A" w:rsidRDefault="00B24421" w:rsidP="00F16B0C">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Будние дни: 9:00 – 21:00;</w:t>
            </w:r>
          </w:p>
          <w:p w:rsidR="00B24421" w:rsidRPr="001C322A" w:rsidRDefault="00B24421" w:rsidP="00F16B0C">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Выходные и праздничные дни: 10:00 - 19:00.</w:t>
            </w:r>
          </w:p>
          <w:p w:rsidR="00B24421" w:rsidRPr="001C322A" w:rsidRDefault="00B24421" w:rsidP="00F16B0C">
            <w:pPr>
              <w:spacing w:after="0"/>
              <w:jc w:val="both"/>
              <w:rPr>
                <w:rFonts w:ascii="Times New Roman" w:eastAsia="Times New Roman" w:hAnsi="Times New Roman" w:cs="Times New Roman"/>
                <w:color w:val="000000" w:themeColor="text1"/>
                <w:sz w:val="24"/>
                <w:szCs w:val="24"/>
              </w:rPr>
            </w:pP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5. Обработка обращений осуществляется операторами первой линии, а также путем эскалации обращений на вторую линию технической поддержки. Оператор технической поддержки осуществляет исходящий звонок по номеру заявителя для решения проблемы не позднее 2 часов с момента регистрации обращения.</w:t>
            </w:r>
          </w:p>
          <w:p w:rsidR="005F270C" w:rsidRPr="001C322A" w:rsidRDefault="005F270C" w:rsidP="005F27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6. </w:t>
            </w:r>
            <w:r w:rsidR="00DC1FE2" w:rsidRPr="001C322A">
              <w:rPr>
                <w:rFonts w:ascii="Times New Roman" w:hAnsi="Times New Roman" w:cs="Times New Roman"/>
                <w:color w:val="000000" w:themeColor="text1"/>
                <w:sz w:val="24"/>
                <w:szCs w:val="24"/>
              </w:rPr>
              <w:t>Поставщик обязуется подготовить,  разработать и передать Заказчику, а Заказчик произвести настройку интерактивного голосового меню. Размещение должно быть выпо</w:t>
            </w:r>
            <w:r w:rsidR="00523060" w:rsidRPr="001C322A">
              <w:rPr>
                <w:rFonts w:ascii="Times New Roman" w:hAnsi="Times New Roman" w:cs="Times New Roman"/>
                <w:color w:val="000000" w:themeColor="text1"/>
                <w:sz w:val="24"/>
                <w:szCs w:val="24"/>
              </w:rPr>
              <w:t>л</w:t>
            </w:r>
            <w:r w:rsidR="00DC1FE2" w:rsidRPr="001C322A">
              <w:rPr>
                <w:rFonts w:ascii="Times New Roman" w:hAnsi="Times New Roman" w:cs="Times New Roman"/>
                <w:color w:val="000000" w:themeColor="text1"/>
                <w:sz w:val="24"/>
                <w:szCs w:val="24"/>
              </w:rPr>
              <w:t>нено не позднее 7 дней с момента как Поставщик передал его Заказчику. При необходимости, Заказчик имеет право менять речевую составляющую, направив соответствующий запрос Поставщику.</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7. Поставщик обязуется обеспечить наличие   не менее 3 операторов в  смене.</w:t>
            </w:r>
            <w:r w:rsidR="00314975" w:rsidRPr="001C322A">
              <w:rPr>
                <w:rFonts w:ascii="Times New Roman" w:eastAsia="Times New Roman" w:hAnsi="Times New Roman" w:cs="Times New Roman"/>
                <w:color w:val="000000" w:themeColor="text1"/>
                <w:sz w:val="24"/>
                <w:szCs w:val="24"/>
              </w:rPr>
              <w:t xml:space="preserve"> При этом, знание государственного языка на </w:t>
            </w:r>
            <w:r w:rsidR="00744E84" w:rsidRPr="001C322A">
              <w:rPr>
                <w:rFonts w:ascii="Times New Roman" w:eastAsia="Times New Roman" w:hAnsi="Times New Roman" w:cs="Times New Roman"/>
                <w:color w:val="000000" w:themeColor="text1"/>
                <w:sz w:val="24"/>
                <w:szCs w:val="24"/>
                <w:lang w:val="kk-KZ"/>
              </w:rPr>
              <w:t xml:space="preserve">должном </w:t>
            </w:r>
            <w:r w:rsidR="00314975" w:rsidRPr="001C322A">
              <w:rPr>
                <w:rFonts w:ascii="Times New Roman" w:eastAsia="Times New Roman" w:hAnsi="Times New Roman" w:cs="Times New Roman"/>
                <w:color w:val="000000" w:themeColor="text1"/>
                <w:sz w:val="24"/>
                <w:szCs w:val="24"/>
              </w:rPr>
              <w:t>уровне обязательно для всех операторов.</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8. </w:t>
            </w:r>
            <w:r w:rsidR="00DC1FE2" w:rsidRPr="001C322A">
              <w:rPr>
                <w:rFonts w:ascii="Times New Roman" w:hAnsi="Times New Roman" w:cs="Times New Roman"/>
                <w:color w:val="000000" w:themeColor="text1"/>
                <w:sz w:val="24"/>
                <w:szCs w:val="24"/>
              </w:rPr>
              <w:t>Поставщик обязуется обеспечить наличие не менее 1 супервайзера, согласно рабочему графику.</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9.</w:t>
            </w:r>
            <w:r w:rsidR="00DC1FE2" w:rsidRPr="001C322A">
              <w:rPr>
                <w:rFonts w:ascii="Times New Roman" w:eastAsia="Times New Roman" w:hAnsi="Times New Roman" w:cs="Times New Roman"/>
                <w:color w:val="000000" w:themeColor="text1"/>
                <w:sz w:val="24"/>
                <w:szCs w:val="24"/>
              </w:rPr>
              <w:t xml:space="preserve"> </w:t>
            </w:r>
            <w:r w:rsidR="00DC1FE2" w:rsidRPr="001C322A">
              <w:rPr>
                <w:rFonts w:ascii="Times New Roman" w:hAnsi="Times New Roman" w:cs="Times New Roman"/>
                <w:color w:val="000000" w:themeColor="text1"/>
                <w:sz w:val="24"/>
                <w:szCs w:val="24"/>
              </w:rPr>
              <w:t>Поставщик обязуется организовать вторую  линию технической поддержки с 1 оператором, согласно рабочему графику.</w:t>
            </w:r>
          </w:p>
          <w:p w:rsidR="00B24421" w:rsidRPr="001C322A" w:rsidRDefault="00B24421" w:rsidP="00F16B0C">
            <w:pPr>
              <w:jc w:val="both"/>
              <w:rPr>
                <w:rFonts w:ascii="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10. </w:t>
            </w:r>
            <w:r w:rsidRPr="001C322A">
              <w:rPr>
                <w:rFonts w:ascii="Times New Roman" w:hAnsi="Times New Roman" w:cs="Times New Roman"/>
                <w:color w:val="000000" w:themeColor="text1"/>
                <w:sz w:val="24"/>
                <w:szCs w:val="24"/>
              </w:rPr>
              <w:t>Поставщик обязуется обеспечить дополнительные исходящие результ</w:t>
            </w:r>
            <w:r w:rsidR="00406E5B" w:rsidRPr="001C322A">
              <w:rPr>
                <w:rFonts w:ascii="Times New Roman" w:hAnsi="Times New Roman" w:cs="Times New Roman"/>
                <w:color w:val="000000" w:themeColor="text1"/>
                <w:sz w:val="24"/>
                <w:szCs w:val="24"/>
              </w:rPr>
              <w:t xml:space="preserve">ативные звонки в количестве до </w:t>
            </w:r>
            <w:r w:rsidR="00761DA6" w:rsidRPr="001C322A">
              <w:rPr>
                <w:rFonts w:ascii="Times New Roman" w:hAnsi="Times New Roman" w:cs="Times New Roman"/>
                <w:color w:val="000000" w:themeColor="text1"/>
                <w:sz w:val="24"/>
                <w:szCs w:val="24"/>
              </w:rPr>
              <w:t>5</w:t>
            </w:r>
            <w:r w:rsidRPr="001C322A">
              <w:rPr>
                <w:rFonts w:ascii="Times New Roman" w:hAnsi="Times New Roman" w:cs="Times New Roman"/>
                <w:color w:val="000000" w:themeColor="text1"/>
                <w:sz w:val="24"/>
                <w:szCs w:val="24"/>
              </w:rPr>
              <w:t xml:space="preserve"> 000 за период договора, по запросу Заказчика, в целях проведения маркетинговых опросов</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11. Поставщик должен организовать работу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 следующими регламентирующими документами:</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 Положение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lastRenderedPageBreak/>
              <w:t xml:space="preserve">- Должностные инструкции сотрудников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Регламент функционирования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 согл</w:t>
            </w:r>
            <w:r w:rsidR="00062C27" w:rsidRPr="001C322A">
              <w:rPr>
                <w:rFonts w:ascii="Times New Roman" w:eastAsia="Times New Roman" w:hAnsi="Times New Roman" w:cs="Times New Roman"/>
                <w:color w:val="000000" w:themeColor="text1"/>
                <w:sz w:val="24"/>
                <w:szCs w:val="24"/>
              </w:rPr>
              <w:t>асованный с Заказчиком в течение</w:t>
            </w:r>
            <w:r w:rsidRPr="001C322A">
              <w:rPr>
                <w:rFonts w:ascii="Times New Roman" w:eastAsia="Times New Roman" w:hAnsi="Times New Roman" w:cs="Times New Roman"/>
                <w:color w:val="000000" w:themeColor="text1"/>
                <w:sz w:val="24"/>
                <w:szCs w:val="24"/>
              </w:rPr>
              <w:t xml:space="preserve"> 14 дней с момента подписания договора.</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12.  Супервайзер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 должен на ежедневной основе проводить контроль качества приема обращений: проверка записей диалогов «оператор-абонент», проверка оформления обращений в абонентской базе, наличие претензионных обращений и своевременное их решение.</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13. Заказчик вправе запросить доступы к рабочему окну супервайзера для контроля показателей доступности  </w:t>
            </w:r>
            <w:proofErr w:type="spellStart"/>
            <w:r w:rsidRPr="001C322A">
              <w:rPr>
                <w:rFonts w:ascii="Times New Roman" w:eastAsia="Times New Roman" w:hAnsi="Times New Roman" w:cs="Times New Roman"/>
                <w:color w:val="000000" w:themeColor="text1"/>
                <w:sz w:val="24"/>
                <w:szCs w:val="24"/>
              </w:rPr>
              <w:t>Са</w:t>
            </w:r>
            <w:proofErr w:type="gramStart"/>
            <w:r w:rsidRPr="001C322A">
              <w:rPr>
                <w:rFonts w:ascii="Times New Roman" w:eastAsia="Times New Roman" w:hAnsi="Times New Roman" w:cs="Times New Roman"/>
                <w:color w:val="000000" w:themeColor="text1"/>
                <w:sz w:val="24"/>
                <w:szCs w:val="24"/>
                <w:lang w:val="en-US"/>
              </w:rPr>
              <w:t>ll</w:t>
            </w:r>
            <w:proofErr w:type="spellEnd"/>
            <w:proofErr w:type="gramEnd"/>
            <w:r w:rsidRPr="001C322A">
              <w:rPr>
                <w:rFonts w:ascii="Times New Roman" w:eastAsia="Times New Roman" w:hAnsi="Times New Roman" w:cs="Times New Roman"/>
                <w:color w:val="000000" w:themeColor="text1"/>
                <w:sz w:val="24"/>
                <w:szCs w:val="24"/>
              </w:rPr>
              <w:t xml:space="preserve">-центра в режиме реального времени. </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14. Сотрудники </w:t>
            </w:r>
            <w:proofErr w:type="spellStart"/>
            <w:r w:rsidRPr="001C322A">
              <w:rPr>
                <w:rFonts w:ascii="Times New Roman" w:eastAsia="Times New Roman" w:hAnsi="Times New Roman" w:cs="Times New Roman"/>
                <w:color w:val="000000" w:themeColor="text1"/>
                <w:sz w:val="24"/>
                <w:szCs w:val="24"/>
              </w:rPr>
              <w:t>Са</w:t>
            </w:r>
            <w:proofErr w:type="gramStart"/>
            <w:r w:rsidRPr="001C322A">
              <w:rPr>
                <w:rFonts w:ascii="Times New Roman" w:eastAsia="Times New Roman" w:hAnsi="Times New Roman" w:cs="Times New Roman"/>
                <w:color w:val="000000" w:themeColor="text1"/>
                <w:sz w:val="24"/>
                <w:szCs w:val="24"/>
                <w:lang w:val="en-US"/>
              </w:rPr>
              <w:t>ll</w:t>
            </w:r>
            <w:proofErr w:type="spellEnd"/>
            <w:proofErr w:type="gramEnd"/>
            <w:r w:rsidRPr="001C322A">
              <w:rPr>
                <w:rFonts w:ascii="Times New Roman" w:eastAsia="Times New Roman" w:hAnsi="Times New Roman" w:cs="Times New Roman"/>
                <w:color w:val="000000" w:themeColor="text1"/>
                <w:sz w:val="24"/>
                <w:szCs w:val="24"/>
              </w:rPr>
              <w:t xml:space="preserve">-центра  должны осуществлять прием обращений на казахском и русском языках по выбору </w:t>
            </w:r>
            <w:r w:rsidR="0017187A" w:rsidRPr="001C322A">
              <w:rPr>
                <w:rFonts w:ascii="Times New Roman" w:eastAsia="Times New Roman" w:hAnsi="Times New Roman" w:cs="Times New Roman"/>
                <w:color w:val="000000" w:themeColor="text1"/>
                <w:sz w:val="24"/>
                <w:szCs w:val="24"/>
                <w:lang w:val="kk-KZ"/>
              </w:rPr>
              <w:t>абон</w:t>
            </w:r>
            <w:proofErr w:type="spellStart"/>
            <w:r w:rsidRPr="001C322A">
              <w:rPr>
                <w:rFonts w:ascii="Times New Roman" w:eastAsia="Times New Roman" w:hAnsi="Times New Roman" w:cs="Times New Roman"/>
                <w:color w:val="000000" w:themeColor="text1"/>
                <w:sz w:val="24"/>
                <w:szCs w:val="24"/>
              </w:rPr>
              <w:t>ента</w:t>
            </w:r>
            <w:proofErr w:type="spellEnd"/>
            <w:r w:rsidRPr="001C322A">
              <w:rPr>
                <w:rFonts w:ascii="Times New Roman" w:eastAsia="Times New Roman" w:hAnsi="Times New Roman" w:cs="Times New Roman"/>
                <w:color w:val="000000" w:themeColor="text1"/>
                <w:sz w:val="24"/>
                <w:szCs w:val="24"/>
              </w:rPr>
              <w:t xml:space="preserve">. Возможность выбора языка записана на </w:t>
            </w:r>
            <w:r w:rsidRPr="001C322A">
              <w:rPr>
                <w:rFonts w:ascii="Times New Roman" w:eastAsia="Times New Roman" w:hAnsi="Times New Roman" w:cs="Times New Roman"/>
                <w:color w:val="000000" w:themeColor="text1"/>
                <w:sz w:val="24"/>
                <w:szCs w:val="24"/>
                <w:lang w:val="en-US"/>
              </w:rPr>
              <w:t>IVR</w:t>
            </w:r>
            <w:r w:rsidRPr="001C322A">
              <w:rPr>
                <w:rFonts w:ascii="Times New Roman" w:eastAsia="Times New Roman" w:hAnsi="Times New Roman" w:cs="Times New Roman"/>
                <w:color w:val="000000" w:themeColor="text1"/>
                <w:sz w:val="24"/>
                <w:szCs w:val="24"/>
              </w:rPr>
              <w:t xml:space="preserve"> и используется при наборе номера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15. Сотрудники  </w:t>
            </w:r>
            <w:proofErr w:type="spellStart"/>
            <w:r w:rsidRPr="001C322A">
              <w:rPr>
                <w:rFonts w:ascii="Times New Roman" w:eastAsia="Times New Roman" w:hAnsi="Times New Roman" w:cs="Times New Roman"/>
                <w:color w:val="000000" w:themeColor="text1"/>
                <w:sz w:val="24"/>
                <w:szCs w:val="24"/>
              </w:rPr>
              <w:t>Са</w:t>
            </w:r>
            <w:proofErr w:type="gramStart"/>
            <w:r w:rsidRPr="001C322A">
              <w:rPr>
                <w:rFonts w:ascii="Times New Roman" w:eastAsia="Times New Roman" w:hAnsi="Times New Roman" w:cs="Times New Roman"/>
                <w:color w:val="000000" w:themeColor="text1"/>
                <w:sz w:val="24"/>
                <w:szCs w:val="24"/>
                <w:lang w:val="en-US"/>
              </w:rPr>
              <w:t>ll</w:t>
            </w:r>
            <w:proofErr w:type="spellEnd"/>
            <w:proofErr w:type="gramEnd"/>
            <w:r w:rsidRPr="001C322A">
              <w:rPr>
                <w:rFonts w:ascii="Times New Roman" w:eastAsia="Times New Roman" w:hAnsi="Times New Roman" w:cs="Times New Roman"/>
                <w:color w:val="000000" w:themeColor="text1"/>
                <w:sz w:val="24"/>
                <w:szCs w:val="24"/>
              </w:rPr>
              <w:t>-центра должны обладать четкой дикцией, поставленной речью.</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16. Поставщик берет на себя обязательства по предоставлению корректной информации.</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17. Поставщик берет на себя обязательства по проведению обучения сотрудников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 по предоставляемым услугам Заказчика.</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18. Поставщик обязуется обеспечить защиту от взлома конфиденциальной информации  о сведениях клиента, персональных данных.</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19. Поставщик обязуется обрабатывать обращения в </w:t>
            </w:r>
            <w:r w:rsidRPr="001C322A">
              <w:rPr>
                <w:rFonts w:ascii="Times New Roman" w:eastAsia="Times New Roman" w:hAnsi="Times New Roman" w:cs="Times New Roman"/>
                <w:color w:val="000000" w:themeColor="text1"/>
                <w:sz w:val="24"/>
                <w:szCs w:val="24"/>
                <w:lang w:val="kk-KZ"/>
              </w:rPr>
              <w:t xml:space="preserve">официальных </w:t>
            </w:r>
            <w:r w:rsidRPr="001C322A">
              <w:rPr>
                <w:rFonts w:ascii="Times New Roman" w:eastAsia="Times New Roman" w:hAnsi="Times New Roman" w:cs="Times New Roman"/>
                <w:color w:val="000000" w:themeColor="text1"/>
                <w:sz w:val="24"/>
                <w:szCs w:val="24"/>
              </w:rPr>
              <w:t xml:space="preserve">социальных мессенджерах Заказчика, в </w:t>
            </w:r>
            <w:r w:rsidRPr="001C322A">
              <w:rPr>
                <w:rFonts w:ascii="Times New Roman" w:eastAsia="Times New Roman" w:hAnsi="Times New Roman" w:cs="Times New Roman"/>
                <w:color w:val="000000" w:themeColor="text1"/>
                <w:sz w:val="24"/>
                <w:szCs w:val="24"/>
                <w:lang w:val="en-US"/>
              </w:rPr>
              <w:t>Telegram</w:t>
            </w:r>
            <w:r w:rsidRPr="001C322A">
              <w:rPr>
                <w:rFonts w:ascii="Times New Roman" w:eastAsia="Times New Roman" w:hAnsi="Times New Roman" w:cs="Times New Roman"/>
                <w:color w:val="000000" w:themeColor="text1"/>
                <w:sz w:val="24"/>
                <w:szCs w:val="24"/>
              </w:rPr>
              <w:t xml:space="preserve">, </w:t>
            </w:r>
            <w:r w:rsidRPr="001C322A">
              <w:rPr>
                <w:rFonts w:ascii="Times New Roman" w:eastAsia="Times New Roman" w:hAnsi="Times New Roman" w:cs="Times New Roman"/>
                <w:color w:val="000000" w:themeColor="text1"/>
                <w:sz w:val="24"/>
                <w:szCs w:val="24"/>
                <w:lang w:val="en-US"/>
              </w:rPr>
              <w:t>WhatsApp</w:t>
            </w:r>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lang w:val="en-US"/>
              </w:rPr>
              <w:t>JivoSite</w:t>
            </w:r>
            <w:proofErr w:type="spellEnd"/>
            <w:r w:rsidR="00F94F95" w:rsidRPr="001C322A">
              <w:rPr>
                <w:rFonts w:ascii="Times New Roman" w:eastAsia="Times New Roman" w:hAnsi="Times New Roman" w:cs="Times New Roman"/>
                <w:color w:val="000000" w:themeColor="text1"/>
                <w:sz w:val="24"/>
                <w:szCs w:val="24"/>
              </w:rPr>
              <w:t>.</w:t>
            </w:r>
          </w:p>
          <w:p w:rsidR="00761DA6" w:rsidRPr="001C322A" w:rsidRDefault="00ED3C3C"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20.</w:t>
            </w:r>
            <w:r w:rsidR="00F94F95" w:rsidRPr="001C322A">
              <w:rPr>
                <w:rFonts w:ascii="Times New Roman" w:eastAsia="Times New Roman" w:hAnsi="Times New Roman" w:cs="Times New Roman"/>
                <w:color w:val="000000" w:themeColor="text1"/>
                <w:sz w:val="24"/>
                <w:szCs w:val="24"/>
              </w:rPr>
              <w:t xml:space="preserve"> </w:t>
            </w:r>
            <w:r w:rsidR="00F94F95" w:rsidRPr="001C322A">
              <w:rPr>
                <w:rFonts w:ascii="Times New Roman" w:hAnsi="Times New Roman" w:cs="Times New Roman"/>
                <w:color w:val="000000"/>
                <w:sz w:val="24"/>
                <w:szCs w:val="24"/>
              </w:rPr>
              <w:t xml:space="preserve">Обеспечить </w:t>
            </w:r>
            <w:r w:rsidR="00314975" w:rsidRPr="001C322A">
              <w:rPr>
                <w:rFonts w:ascii="Times New Roman" w:hAnsi="Times New Roman" w:cs="Times New Roman"/>
                <w:color w:val="000000"/>
                <w:sz w:val="24"/>
                <w:szCs w:val="24"/>
              </w:rPr>
              <w:t xml:space="preserve">функционирование номера </w:t>
            </w:r>
            <w:r w:rsidR="00F94F95" w:rsidRPr="001C322A">
              <w:rPr>
                <w:rFonts w:ascii="Times New Roman" w:eastAsia="Times New Roman" w:hAnsi="Times New Roman" w:cs="Times New Roman"/>
                <w:b/>
                <w:sz w:val="24"/>
                <w:szCs w:val="24"/>
                <w:lang w:eastAsia="ru-RU"/>
              </w:rPr>
              <w:t>8 707 258 15 00</w:t>
            </w:r>
            <w:r w:rsidR="00744E84" w:rsidRPr="001C322A">
              <w:rPr>
                <w:rFonts w:ascii="Times New Roman" w:hAnsi="Times New Roman" w:cs="Times New Roman"/>
                <w:color w:val="000000"/>
                <w:sz w:val="24"/>
                <w:szCs w:val="24"/>
                <w:lang w:val="kk-KZ"/>
              </w:rPr>
              <w:t xml:space="preserve"> посредством подключения ежемесячного тарифного плана</w:t>
            </w:r>
            <w:r w:rsidR="00744E84" w:rsidRPr="001C322A">
              <w:rPr>
                <w:rFonts w:ascii="Times New Roman" w:hAnsi="Times New Roman" w:cs="Times New Roman"/>
                <w:color w:val="000000"/>
                <w:sz w:val="24"/>
                <w:szCs w:val="24"/>
              </w:rPr>
              <w:t xml:space="preserve"> для обработки обращений </w:t>
            </w:r>
            <w:r w:rsidR="00F94F95" w:rsidRPr="001C322A">
              <w:rPr>
                <w:rFonts w:ascii="Times New Roman" w:hAnsi="Times New Roman" w:cs="Times New Roman"/>
                <w:color w:val="000000"/>
                <w:sz w:val="24"/>
                <w:szCs w:val="24"/>
              </w:rPr>
              <w:t xml:space="preserve"> абонентов в </w:t>
            </w:r>
            <w:proofErr w:type="spellStart"/>
            <w:r w:rsidR="00F94F95" w:rsidRPr="001C322A">
              <w:rPr>
                <w:rFonts w:ascii="Times New Roman" w:hAnsi="Times New Roman" w:cs="Times New Roman"/>
                <w:color w:val="000000"/>
                <w:sz w:val="24"/>
                <w:szCs w:val="24"/>
              </w:rPr>
              <w:t>WhatsApp</w:t>
            </w:r>
            <w:proofErr w:type="spellEnd"/>
            <w:r w:rsidR="00F94F95" w:rsidRPr="001C322A">
              <w:rPr>
                <w:rFonts w:ascii="Times New Roman" w:hAnsi="Times New Roman" w:cs="Times New Roman"/>
                <w:color w:val="000000"/>
                <w:sz w:val="24"/>
                <w:szCs w:val="24"/>
              </w:rPr>
              <w:t>-чатах.</w:t>
            </w:r>
          </w:p>
          <w:p w:rsidR="00B24421" w:rsidRPr="001C322A" w:rsidRDefault="00761D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21</w:t>
            </w:r>
            <w:r w:rsidR="00B24421" w:rsidRPr="001C322A">
              <w:rPr>
                <w:rFonts w:ascii="Times New Roman" w:eastAsia="Times New Roman" w:hAnsi="Times New Roman" w:cs="Times New Roman"/>
                <w:color w:val="000000" w:themeColor="text1"/>
                <w:sz w:val="24"/>
                <w:szCs w:val="24"/>
              </w:rPr>
              <w:t xml:space="preserve">. </w:t>
            </w:r>
            <w:r w:rsidR="00B24421" w:rsidRPr="001C322A">
              <w:rPr>
                <w:rFonts w:ascii="Times New Roman" w:eastAsia="Times New Roman" w:hAnsi="Times New Roman" w:cs="Times New Roman"/>
                <w:color w:val="000000" w:themeColor="text1"/>
                <w:sz w:val="24"/>
                <w:szCs w:val="24"/>
                <w:u w:val="single"/>
              </w:rPr>
              <w:t>Соглашение об уровне сервиса</w:t>
            </w:r>
            <w:r w:rsidR="00B24421" w:rsidRPr="001C322A">
              <w:rPr>
                <w:rFonts w:ascii="Times New Roman" w:eastAsia="Times New Roman" w:hAnsi="Times New Roman" w:cs="Times New Roman"/>
                <w:color w:val="000000" w:themeColor="text1"/>
                <w:sz w:val="24"/>
                <w:szCs w:val="24"/>
              </w:rPr>
              <w:t>:</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lastRenderedPageBreak/>
              <w:t xml:space="preserve">1) потеря звонков </w:t>
            </w:r>
            <w:r w:rsidR="003725FC" w:rsidRPr="001C322A">
              <w:rPr>
                <w:rFonts w:ascii="Times New Roman" w:eastAsia="Times New Roman" w:hAnsi="Times New Roman" w:cs="Times New Roman"/>
                <w:color w:val="000000" w:themeColor="text1"/>
                <w:sz w:val="24"/>
                <w:szCs w:val="24"/>
              </w:rPr>
              <w:t xml:space="preserve">должна составлять </w:t>
            </w:r>
            <w:r w:rsidR="00494681" w:rsidRPr="001C322A">
              <w:rPr>
                <w:rFonts w:ascii="Times New Roman" w:eastAsia="Times New Roman" w:hAnsi="Times New Roman" w:cs="Times New Roman"/>
                <w:color w:val="000000" w:themeColor="text1"/>
                <w:sz w:val="24"/>
                <w:szCs w:val="24"/>
              </w:rPr>
              <w:t xml:space="preserve">не более </w:t>
            </w:r>
            <w:r w:rsidR="002D4A42" w:rsidRPr="001C322A">
              <w:rPr>
                <w:rFonts w:ascii="Times New Roman" w:eastAsia="Times New Roman" w:hAnsi="Times New Roman" w:cs="Times New Roman"/>
                <w:color w:val="000000" w:themeColor="text1"/>
                <w:sz w:val="24"/>
                <w:szCs w:val="24"/>
              </w:rPr>
              <w:t>5</w:t>
            </w:r>
            <w:r w:rsidRPr="001C322A">
              <w:rPr>
                <w:rFonts w:ascii="Times New Roman" w:eastAsia="Times New Roman" w:hAnsi="Times New Roman" w:cs="Times New Roman"/>
                <w:color w:val="000000" w:themeColor="text1"/>
                <w:sz w:val="24"/>
                <w:szCs w:val="24"/>
              </w:rPr>
              <w:t>%  ежемесячно;</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 целевое время ожидани</w:t>
            </w:r>
            <w:r w:rsidR="00CA2384" w:rsidRPr="001C322A">
              <w:rPr>
                <w:rFonts w:ascii="Times New Roman" w:eastAsia="Times New Roman" w:hAnsi="Times New Roman" w:cs="Times New Roman"/>
                <w:color w:val="000000" w:themeColor="text1"/>
                <w:sz w:val="24"/>
                <w:szCs w:val="24"/>
              </w:rPr>
              <w:t>я</w:t>
            </w:r>
            <w:r w:rsidRPr="001C322A">
              <w:rPr>
                <w:rFonts w:ascii="Times New Roman" w:eastAsia="Times New Roman" w:hAnsi="Times New Roman" w:cs="Times New Roman"/>
                <w:color w:val="000000" w:themeColor="text1"/>
                <w:sz w:val="24"/>
                <w:szCs w:val="24"/>
              </w:rPr>
              <w:t xml:space="preserve"> ответа – не более 30 секунд. </w:t>
            </w:r>
          </w:p>
          <w:p w:rsidR="00B24421" w:rsidRPr="001C322A" w:rsidRDefault="00761D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22</w:t>
            </w:r>
            <w:r w:rsidR="00B24421" w:rsidRPr="001C322A">
              <w:rPr>
                <w:rFonts w:ascii="Times New Roman" w:eastAsia="Times New Roman" w:hAnsi="Times New Roman" w:cs="Times New Roman"/>
                <w:color w:val="000000" w:themeColor="text1"/>
                <w:sz w:val="24"/>
                <w:szCs w:val="24"/>
              </w:rPr>
              <w:t>. Поставщик в рамках предоставлени</w:t>
            </w:r>
            <w:r w:rsidR="00CA2384" w:rsidRPr="001C322A">
              <w:rPr>
                <w:rFonts w:ascii="Times New Roman" w:eastAsia="Times New Roman" w:hAnsi="Times New Roman" w:cs="Times New Roman"/>
                <w:color w:val="000000" w:themeColor="text1"/>
                <w:sz w:val="24"/>
                <w:szCs w:val="24"/>
              </w:rPr>
              <w:t>я</w:t>
            </w:r>
            <w:r w:rsidR="00B24421" w:rsidRPr="001C322A">
              <w:rPr>
                <w:rFonts w:ascii="Times New Roman" w:eastAsia="Times New Roman" w:hAnsi="Times New Roman" w:cs="Times New Roman"/>
                <w:color w:val="000000" w:themeColor="text1"/>
                <w:sz w:val="24"/>
                <w:szCs w:val="24"/>
              </w:rPr>
              <w:t xml:space="preserve"> услуги должен обеспечить работу </w:t>
            </w:r>
            <w:proofErr w:type="spellStart"/>
            <w:r w:rsidR="00B24421" w:rsidRPr="001C322A">
              <w:rPr>
                <w:rFonts w:ascii="Times New Roman" w:eastAsia="Times New Roman" w:hAnsi="Times New Roman" w:cs="Times New Roman"/>
                <w:color w:val="000000" w:themeColor="text1"/>
                <w:sz w:val="24"/>
                <w:szCs w:val="24"/>
              </w:rPr>
              <w:t>Са</w:t>
            </w:r>
            <w:r w:rsidR="00B24421" w:rsidRPr="001C322A">
              <w:rPr>
                <w:rFonts w:ascii="Times New Roman" w:eastAsia="Times New Roman" w:hAnsi="Times New Roman" w:cs="Times New Roman"/>
                <w:color w:val="000000" w:themeColor="text1"/>
                <w:sz w:val="24"/>
                <w:szCs w:val="24"/>
                <w:lang w:val="en-US"/>
              </w:rPr>
              <w:t>ll</w:t>
            </w:r>
            <w:proofErr w:type="spellEnd"/>
            <w:r w:rsidR="00B24421" w:rsidRPr="001C322A">
              <w:rPr>
                <w:rFonts w:ascii="Times New Roman" w:eastAsia="Times New Roman" w:hAnsi="Times New Roman" w:cs="Times New Roman"/>
                <w:color w:val="000000" w:themeColor="text1"/>
                <w:sz w:val="24"/>
                <w:szCs w:val="24"/>
              </w:rPr>
              <w:t>-центра в специально приспособлен</w:t>
            </w:r>
            <w:r w:rsidR="00D4179F" w:rsidRPr="001C322A">
              <w:rPr>
                <w:rFonts w:ascii="Times New Roman" w:eastAsia="Times New Roman" w:hAnsi="Times New Roman" w:cs="Times New Roman"/>
                <w:color w:val="000000" w:themeColor="text1"/>
                <w:sz w:val="24"/>
                <w:szCs w:val="24"/>
              </w:rPr>
              <w:t xml:space="preserve">ном помещении, оснащенном </w:t>
            </w:r>
            <w:proofErr w:type="spellStart"/>
            <w:r w:rsidR="00D4179F" w:rsidRPr="001C322A">
              <w:rPr>
                <w:rFonts w:ascii="Times New Roman" w:eastAsia="Times New Roman" w:hAnsi="Times New Roman" w:cs="Times New Roman"/>
                <w:color w:val="000000" w:themeColor="text1"/>
                <w:sz w:val="24"/>
                <w:szCs w:val="24"/>
              </w:rPr>
              <w:t>звуко</w:t>
            </w:r>
            <w:r w:rsidR="00B24421" w:rsidRPr="001C322A">
              <w:rPr>
                <w:rFonts w:ascii="Times New Roman" w:eastAsia="Times New Roman" w:hAnsi="Times New Roman" w:cs="Times New Roman"/>
                <w:color w:val="000000" w:themeColor="text1"/>
                <w:sz w:val="24"/>
                <w:szCs w:val="24"/>
              </w:rPr>
              <w:t>изолированными</w:t>
            </w:r>
            <w:proofErr w:type="spellEnd"/>
            <w:r w:rsidR="00B24421" w:rsidRPr="001C322A">
              <w:rPr>
                <w:rFonts w:ascii="Times New Roman" w:eastAsia="Times New Roman" w:hAnsi="Times New Roman" w:cs="Times New Roman"/>
                <w:color w:val="000000" w:themeColor="text1"/>
                <w:sz w:val="24"/>
                <w:szCs w:val="24"/>
              </w:rPr>
              <w:t xml:space="preserve"> рабочими местами. </w:t>
            </w:r>
          </w:p>
          <w:p w:rsidR="00B570A6"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23.</w:t>
            </w:r>
            <w:r w:rsidR="00AA76BE" w:rsidRPr="001C322A">
              <w:rPr>
                <w:rFonts w:ascii="Times New Roman" w:eastAsia="Times New Roman" w:hAnsi="Times New Roman" w:cs="Times New Roman"/>
                <w:color w:val="000000" w:themeColor="text1"/>
                <w:sz w:val="24"/>
                <w:szCs w:val="24"/>
              </w:rPr>
              <w:t xml:space="preserve"> </w:t>
            </w:r>
            <w:r w:rsidR="00D4179F" w:rsidRPr="001C322A">
              <w:rPr>
                <w:rFonts w:ascii="Times New Roman" w:eastAsia="Times New Roman" w:hAnsi="Times New Roman" w:cs="Times New Roman"/>
                <w:color w:val="000000" w:themeColor="text1"/>
                <w:sz w:val="24"/>
                <w:szCs w:val="24"/>
              </w:rPr>
              <w:t xml:space="preserve">Поставщик должен обеспечить наличие резервной площадки, оснащенной </w:t>
            </w:r>
            <w:proofErr w:type="spellStart"/>
            <w:r w:rsidR="00D4179F" w:rsidRPr="001C322A">
              <w:rPr>
                <w:rFonts w:ascii="Times New Roman" w:eastAsia="Times New Roman" w:hAnsi="Times New Roman" w:cs="Times New Roman"/>
                <w:color w:val="000000" w:themeColor="text1"/>
                <w:sz w:val="24"/>
                <w:szCs w:val="24"/>
              </w:rPr>
              <w:t>звукоизолированными</w:t>
            </w:r>
            <w:proofErr w:type="spellEnd"/>
            <w:r w:rsidR="00D4179F" w:rsidRPr="001C322A">
              <w:rPr>
                <w:rFonts w:ascii="Times New Roman" w:eastAsia="Times New Roman" w:hAnsi="Times New Roman" w:cs="Times New Roman"/>
                <w:color w:val="000000" w:themeColor="text1"/>
                <w:sz w:val="24"/>
                <w:szCs w:val="24"/>
              </w:rPr>
              <w:t xml:space="preserve"> рабочими местами, на случай возникновения форс-мажорных обстоятельств</w:t>
            </w:r>
            <w:r w:rsidR="00A42C6A" w:rsidRPr="001C322A">
              <w:rPr>
                <w:rFonts w:ascii="Times New Roman" w:eastAsia="Times New Roman" w:hAnsi="Times New Roman" w:cs="Times New Roman"/>
                <w:color w:val="000000" w:themeColor="text1"/>
                <w:sz w:val="24"/>
                <w:szCs w:val="24"/>
              </w:rPr>
              <w:t>.</w:t>
            </w:r>
          </w:p>
          <w:p w:rsidR="00B24421"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24</w:t>
            </w:r>
            <w:r w:rsidR="00B24421" w:rsidRPr="001C322A">
              <w:rPr>
                <w:rFonts w:ascii="Times New Roman" w:eastAsia="Times New Roman" w:hAnsi="Times New Roman" w:cs="Times New Roman"/>
                <w:color w:val="000000" w:themeColor="text1"/>
                <w:sz w:val="24"/>
                <w:szCs w:val="24"/>
              </w:rPr>
              <w:t xml:space="preserve">. Поставщик должен обеспечить </w:t>
            </w:r>
            <w:proofErr w:type="spellStart"/>
            <w:r w:rsidR="00B24421" w:rsidRPr="001C322A">
              <w:rPr>
                <w:rFonts w:ascii="Times New Roman" w:eastAsia="Times New Roman" w:hAnsi="Times New Roman" w:cs="Times New Roman"/>
                <w:color w:val="000000" w:themeColor="text1"/>
                <w:sz w:val="24"/>
                <w:szCs w:val="24"/>
              </w:rPr>
              <w:t>Са</w:t>
            </w:r>
            <w:r w:rsidR="00B24421" w:rsidRPr="001C322A">
              <w:rPr>
                <w:rFonts w:ascii="Times New Roman" w:eastAsia="Times New Roman" w:hAnsi="Times New Roman" w:cs="Times New Roman"/>
                <w:color w:val="000000" w:themeColor="text1"/>
                <w:sz w:val="24"/>
                <w:szCs w:val="24"/>
                <w:lang w:val="en-US"/>
              </w:rPr>
              <w:t>ll</w:t>
            </w:r>
            <w:proofErr w:type="spellEnd"/>
            <w:r w:rsidR="00B24421" w:rsidRPr="001C322A">
              <w:rPr>
                <w:rFonts w:ascii="Times New Roman" w:eastAsia="Times New Roman" w:hAnsi="Times New Roman" w:cs="Times New Roman"/>
                <w:color w:val="000000" w:themeColor="text1"/>
                <w:sz w:val="24"/>
                <w:szCs w:val="24"/>
              </w:rPr>
              <w:t>-центр необходимым и современным</w:t>
            </w:r>
            <w:r w:rsidR="00B24421" w:rsidRPr="001C322A">
              <w:rPr>
                <w:rFonts w:ascii="Times New Roman" w:eastAsia="Times New Roman" w:hAnsi="Times New Roman" w:cs="Times New Roman"/>
                <w:color w:val="000000" w:themeColor="text1"/>
                <w:sz w:val="24"/>
                <w:szCs w:val="24"/>
                <w:lang w:val="kk-KZ"/>
              </w:rPr>
              <w:t xml:space="preserve"> </w:t>
            </w:r>
            <w:r w:rsidR="00B24421" w:rsidRPr="001C322A">
              <w:rPr>
                <w:rFonts w:ascii="Times New Roman" w:eastAsia="Times New Roman" w:hAnsi="Times New Roman" w:cs="Times New Roman"/>
                <w:color w:val="000000" w:themeColor="text1"/>
                <w:sz w:val="24"/>
                <w:szCs w:val="24"/>
              </w:rPr>
              <w:t xml:space="preserve">программно-аппаратным комплексом. </w:t>
            </w:r>
          </w:p>
          <w:p w:rsidR="00B24421"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25</w:t>
            </w:r>
            <w:r w:rsidR="00B24421" w:rsidRPr="001C322A">
              <w:rPr>
                <w:rFonts w:ascii="Times New Roman" w:eastAsia="Times New Roman" w:hAnsi="Times New Roman" w:cs="Times New Roman"/>
                <w:color w:val="000000" w:themeColor="text1"/>
                <w:sz w:val="24"/>
                <w:szCs w:val="24"/>
              </w:rPr>
              <w:t>. Поставщик обязан на весь период действия Договора организовать не менее 4-х (чет</w:t>
            </w:r>
            <w:r w:rsidR="00B24421" w:rsidRPr="001C322A">
              <w:rPr>
                <w:rFonts w:ascii="Times New Roman" w:eastAsia="Times New Roman" w:hAnsi="Times New Roman" w:cs="Times New Roman"/>
                <w:color w:val="000000" w:themeColor="text1"/>
                <w:sz w:val="24"/>
                <w:szCs w:val="24"/>
                <w:lang w:val="kk-KZ"/>
              </w:rPr>
              <w:t>ырех</w:t>
            </w:r>
            <w:r w:rsidR="00B24421" w:rsidRPr="001C322A">
              <w:rPr>
                <w:rFonts w:ascii="Times New Roman" w:eastAsia="Times New Roman" w:hAnsi="Times New Roman" w:cs="Times New Roman"/>
                <w:color w:val="000000" w:themeColor="text1"/>
                <w:sz w:val="24"/>
                <w:szCs w:val="24"/>
              </w:rPr>
              <w:t>) рабочих мест для операторов, не менее 1 (одного)</w:t>
            </w:r>
            <w:r w:rsidR="00B24421" w:rsidRPr="001C322A">
              <w:rPr>
                <w:rFonts w:ascii="Times New Roman" w:eastAsia="Times New Roman" w:hAnsi="Times New Roman" w:cs="Times New Roman"/>
                <w:color w:val="000000" w:themeColor="text1"/>
                <w:sz w:val="24"/>
                <w:szCs w:val="24"/>
                <w:lang w:val="kk-KZ"/>
              </w:rPr>
              <w:t xml:space="preserve"> </w:t>
            </w:r>
            <w:r w:rsidR="00B24421" w:rsidRPr="001C322A">
              <w:rPr>
                <w:rFonts w:ascii="Times New Roman" w:eastAsia="Times New Roman" w:hAnsi="Times New Roman" w:cs="Times New Roman"/>
                <w:color w:val="000000" w:themeColor="text1"/>
                <w:sz w:val="24"/>
                <w:szCs w:val="24"/>
              </w:rPr>
              <w:t xml:space="preserve">рабочего места супервайзера </w:t>
            </w:r>
            <w:proofErr w:type="spellStart"/>
            <w:r w:rsidR="00B24421" w:rsidRPr="001C322A">
              <w:rPr>
                <w:rFonts w:ascii="Times New Roman" w:eastAsia="Times New Roman" w:hAnsi="Times New Roman" w:cs="Times New Roman"/>
                <w:color w:val="000000" w:themeColor="text1"/>
                <w:sz w:val="24"/>
                <w:szCs w:val="24"/>
              </w:rPr>
              <w:t>Са</w:t>
            </w:r>
            <w:r w:rsidR="00B24421" w:rsidRPr="001C322A">
              <w:rPr>
                <w:rFonts w:ascii="Times New Roman" w:eastAsia="Times New Roman" w:hAnsi="Times New Roman" w:cs="Times New Roman"/>
                <w:color w:val="000000" w:themeColor="text1"/>
                <w:sz w:val="24"/>
                <w:szCs w:val="24"/>
                <w:lang w:val="en-US"/>
              </w:rPr>
              <w:t>ll</w:t>
            </w:r>
            <w:proofErr w:type="spellEnd"/>
            <w:r w:rsidR="00B24421" w:rsidRPr="001C322A">
              <w:rPr>
                <w:rFonts w:ascii="Times New Roman" w:eastAsia="Times New Roman" w:hAnsi="Times New Roman" w:cs="Times New Roman"/>
                <w:color w:val="000000" w:themeColor="text1"/>
                <w:sz w:val="24"/>
                <w:szCs w:val="24"/>
              </w:rPr>
              <w:t xml:space="preserve">-центра на собственной площадке, </w:t>
            </w:r>
            <w:r w:rsidR="00B24421" w:rsidRPr="001C322A">
              <w:rPr>
                <w:rFonts w:ascii="Times New Roman" w:eastAsia="Times New Roman" w:hAnsi="Times New Roman" w:cs="Times New Roman"/>
                <w:color w:val="000000" w:themeColor="text1"/>
                <w:sz w:val="24"/>
                <w:szCs w:val="24"/>
                <w:lang w:val="kk-KZ"/>
              </w:rPr>
              <w:t xml:space="preserve">с </w:t>
            </w:r>
            <w:r w:rsidR="00B24421" w:rsidRPr="001C322A">
              <w:rPr>
                <w:rFonts w:ascii="Times New Roman" w:eastAsia="Times New Roman" w:hAnsi="Times New Roman" w:cs="Times New Roman"/>
                <w:color w:val="000000" w:themeColor="text1"/>
                <w:sz w:val="24"/>
                <w:szCs w:val="24"/>
              </w:rPr>
              <w:t>конфигурация</w:t>
            </w:r>
            <w:r w:rsidR="00B24421" w:rsidRPr="001C322A">
              <w:rPr>
                <w:rFonts w:ascii="Times New Roman" w:eastAsia="Times New Roman" w:hAnsi="Times New Roman" w:cs="Times New Roman"/>
                <w:color w:val="000000" w:themeColor="text1"/>
                <w:sz w:val="24"/>
                <w:szCs w:val="24"/>
                <w:lang w:val="kk-KZ"/>
              </w:rPr>
              <w:t>ми, указанными в квалификационных требованиях</w:t>
            </w:r>
            <w:r w:rsidR="00B24421" w:rsidRPr="001C322A">
              <w:rPr>
                <w:rFonts w:ascii="Times New Roman" w:eastAsia="Times New Roman" w:hAnsi="Times New Roman" w:cs="Times New Roman"/>
                <w:color w:val="000000" w:themeColor="text1"/>
                <w:sz w:val="24"/>
                <w:szCs w:val="24"/>
              </w:rPr>
              <w:t>.</w:t>
            </w:r>
          </w:p>
          <w:p w:rsidR="00B24421"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26</w:t>
            </w:r>
            <w:r w:rsidR="00B24421" w:rsidRPr="001C322A">
              <w:rPr>
                <w:rFonts w:ascii="Times New Roman" w:eastAsia="Times New Roman" w:hAnsi="Times New Roman" w:cs="Times New Roman"/>
                <w:color w:val="000000" w:themeColor="text1"/>
                <w:sz w:val="24"/>
                <w:szCs w:val="24"/>
              </w:rPr>
              <w:t>. Поставщик по требованию Заказчика должен предоставить записи любых звонков, в срок не позднее 2-х рабочих дней с момента поступления запроса от Заказчика. Срок хра</w:t>
            </w:r>
            <w:r w:rsidR="002F5002" w:rsidRPr="001C322A">
              <w:rPr>
                <w:rFonts w:ascii="Times New Roman" w:eastAsia="Times New Roman" w:hAnsi="Times New Roman" w:cs="Times New Roman"/>
                <w:color w:val="000000" w:themeColor="text1"/>
                <w:sz w:val="24"/>
                <w:szCs w:val="24"/>
              </w:rPr>
              <w:t xml:space="preserve">нения записей разговоров должен </w:t>
            </w:r>
            <w:r w:rsidR="00B24421" w:rsidRPr="001C322A">
              <w:rPr>
                <w:rFonts w:ascii="Times New Roman" w:eastAsia="Times New Roman" w:hAnsi="Times New Roman" w:cs="Times New Roman"/>
                <w:color w:val="000000" w:themeColor="text1"/>
                <w:sz w:val="24"/>
                <w:szCs w:val="24"/>
              </w:rPr>
              <w:t xml:space="preserve">составлять </w:t>
            </w:r>
            <w:r w:rsidR="002F5002" w:rsidRPr="001C322A">
              <w:rPr>
                <w:rFonts w:ascii="Times New Roman" w:eastAsia="Times New Roman" w:hAnsi="Times New Roman" w:cs="Times New Roman"/>
                <w:color w:val="000000" w:themeColor="text1"/>
                <w:sz w:val="24"/>
                <w:szCs w:val="24"/>
              </w:rPr>
              <w:t>3 месяца.</w:t>
            </w:r>
          </w:p>
          <w:p w:rsidR="00B24421"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27</w:t>
            </w:r>
            <w:r w:rsidR="00B24421" w:rsidRPr="001C322A">
              <w:rPr>
                <w:rFonts w:ascii="Times New Roman" w:eastAsia="Times New Roman" w:hAnsi="Times New Roman" w:cs="Times New Roman"/>
                <w:color w:val="000000" w:themeColor="text1"/>
                <w:sz w:val="24"/>
                <w:szCs w:val="24"/>
              </w:rPr>
              <w:t>. Поставщик обязан в течение 10 календарных дней предоставлять официальный письменный ответ на письма Заказчика с замечаниями к  работе по предоставлению услуг.</w:t>
            </w:r>
          </w:p>
          <w:p w:rsidR="00DC1FE2"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28</w:t>
            </w:r>
            <w:r w:rsidR="00B24421" w:rsidRPr="001C322A">
              <w:rPr>
                <w:rFonts w:ascii="Times New Roman" w:eastAsia="Times New Roman" w:hAnsi="Times New Roman" w:cs="Times New Roman"/>
                <w:color w:val="000000" w:themeColor="text1"/>
                <w:sz w:val="24"/>
                <w:szCs w:val="24"/>
              </w:rPr>
              <w:t xml:space="preserve">. </w:t>
            </w:r>
            <w:r w:rsidR="00DC1FE2" w:rsidRPr="001C322A">
              <w:rPr>
                <w:rFonts w:ascii="Times New Roman" w:hAnsi="Times New Roman" w:cs="Times New Roman"/>
                <w:color w:val="000000" w:themeColor="text1"/>
                <w:sz w:val="24"/>
                <w:szCs w:val="24"/>
              </w:rPr>
              <w:t>Форма отчетности должна соответствовать</w:t>
            </w:r>
            <w:r w:rsidR="00AA76BE" w:rsidRPr="001C322A">
              <w:rPr>
                <w:rFonts w:ascii="Times New Roman" w:hAnsi="Times New Roman" w:cs="Times New Roman"/>
                <w:color w:val="000000" w:themeColor="text1"/>
                <w:sz w:val="24"/>
                <w:szCs w:val="24"/>
              </w:rPr>
              <w:t xml:space="preserve"> содержанию, определенному п. 29</w:t>
            </w:r>
            <w:r w:rsidR="00DC1FE2" w:rsidRPr="001C322A">
              <w:rPr>
                <w:rFonts w:ascii="Times New Roman" w:hAnsi="Times New Roman" w:cs="Times New Roman"/>
                <w:color w:val="000000" w:themeColor="text1"/>
                <w:sz w:val="24"/>
                <w:szCs w:val="24"/>
              </w:rPr>
              <w:t xml:space="preserve"> Технической спецификации.</w:t>
            </w:r>
          </w:p>
          <w:p w:rsidR="00B24421"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29</w:t>
            </w:r>
            <w:r w:rsidR="00B24421" w:rsidRPr="001C322A">
              <w:rPr>
                <w:rFonts w:ascii="Times New Roman" w:eastAsia="Times New Roman" w:hAnsi="Times New Roman" w:cs="Times New Roman"/>
                <w:color w:val="000000" w:themeColor="text1"/>
                <w:sz w:val="24"/>
                <w:szCs w:val="24"/>
              </w:rPr>
              <w:t xml:space="preserve">. По окончании каждого месяца оказания услуги, </w:t>
            </w:r>
            <w:r w:rsidR="00406E5B" w:rsidRPr="001C322A">
              <w:rPr>
                <w:rFonts w:ascii="Times New Roman" w:eastAsia="Times New Roman" w:hAnsi="Times New Roman" w:cs="Times New Roman"/>
                <w:color w:val="000000" w:themeColor="text1"/>
                <w:sz w:val="24"/>
                <w:szCs w:val="24"/>
              </w:rPr>
              <w:t>Поставщик, в срок, не позднее 5</w:t>
            </w:r>
            <w:r w:rsidR="00B24421" w:rsidRPr="001C322A">
              <w:rPr>
                <w:rFonts w:ascii="Times New Roman" w:eastAsia="Times New Roman" w:hAnsi="Times New Roman" w:cs="Times New Roman"/>
                <w:color w:val="000000" w:themeColor="text1"/>
                <w:sz w:val="24"/>
                <w:szCs w:val="24"/>
              </w:rPr>
              <w:t xml:space="preserve"> числа месяца, следующего за отчетным, должен предоставить Заказчику отчет по входящим звонкам в сопровождении официального письма, содержащий следующую информацию: </w:t>
            </w:r>
          </w:p>
          <w:p w:rsidR="00B24421" w:rsidRPr="001C322A" w:rsidRDefault="00B24421" w:rsidP="00F16B0C">
            <w:pPr>
              <w:jc w:val="both"/>
              <w:rPr>
                <w:rFonts w:ascii="Times New Roman" w:eastAsia="Times New Roman" w:hAnsi="Times New Roman" w:cs="Times New Roman"/>
                <w:color w:val="000000" w:themeColor="text1"/>
                <w:sz w:val="24"/>
                <w:szCs w:val="24"/>
                <w:u w:val="single"/>
              </w:rPr>
            </w:pPr>
            <w:r w:rsidRPr="001C322A">
              <w:rPr>
                <w:rFonts w:ascii="Times New Roman" w:eastAsia="Times New Roman" w:hAnsi="Times New Roman" w:cs="Times New Roman"/>
                <w:color w:val="000000" w:themeColor="text1"/>
                <w:sz w:val="24"/>
                <w:szCs w:val="24"/>
              </w:rPr>
              <w:lastRenderedPageBreak/>
              <w:t xml:space="preserve">1) </w:t>
            </w:r>
            <w:r w:rsidRPr="001C322A">
              <w:rPr>
                <w:rFonts w:ascii="Times New Roman" w:eastAsia="Times New Roman" w:hAnsi="Times New Roman" w:cs="Times New Roman"/>
                <w:color w:val="000000" w:themeColor="text1"/>
                <w:sz w:val="24"/>
                <w:szCs w:val="24"/>
                <w:u w:val="single"/>
              </w:rPr>
              <w:t>по базе данных (</w:t>
            </w:r>
            <w:r w:rsidRPr="001C322A">
              <w:rPr>
                <w:rFonts w:ascii="Times New Roman" w:eastAsia="Times New Roman" w:hAnsi="Times New Roman" w:cs="Times New Roman"/>
                <w:color w:val="000000" w:themeColor="text1"/>
                <w:sz w:val="24"/>
                <w:szCs w:val="24"/>
                <w:u w:val="single"/>
                <w:lang w:val="en-US"/>
              </w:rPr>
              <w:t>SD</w:t>
            </w:r>
            <w:r w:rsidRPr="001C322A">
              <w:rPr>
                <w:rFonts w:ascii="Times New Roman" w:eastAsia="Times New Roman" w:hAnsi="Times New Roman" w:cs="Times New Roman"/>
                <w:color w:val="000000" w:themeColor="text1"/>
                <w:sz w:val="24"/>
                <w:szCs w:val="24"/>
                <w:u w:val="single"/>
              </w:rPr>
              <w:t>):</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общее количество входящих звонков в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 xml:space="preserve">-центр; </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в разрезе по регионам; </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в разрезе услуг;</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в разрезе типов обращения (по </w:t>
            </w:r>
            <w:proofErr w:type="spellStart"/>
            <w:r w:rsidRPr="001C322A">
              <w:rPr>
                <w:rFonts w:ascii="Times New Roman" w:eastAsia="Times New Roman" w:hAnsi="Times New Roman" w:cs="Times New Roman"/>
                <w:color w:val="000000" w:themeColor="text1"/>
                <w:sz w:val="24"/>
                <w:szCs w:val="24"/>
              </w:rPr>
              <w:t>тикетам</w:t>
            </w:r>
            <w:proofErr w:type="spellEnd"/>
            <w:r w:rsidRPr="001C322A">
              <w:rPr>
                <w:rFonts w:ascii="Times New Roman" w:eastAsia="Times New Roman" w:hAnsi="Times New Roman" w:cs="Times New Roman"/>
                <w:color w:val="000000" w:themeColor="text1"/>
                <w:sz w:val="24"/>
                <w:szCs w:val="24"/>
              </w:rPr>
              <w:t>);</w:t>
            </w:r>
          </w:p>
          <w:p w:rsidR="00B24421" w:rsidRPr="001C322A" w:rsidRDefault="00B24421" w:rsidP="00F16B0C">
            <w:pPr>
              <w:jc w:val="both"/>
              <w:rPr>
                <w:rFonts w:ascii="Times New Roman" w:eastAsia="Times New Roman" w:hAnsi="Times New Roman" w:cs="Times New Roman"/>
                <w:color w:val="000000" w:themeColor="text1"/>
                <w:sz w:val="24"/>
                <w:szCs w:val="24"/>
                <w:u w:val="single"/>
              </w:rPr>
            </w:pPr>
            <w:r w:rsidRPr="001C322A">
              <w:rPr>
                <w:rFonts w:ascii="Times New Roman" w:eastAsia="Times New Roman" w:hAnsi="Times New Roman" w:cs="Times New Roman"/>
                <w:color w:val="000000" w:themeColor="text1"/>
                <w:sz w:val="24"/>
                <w:szCs w:val="24"/>
              </w:rPr>
              <w:t xml:space="preserve">2) </w:t>
            </w:r>
            <w:r w:rsidRPr="001C322A">
              <w:rPr>
                <w:rFonts w:ascii="Times New Roman" w:eastAsia="Times New Roman" w:hAnsi="Times New Roman" w:cs="Times New Roman"/>
                <w:color w:val="000000" w:themeColor="text1"/>
                <w:sz w:val="24"/>
                <w:szCs w:val="24"/>
                <w:u w:val="single"/>
              </w:rPr>
              <w:t xml:space="preserve">по данным </w:t>
            </w:r>
            <w:r w:rsidRPr="001C322A">
              <w:rPr>
                <w:rFonts w:ascii="Times New Roman" w:eastAsia="Times New Roman" w:hAnsi="Times New Roman" w:cs="Times New Roman"/>
                <w:color w:val="000000" w:themeColor="text1"/>
                <w:sz w:val="24"/>
                <w:szCs w:val="24"/>
                <w:u w:val="single"/>
                <w:lang w:val="en-US"/>
              </w:rPr>
              <w:t>IVR</w:t>
            </w:r>
            <w:r w:rsidRPr="001C322A">
              <w:rPr>
                <w:rFonts w:ascii="Times New Roman" w:eastAsia="Times New Roman" w:hAnsi="Times New Roman" w:cs="Times New Roman"/>
                <w:color w:val="000000" w:themeColor="text1"/>
                <w:sz w:val="24"/>
                <w:szCs w:val="24"/>
                <w:u w:val="single"/>
              </w:rPr>
              <w:t>:</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всего поступило обращений;</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принято оператором, в разрезе операторов; </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w:t>
            </w:r>
            <w:r w:rsidRPr="001C322A">
              <w:rPr>
                <w:rFonts w:ascii="Times New Roman" w:eastAsia="Times New Roman" w:hAnsi="Times New Roman" w:cs="Times New Roman"/>
                <w:color w:val="000000" w:themeColor="text1"/>
                <w:sz w:val="24"/>
                <w:szCs w:val="24"/>
                <w:lang w:val="kk-KZ"/>
              </w:rPr>
              <w:t xml:space="preserve"> </w:t>
            </w:r>
            <w:r w:rsidRPr="001C322A">
              <w:rPr>
                <w:rFonts w:ascii="Times New Roman" w:eastAsia="Times New Roman" w:hAnsi="Times New Roman" w:cs="Times New Roman"/>
                <w:color w:val="000000" w:themeColor="text1"/>
                <w:sz w:val="24"/>
                <w:szCs w:val="24"/>
              </w:rPr>
              <w:t>пропущенных, IVR (потерянные звонки).</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При этом количество входящих звонков «всего» должно быть равно сумме звонков «принятых оператором», «принято IVR» и «пропущенных IVR».</w:t>
            </w:r>
          </w:p>
          <w:p w:rsidR="00B24421" w:rsidRPr="001C322A" w:rsidRDefault="00B24421" w:rsidP="00F16B0C">
            <w:pPr>
              <w:rPr>
                <w:rFonts w:ascii="Times New Roman" w:eastAsia="Times New Roman" w:hAnsi="Times New Roman" w:cs="Times New Roman"/>
                <w:color w:val="000000" w:themeColor="text1"/>
                <w:sz w:val="24"/>
                <w:szCs w:val="24"/>
                <w:u w:val="single"/>
              </w:rPr>
            </w:pPr>
            <w:r w:rsidRPr="001C322A">
              <w:rPr>
                <w:rFonts w:ascii="Times New Roman" w:eastAsia="Times New Roman" w:hAnsi="Times New Roman" w:cs="Times New Roman"/>
                <w:color w:val="000000" w:themeColor="text1"/>
                <w:sz w:val="24"/>
                <w:szCs w:val="24"/>
              </w:rPr>
              <w:t xml:space="preserve">3) </w:t>
            </w:r>
            <w:r w:rsidRPr="001C322A">
              <w:rPr>
                <w:rFonts w:ascii="Times New Roman" w:eastAsia="Times New Roman" w:hAnsi="Times New Roman" w:cs="Times New Roman"/>
                <w:color w:val="000000" w:themeColor="text1"/>
                <w:sz w:val="24"/>
                <w:szCs w:val="24"/>
                <w:u w:val="single"/>
              </w:rPr>
              <w:t>по поступившим обращениям в чаты мессенджеров Заказчика:</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чат в </w:t>
            </w:r>
            <w:r w:rsidRPr="001C322A">
              <w:rPr>
                <w:rFonts w:ascii="Times New Roman" w:eastAsia="Times New Roman" w:hAnsi="Times New Roman" w:cs="Times New Roman"/>
                <w:color w:val="000000" w:themeColor="text1"/>
                <w:sz w:val="24"/>
                <w:szCs w:val="24"/>
                <w:lang w:val="en-US"/>
              </w:rPr>
              <w:t>WhatsApp</w:t>
            </w:r>
            <w:r w:rsidRPr="001C322A">
              <w:rPr>
                <w:rFonts w:ascii="Times New Roman" w:eastAsia="Times New Roman" w:hAnsi="Times New Roman" w:cs="Times New Roman"/>
                <w:color w:val="000000" w:themeColor="text1"/>
                <w:sz w:val="24"/>
                <w:szCs w:val="24"/>
              </w:rPr>
              <w:t xml:space="preserve">,  </w:t>
            </w:r>
            <w:r w:rsidRPr="001C322A">
              <w:rPr>
                <w:rFonts w:ascii="Times New Roman" w:eastAsia="Times New Roman" w:hAnsi="Times New Roman" w:cs="Times New Roman"/>
                <w:color w:val="000000" w:themeColor="text1"/>
                <w:sz w:val="24"/>
                <w:szCs w:val="24"/>
                <w:lang w:val="kk-KZ"/>
              </w:rPr>
              <w:t>всего обращений в разрезе по типу обращений</w:t>
            </w:r>
            <w:r w:rsidRPr="001C322A">
              <w:rPr>
                <w:rFonts w:ascii="Times New Roman" w:eastAsia="Times New Roman" w:hAnsi="Times New Roman" w:cs="Times New Roman"/>
                <w:color w:val="000000" w:themeColor="text1"/>
                <w:sz w:val="24"/>
                <w:szCs w:val="24"/>
              </w:rPr>
              <w:t>;</w:t>
            </w:r>
          </w:p>
          <w:p w:rsidR="00B24421" w:rsidRPr="001C322A" w:rsidRDefault="00B24421" w:rsidP="00F16B0C">
            <w:pPr>
              <w:jc w:val="both"/>
              <w:rPr>
                <w:rFonts w:ascii="Times New Roman" w:eastAsia="Times New Roman" w:hAnsi="Times New Roman" w:cs="Times New Roman"/>
                <w:color w:val="000000" w:themeColor="text1"/>
                <w:sz w:val="24"/>
                <w:szCs w:val="24"/>
                <w:lang w:val="kk-KZ"/>
              </w:rPr>
            </w:pPr>
            <w:r w:rsidRPr="001C322A">
              <w:rPr>
                <w:rFonts w:ascii="Times New Roman" w:eastAsia="Times New Roman" w:hAnsi="Times New Roman" w:cs="Times New Roman"/>
                <w:color w:val="000000" w:themeColor="text1"/>
                <w:sz w:val="24"/>
                <w:szCs w:val="24"/>
              </w:rPr>
              <w:t xml:space="preserve">- чат в </w:t>
            </w:r>
            <w:r w:rsidRPr="001C322A">
              <w:rPr>
                <w:rFonts w:ascii="Times New Roman" w:eastAsia="Times New Roman" w:hAnsi="Times New Roman" w:cs="Times New Roman"/>
                <w:color w:val="000000" w:themeColor="text1"/>
                <w:sz w:val="24"/>
                <w:szCs w:val="24"/>
                <w:lang w:val="en-US"/>
              </w:rPr>
              <w:t>Telegram</w:t>
            </w:r>
            <w:r w:rsidRPr="001C322A">
              <w:rPr>
                <w:rFonts w:ascii="Times New Roman" w:eastAsia="Times New Roman" w:hAnsi="Times New Roman" w:cs="Times New Roman"/>
                <w:color w:val="000000" w:themeColor="text1"/>
                <w:sz w:val="24"/>
                <w:szCs w:val="24"/>
              </w:rPr>
              <w:t xml:space="preserve">, </w:t>
            </w:r>
            <w:r w:rsidRPr="001C322A">
              <w:rPr>
                <w:rFonts w:ascii="Times New Roman" w:eastAsia="Times New Roman" w:hAnsi="Times New Roman" w:cs="Times New Roman"/>
                <w:color w:val="000000" w:themeColor="text1"/>
                <w:sz w:val="24"/>
                <w:szCs w:val="24"/>
                <w:lang w:val="kk-KZ"/>
              </w:rPr>
              <w:t>всего обращений в разрезе по типу обращений;</w:t>
            </w:r>
          </w:p>
          <w:p w:rsidR="00B24421" w:rsidRPr="001C322A" w:rsidRDefault="00B24421" w:rsidP="00F16B0C">
            <w:pPr>
              <w:jc w:val="both"/>
              <w:rPr>
                <w:rFonts w:ascii="Times New Roman" w:eastAsia="Times New Roman" w:hAnsi="Times New Roman" w:cs="Times New Roman"/>
                <w:color w:val="000000" w:themeColor="text1"/>
                <w:sz w:val="24"/>
                <w:szCs w:val="24"/>
                <w:lang w:val="kk-KZ"/>
              </w:rPr>
            </w:pPr>
            <w:r w:rsidRPr="001C322A">
              <w:rPr>
                <w:rFonts w:ascii="Times New Roman" w:eastAsia="Times New Roman" w:hAnsi="Times New Roman" w:cs="Times New Roman"/>
                <w:color w:val="000000" w:themeColor="text1"/>
                <w:sz w:val="24"/>
                <w:szCs w:val="24"/>
                <w:lang w:val="kk-KZ"/>
              </w:rPr>
              <w:t xml:space="preserve">-  чат в </w:t>
            </w:r>
            <w:proofErr w:type="spellStart"/>
            <w:r w:rsidRPr="001C322A">
              <w:rPr>
                <w:rFonts w:ascii="Times New Roman" w:eastAsia="Times New Roman" w:hAnsi="Times New Roman" w:cs="Times New Roman"/>
                <w:color w:val="000000" w:themeColor="text1"/>
                <w:sz w:val="24"/>
                <w:szCs w:val="24"/>
                <w:lang w:val="en-US"/>
              </w:rPr>
              <w:t>JivoSite</w:t>
            </w:r>
            <w:proofErr w:type="spellEnd"/>
            <w:r w:rsidRPr="001C322A">
              <w:rPr>
                <w:rFonts w:ascii="Times New Roman" w:eastAsia="Times New Roman" w:hAnsi="Times New Roman" w:cs="Times New Roman"/>
                <w:color w:val="000000" w:themeColor="text1"/>
                <w:sz w:val="24"/>
                <w:szCs w:val="24"/>
              </w:rPr>
              <w:t>,</w:t>
            </w:r>
            <w:r w:rsidRPr="001C322A">
              <w:rPr>
                <w:rFonts w:ascii="Times New Roman" w:eastAsia="Times New Roman" w:hAnsi="Times New Roman" w:cs="Times New Roman"/>
                <w:color w:val="000000" w:themeColor="text1"/>
                <w:sz w:val="24"/>
                <w:szCs w:val="24"/>
                <w:lang w:val="kk-KZ"/>
              </w:rPr>
              <w:t xml:space="preserve"> всего обращений в разрезе по типу обращений.</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4) </w:t>
            </w:r>
            <w:r w:rsidRPr="001C322A">
              <w:rPr>
                <w:rFonts w:ascii="Times New Roman" w:eastAsia="Times New Roman" w:hAnsi="Times New Roman" w:cs="Times New Roman"/>
                <w:color w:val="000000" w:themeColor="text1"/>
                <w:sz w:val="24"/>
                <w:szCs w:val="24"/>
                <w:u w:val="single"/>
              </w:rPr>
              <w:t>по продолжительности входящих разговоров:</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принято всего </w:t>
            </w:r>
            <w:r w:rsidRPr="001C322A">
              <w:rPr>
                <w:rFonts w:ascii="Times New Roman" w:eastAsia="Times New Roman" w:hAnsi="Times New Roman" w:cs="Times New Roman"/>
                <w:color w:val="000000" w:themeColor="text1"/>
                <w:sz w:val="24"/>
                <w:szCs w:val="24"/>
                <w:lang w:val="en-US"/>
              </w:rPr>
              <w:t>IVR</w:t>
            </w:r>
            <w:r w:rsidRPr="001C322A">
              <w:rPr>
                <w:rFonts w:ascii="Times New Roman" w:eastAsia="Times New Roman" w:hAnsi="Times New Roman" w:cs="Times New Roman"/>
                <w:color w:val="000000" w:themeColor="text1"/>
                <w:sz w:val="24"/>
                <w:szCs w:val="24"/>
              </w:rPr>
              <w:t xml:space="preserve">; </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принято в разрезе операторов; </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из них пропущенных;</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продолжительность входящих разговоров в разрезе операторов;</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средняя продолжительность входящих разговоров в разрезе операторов;</w:t>
            </w:r>
          </w:p>
          <w:p w:rsidR="00B24421" w:rsidRPr="001C322A" w:rsidRDefault="00B24421"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среднее время ожидания (период времени между временем ответа системы и временем ответа оператора/сброса). </w:t>
            </w:r>
            <w:r w:rsidRPr="001C322A">
              <w:rPr>
                <w:rFonts w:ascii="Times New Roman" w:eastAsia="Times New Roman" w:hAnsi="Times New Roman" w:cs="Times New Roman"/>
                <w:color w:val="000000" w:themeColor="text1"/>
                <w:sz w:val="24"/>
                <w:szCs w:val="24"/>
              </w:rPr>
              <w:tab/>
            </w:r>
          </w:p>
          <w:p w:rsidR="00406E5B" w:rsidRPr="001C322A" w:rsidRDefault="00406E5B" w:rsidP="00406E5B">
            <w:pPr>
              <w:spacing w:before="24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lastRenderedPageBreak/>
              <w:t>5) отчет по технической поддержке.</w:t>
            </w:r>
          </w:p>
          <w:p w:rsidR="00B24421"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30</w:t>
            </w:r>
            <w:r w:rsidR="00B24421" w:rsidRPr="001C322A">
              <w:rPr>
                <w:rFonts w:ascii="Times New Roman" w:eastAsia="Times New Roman" w:hAnsi="Times New Roman" w:cs="Times New Roman"/>
                <w:color w:val="000000" w:themeColor="text1"/>
                <w:sz w:val="24"/>
                <w:szCs w:val="24"/>
              </w:rPr>
              <w:t xml:space="preserve">.  Все обращения абонентов регистрируются в ПО Заказчика </w:t>
            </w:r>
            <w:r w:rsidR="00B24421" w:rsidRPr="001C322A">
              <w:rPr>
                <w:rFonts w:ascii="Times New Roman" w:eastAsia="Times New Roman" w:hAnsi="Times New Roman" w:cs="Times New Roman"/>
                <w:color w:val="000000" w:themeColor="text1"/>
                <w:sz w:val="24"/>
                <w:szCs w:val="24"/>
                <w:lang w:val="en-US"/>
              </w:rPr>
              <w:t>SD</w:t>
            </w:r>
            <w:r w:rsidR="00B24421" w:rsidRPr="001C322A">
              <w:rPr>
                <w:rFonts w:ascii="Times New Roman" w:eastAsia="Times New Roman" w:hAnsi="Times New Roman" w:cs="Times New Roman"/>
                <w:color w:val="000000" w:themeColor="text1"/>
                <w:sz w:val="24"/>
                <w:szCs w:val="24"/>
              </w:rPr>
              <w:t>.</w:t>
            </w:r>
          </w:p>
          <w:p w:rsidR="00B24421" w:rsidRPr="001C322A" w:rsidRDefault="00B570A6" w:rsidP="00F16B0C">
            <w:pPr>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31</w:t>
            </w:r>
            <w:r w:rsidR="00B24421" w:rsidRPr="001C322A">
              <w:rPr>
                <w:rFonts w:ascii="Times New Roman" w:eastAsia="Times New Roman" w:hAnsi="Times New Roman" w:cs="Times New Roman"/>
                <w:color w:val="000000" w:themeColor="text1"/>
                <w:sz w:val="24"/>
                <w:szCs w:val="24"/>
              </w:rPr>
              <w:t xml:space="preserve">. ПО </w:t>
            </w:r>
            <w:proofErr w:type="spellStart"/>
            <w:r w:rsidR="00B24421" w:rsidRPr="001C322A">
              <w:rPr>
                <w:rFonts w:ascii="Times New Roman" w:eastAsia="Times New Roman" w:hAnsi="Times New Roman" w:cs="Times New Roman"/>
                <w:color w:val="000000" w:themeColor="text1"/>
                <w:sz w:val="24"/>
                <w:szCs w:val="24"/>
              </w:rPr>
              <w:t>Са</w:t>
            </w:r>
            <w:proofErr w:type="gramStart"/>
            <w:r w:rsidR="00B24421" w:rsidRPr="001C322A">
              <w:rPr>
                <w:rFonts w:ascii="Times New Roman" w:eastAsia="Times New Roman" w:hAnsi="Times New Roman" w:cs="Times New Roman"/>
                <w:color w:val="000000" w:themeColor="text1"/>
                <w:sz w:val="24"/>
                <w:szCs w:val="24"/>
                <w:lang w:val="en-US"/>
              </w:rPr>
              <w:t>ll</w:t>
            </w:r>
            <w:proofErr w:type="spellEnd"/>
            <w:proofErr w:type="gramEnd"/>
            <w:r w:rsidR="00B24421" w:rsidRPr="001C322A">
              <w:rPr>
                <w:rFonts w:ascii="Times New Roman" w:eastAsia="Times New Roman" w:hAnsi="Times New Roman" w:cs="Times New Roman"/>
                <w:color w:val="000000" w:themeColor="text1"/>
                <w:sz w:val="24"/>
                <w:szCs w:val="24"/>
              </w:rPr>
              <w:t>-центра  должно содержать как минимум следующий функционал:</w:t>
            </w:r>
          </w:p>
          <w:p w:rsidR="00B24421" w:rsidRPr="001C322A" w:rsidRDefault="00B24421" w:rsidP="00F16B0C">
            <w:pPr>
              <w:pStyle w:val="a6"/>
              <w:numPr>
                <w:ilvl w:val="0"/>
                <w:numId w:val="4"/>
              </w:numPr>
              <w:rPr>
                <w:rFonts w:cs="Times New Roman"/>
                <w:color w:val="000000" w:themeColor="text1"/>
                <w:szCs w:val="24"/>
              </w:rPr>
            </w:pPr>
            <w:r w:rsidRPr="001C322A">
              <w:rPr>
                <w:rFonts w:cs="Times New Roman"/>
                <w:color w:val="000000" w:themeColor="text1"/>
                <w:szCs w:val="24"/>
              </w:rPr>
              <w:t>приём, обработка и запись голосовых вызовов;</w:t>
            </w:r>
          </w:p>
          <w:p w:rsidR="00B24421" w:rsidRPr="001C322A" w:rsidRDefault="00B24421" w:rsidP="00F16B0C">
            <w:pPr>
              <w:numPr>
                <w:ilvl w:val="0"/>
                <w:numId w:val="4"/>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интерактивное голосовое меню;</w:t>
            </w:r>
          </w:p>
          <w:p w:rsidR="00B24421" w:rsidRPr="001C322A" w:rsidRDefault="00B24421" w:rsidP="00F16B0C">
            <w:pPr>
              <w:numPr>
                <w:ilvl w:val="0"/>
                <w:numId w:val="4"/>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возможность внедрения автоматизированной системы управления базой знаний;</w:t>
            </w:r>
          </w:p>
          <w:p w:rsidR="00B24421" w:rsidRPr="001C322A" w:rsidRDefault="00B24421" w:rsidP="00F16B0C">
            <w:pPr>
              <w:numPr>
                <w:ilvl w:val="0"/>
                <w:numId w:val="4"/>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автоматическое уведомление позвонившего клиента о записи разговора в момент соединения с оператором;</w:t>
            </w:r>
          </w:p>
          <w:p w:rsidR="00B24421" w:rsidRPr="001C322A" w:rsidRDefault="00B24421" w:rsidP="00F16B0C">
            <w:pPr>
              <w:numPr>
                <w:ilvl w:val="0"/>
                <w:numId w:val="4"/>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перевод звонка на вторую  линию технической поддержки, в филиалы Заказчика.</w:t>
            </w:r>
          </w:p>
          <w:p w:rsidR="00B24421" w:rsidRPr="001C322A" w:rsidRDefault="00B24421" w:rsidP="00F16B0C">
            <w:pPr>
              <w:spacing w:after="0"/>
              <w:ind w:left="720"/>
              <w:jc w:val="both"/>
              <w:rPr>
                <w:rFonts w:ascii="Times New Roman" w:eastAsia="Times New Roman" w:hAnsi="Times New Roman" w:cs="Times New Roman"/>
                <w:color w:val="000000" w:themeColor="text1"/>
                <w:sz w:val="24"/>
                <w:szCs w:val="24"/>
              </w:rPr>
            </w:pPr>
          </w:p>
          <w:p w:rsidR="00B24421" w:rsidRPr="001C322A" w:rsidRDefault="00B570A6" w:rsidP="00F16B0C">
            <w:pPr>
              <w:spacing w:after="0" w:line="240" w:lineRule="auto"/>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32</w:t>
            </w:r>
            <w:r w:rsidR="00B24421" w:rsidRPr="001C322A">
              <w:rPr>
                <w:rFonts w:ascii="Times New Roman" w:eastAsia="Times New Roman" w:hAnsi="Times New Roman" w:cs="Times New Roman"/>
                <w:color w:val="000000" w:themeColor="text1"/>
                <w:sz w:val="24"/>
                <w:szCs w:val="24"/>
              </w:rPr>
              <w:t>. Требования к ПО рабочего места оператора:</w:t>
            </w:r>
          </w:p>
          <w:p w:rsidR="00B24421" w:rsidRPr="001C322A" w:rsidRDefault="00B24421" w:rsidP="00F16B0C">
            <w:pPr>
              <w:spacing w:after="0" w:line="240" w:lineRule="auto"/>
              <w:ind w:right="80" w:firstLine="316"/>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1) интерфейс для обработки диалогов, поступивших из голосовых и цифровых каналов, должен быть реализован по принципу одного окна;</w:t>
            </w:r>
          </w:p>
          <w:p w:rsidR="00B24421" w:rsidRPr="001C322A" w:rsidRDefault="00B24421" w:rsidP="00F16B0C">
            <w:pPr>
              <w:spacing w:after="0" w:line="240" w:lineRule="auto"/>
              <w:ind w:right="80" w:firstLine="316"/>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2) оператору должен быть доступен следующий функционал для приема и обработки вызова:</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звуковой сигнал, оповещающий о входящем обращение;</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интерфейс программного телефона (инициировать вызов, принять вызов, положить трубку и т.д.);</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удержание вызова;</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совершение вызова во время удержания;</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перевод вызова на: оператора/ супервайзера/ группу/сотрудника офиса/внешний номер;</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lang w:val="en-US"/>
              </w:rPr>
            </w:pPr>
            <w:r w:rsidRPr="001C322A">
              <w:rPr>
                <w:rFonts w:ascii="Times New Roman" w:eastAsia="Times New Roman" w:hAnsi="Times New Roman" w:cs="Times New Roman"/>
                <w:color w:val="000000" w:themeColor="text1"/>
                <w:sz w:val="24"/>
                <w:szCs w:val="24"/>
              </w:rPr>
              <w:t>режимы</w:t>
            </w:r>
            <w:r w:rsidRPr="001C322A">
              <w:rPr>
                <w:rFonts w:ascii="Times New Roman" w:eastAsia="Times New Roman" w:hAnsi="Times New Roman" w:cs="Times New Roman"/>
                <w:color w:val="000000" w:themeColor="text1"/>
                <w:sz w:val="24"/>
                <w:szCs w:val="24"/>
                <w:lang w:val="en-US"/>
              </w:rPr>
              <w:t xml:space="preserve"> </w:t>
            </w:r>
            <w:r w:rsidRPr="001C322A">
              <w:rPr>
                <w:rFonts w:ascii="Times New Roman" w:eastAsia="Times New Roman" w:hAnsi="Times New Roman" w:cs="Times New Roman"/>
                <w:color w:val="000000" w:themeColor="text1"/>
                <w:sz w:val="24"/>
                <w:szCs w:val="24"/>
              </w:rPr>
              <w:t>перевода</w:t>
            </w:r>
            <w:r w:rsidRPr="001C322A">
              <w:rPr>
                <w:rFonts w:ascii="Times New Roman" w:eastAsia="Times New Roman" w:hAnsi="Times New Roman" w:cs="Times New Roman"/>
                <w:color w:val="000000" w:themeColor="text1"/>
                <w:sz w:val="24"/>
                <w:szCs w:val="24"/>
                <w:lang w:val="en-US"/>
              </w:rPr>
              <w:t>: Transfer/Blind Transfer;</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создание конференции;</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отключение микрофона;</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рабочие статусы (готов, не готов, перерыв, обед и т.д.)</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ввод результата/тематики обращения/ комментария;</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групповой/ персональный чат с сотрудниками;</w:t>
            </w:r>
          </w:p>
          <w:p w:rsidR="00B24421" w:rsidRPr="001C322A" w:rsidRDefault="00B24421" w:rsidP="00F16B0C">
            <w:pPr>
              <w:numPr>
                <w:ilvl w:val="0"/>
                <w:numId w:val="2"/>
              </w:numPr>
              <w:spacing w:after="0" w:line="240" w:lineRule="auto"/>
              <w:ind w:left="318" w:firstLine="0"/>
              <w:rPr>
                <w:rFonts w:ascii="Times New Roman" w:eastAsia="Times New Roman" w:hAnsi="Times New Roman" w:cs="Times New Roman"/>
                <w:color w:val="000000" w:themeColor="text1"/>
                <w:sz w:val="24"/>
                <w:szCs w:val="24"/>
              </w:rPr>
            </w:pPr>
            <w:proofErr w:type="gramStart"/>
            <w:r w:rsidRPr="001C322A">
              <w:rPr>
                <w:rFonts w:ascii="Times New Roman" w:eastAsia="Times New Roman" w:hAnsi="Times New Roman" w:cs="Times New Roman"/>
                <w:color w:val="000000" w:themeColor="text1"/>
                <w:sz w:val="24"/>
                <w:szCs w:val="24"/>
              </w:rPr>
              <w:t>ПО</w:t>
            </w:r>
            <w:proofErr w:type="gramEnd"/>
            <w:r w:rsidRPr="001C322A">
              <w:rPr>
                <w:rFonts w:ascii="Times New Roman" w:eastAsia="Times New Roman" w:hAnsi="Times New Roman" w:cs="Times New Roman"/>
                <w:color w:val="000000" w:themeColor="text1"/>
                <w:sz w:val="24"/>
                <w:szCs w:val="24"/>
              </w:rPr>
              <w:t xml:space="preserve">  </w:t>
            </w:r>
            <w:proofErr w:type="gramStart"/>
            <w:r w:rsidRPr="001C322A">
              <w:rPr>
                <w:rFonts w:ascii="Times New Roman" w:eastAsia="Times New Roman" w:hAnsi="Times New Roman" w:cs="Times New Roman"/>
                <w:color w:val="000000" w:themeColor="text1"/>
                <w:sz w:val="24"/>
                <w:szCs w:val="24"/>
              </w:rPr>
              <w:t>для</w:t>
            </w:r>
            <w:proofErr w:type="gramEnd"/>
            <w:r w:rsidRPr="001C322A">
              <w:rPr>
                <w:rFonts w:ascii="Times New Roman" w:eastAsia="Times New Roman" w:hAnsi="Times New Roman" w:cs="Times New Roman"/>
                <w:color w:val="000000" w:themeColor="text1"/>
                <w:sz w:val="24"/>
                <w:szCs w:val="24"/>
              </w:rPr>
              <w:t xml:space="preserve"> регистрации и обработки обращений абонента.</w:t>
            </w:r>
          </w:p>
          <w:p w:rsidR="00B24421" w:rsidRPr="001C322A" w:rsidRDefault="00B570A6" w:rsidP="00F16B0C">
            <w:pPr>
              <w:spacing w:before="240" w:after="240"/>
              <w:ind w:right="34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33</w:t>
            </w:r>
            <w:r w:rsidR="00B24421" w:rsidRPr="001C322A">
              <w:rPr>
                <w:rFonts w:ascii="Times New Roman" w:eastAsia="Times New Roman" w:hAnsi="Times New Roman" w:cs="Times New Roman"/>
                <w:color w:val="000000" w:themeColor="text1"/>
                <w:sz w:val="24"/>
                <w:szCs w:val="24"/>
              </w:rPr>
              <w:t>. Требования к ПО рабочего места супервайзера:</w:t>
            </w:r>
          </w:p>
          <w:p w:rsidR="00B24421" w:rsidRPr="001C322A" w:rsidRDefault="00B24421" w:rsidP="00F16B0C">
            <w:pPr>
              <w:spacing w:before="240" w:after="24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1) супервайзеру должны быть доступны все </w:t>
            </w:r>
            <w:r w:rsidRPr="001C322A">
              <w:rPr>
                <w:rFonts w:ascii="Times New Roman" w:eastAsia="Times New Roman" w:hAnsi="Times New Roman" w:cs="Times New Roman"/>
                <w:color w:val="000000" w:themeColor="text1"/>
                <w:sz w:val="24"/>
                <w:szCs w:val="24"/>
              </w:rPr>
              <w:lastRenderedPageBreak/>
              <w:t>действия, которые доступны оператору, а также следующие действия:</w:t>
            </w:r>
          </w:p>
          <w:p w:rsidR="00B24421" w:rsidRPr="001C322A" w:rsidRDefault="00B24421" w:rsidP="00F16B0C">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контроль над работой групп/подгрупп/операторов;</w:t>
            </w:r>
          </w:p>
          <w:p w:rsidR="00B24421" w:rsidRPr="001C322A" w:rsidRDefault="00B24421" w:rsidP="00F16B0C">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персональная настройка </w:t>
            </w:r>
            <w:proofErr w:type="spellStart"/>
            <w:r w:rsidRPr="001C322A">
              <w:rPr>
                <w:rFonts w:ascii="Times New Roman" w:eastAsia="Times New Roman" w:hAnsi="Times New Roman" w:cs="Times New Roman"/>
                <w:color w:val="000000" w:themeColor="text1"/>
                <w:sz w:val="24"/>
                <w:szCs w:val="24"/>
              </w:rPr>
              <w:t>online</w:t>
            </w:r>
            <w:proofErr w:type="spellEnd"/>
            <w:r w:rsidRPr="001C322A">
              <w:rPr>
                <w:rFonts w:ascii="Times New Roman" w:eastAsia="Times New Roman" w:hAnsi="Times New Roman" w:cs="Times New Roman"/>
                <w:color w:val="000000" w:themeColor="text1"/>
                <w:sz w:val="24"/>
                <w:szCs w:val="24"/>
              </w:rPr>
              <w:t xml:space="preserve"> статистик;</w:t>
            </w:r>
          </w:p>
          <w:p w:rsidR="00B24421" w:rsidRPr="001C322A" w:rsidRDefault="00B24421" w:rsidP="00F16B0C">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принудительный перевод оператора в статус «Готов»/отключение от сервиса;</w:t>
            </w:r>
          </w:p>
          <w:p w:rsidR="00B24421" w:rsidRPr="001C322A" w:rsidRDefault="00B24421" w:rsidP="00F16B0C">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3 режима прослушивания разговора (контроль/суфлер/конференция); </w:t>
            </w:r>
          </w:p>
          <w:p w:rsidR="00B24421" w:rsidRPr="001C322A" w:rsidRDefault="00B24421" w:rsidP="00F16B0C">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 режима контроля чата (контроль/суфлер/конференция);</w:t>
            </w:r>
          </w:p>
          <w:p w:rsidR="00B24421" w:rsidRPr="001C322A" w:rsidRDefault="00B24421" w:rsidP="00F16B0C">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групповой/персональный чат с операторами;</w:t>
            </w:r>
          </w:p>
          <w:p w:rsidR="00B24421" w:rsidRPr="001C322A" w:rsidRDefault="00B24421" w:rsidP="00F16B0C">
            <w:pPr>
              <w:numPr>
                <w:ilvl w:val="0"/>
                <w:numId w:val="3"/>
              </w:numPr>
              <w:spacing w:after="0" w:line="240" w:lineRule="auto"/>
              <w:ind w:left="714" w:hanging="357"/>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доступ ко всей отчетности по деятельности </w:t>
            </w:r>
            <w:proofErr w:type="spellStart"/>
            <w:r w:rsidRPr="001C322A">
              <w:rPr>
                <w:rFonts w:ascii="Times New Roman" w:eastAsia="Times New Roman" w:hAnsi="Times New Roman" w:cs="Times New Roman"/>
                <w:color w:val="000000" w:themeColor="text1"/>
                <w:sz w:val="24"/>
                <w:szCs w:val="24"/>
              </w:rPr>
              <w:t>Са</w:t>
            </w:r>
            <w:r w:rsidRPr="001C322A">
              <w:rPr>
                <w:rFonts w:ascii="Times New Roman" w:eastAsia="Times New Roman" w:hAnsi="Times New Roman" w:cs="Times New Roman"/>
                <w:color w:val="000000" w:themeColor="text1"/>
                <w:sz w:val="24"/>
                <w:szCs w:val="24"/>
                <w:lang w:val="en-US"/>
              </w:rPr>
              <w:t>ll</w:t>
            </w:r>
            <w:proofErr w:type="spellEnd"/>
            <w:r w:rsidRPr="001C322A">
              <w:rPr>
                <w:rFonts w:ascii="Times New Roman" w:eastAsia="Times New Roman" w:hAnsi="Times New Roman" w:cs="Times New Roman"/>
                <w:color w:val="000000" w:themeColor="text1"/>
                <w:sz w:val="24"/>
                <w:szCs w:val="24"/>
              </w:rPr>
              <w:t>-центра.</w:t>
            </w:r>
          </w:p>
          <w:p w:rsidR="00B24421" w:rsidRPr="001C322A" w:rsidRDefault="00761DA6" w:rsidP="00F16B0C">
            <w:pPr>
              <w:spacing w:before="240" w:after="24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w:t>
            </w:r>
            <w:r w:rsidR="00B570A6" w:rsidRPr="001C322A">
              <w:rPr>
                <w:rFonts w:ascii="Times New Roman" w:eastAsia="Times New Roman" w:hAnsi="Times New Roman" w:cs="Times New Roman"/>
                <w:color w:val="000000" w:themeColor="text1"/>
                <w:sz w:val="24"/>
                <w:szCs w:val="24"/>
              </w:rPr>
              <w:t>4</w:t>
            </w:r>
            <w:r w:rsidR="00B24421" w:rsidRPr="001C322A">
              <w:rPr>
                <w:rFonts w:ascii="Times New Roman" w:eastAsia="Times New Roman" w:hAnsi="Times New Roman" w:cs="Times New Roman"/>
                <w:color w:val="000000" w:themeColor="text1"/>
                <w:sz w:val="24"/>
                <w:szCs w:val="24"/>
              </w:rPr>
              <w:t xml:space="preserve">.  </w:t>
            </w:r>
            <w:r w:rsidR="00B24421" w:rsidRPr="001C322A">
              <w:rPr>
                <w:rFonts w:ascii="Times New Roman" w:eastAsia="Times New Roman" w:hAnsi="Times New Roman" w:cs="Times New Roman"/>
                <w:color w:val="000000" w:themeColor="text1"/>
                <w:sz w:val="24"/>
                <w:szCs w:val="24"/>
                <w:u w:val="single"/>
              </w:rPr>
              <w:t>Контроль качества/отчеты</w:t>
            </w:r>
            <w:r w:rsidR="00B24421" w:rsidRPr="001C322A">
              <w:rPr>
                <w:rFonts w:ascii="Times New Roman" w:eastAsia="Times New Roman" w:hAnsi="Times New Roman" w:cs="Times New Roman"/>
                <w:color w:val="000000" w:themeColor="text1"/>
                <w:sz w:val="24"/>
                <w:szCs w:val="24"/>
              </w:rPr>
              <w:t>:</w:t>
            </w:r>
          </w:p>
          <w:p w:rsidR="00B24421" w:rsidRPr="001C322A" w:rsidRDefault="00B24421" w:rsidP="00F16B0C">
            <w:pPr>
              <w:numPr>
                <w:ilvl w:val="0"/>
                <w:numId w:val="3"/>
              </w:numPr>
              <w:spacing w:before="240"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запись входящих/исходящих вызовов;</w:t>
            </w:r>
          </w:p>
          <w:p w:rsidR="00B24421" w:rsidRPr="001C322A" w:rsidRDefault="0017187A" w:rsidP="00F16B0C">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запись чата с</w:t>
            </w:r>
            <w:r w:rsidRPr="001C322A">
              <w:rPr>
                <w:rFonts w:ascii="Times New Roman" w:eastAsia="Times New Roman" w:hAnsi="Times New Roman" w:cs="Times New Roman"/>
                <w:color w:val="000000" w:themeColor="text1"/>
                <w:sz w:val="24"/>
                <w:szCs w:val="24"/>
                <w:lang w:val="kk-KZ"/>
              </w:rPr>
              <w:t xml:space="preserve"> абон</w:t>
            </w:r>
            <w:proofErr w:type="spellStart"/>
            <w:r w:rsidR="00B24421" w:rsidRPr="001C322A">
              <w:rPr>
                <w:rFonts w:ascii="Times New Roman" w:eastAsia="Times New Roman" w:hAnsi="Times New Roman" w:cs="Times New Roman"/>
                <w:color w:val="000000" w:themeColor="text1"/>
                <w:sz w:val="24"/>
                <w:szCs w:val="24"/>
              </w:rPr>
              <w:t>ентами</w:t>
            </w:r>
            <w:proofErr w:type="spellEnd"/>
            <w:r w:rsidR="00B24421" w:rsidRPr="001C322A">
              <w:rPr>
                <w:rFonts w:ascii="Times New Roman" w:eastAsia="Times New Roman" w:hAnsi="Times New Roman" w:cs="Times New Roman"/>
                <w:color w:val="000000" w:themeColor="text1"/>
                <w:sz w:val="24"/>
                <w:szCs w:val="24"/>
              </w:rPr>
              <w:t>;</w:t>
            </w:r>
          </w:p>
          <w:p w:rsidR="00744E84" w:rsidRPr="001C322A" w:rsidRDefault="00744E84" w:rsidP="00744E84">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lang w:val="kk-KZ"/>
              </w:rPr>
              <w:t>о</w:t>
            </w:r>
            <w:proofErr w:type="spellStart"/>
            <w:r w:rsidRPr="001C322A">
              <w:rPr>
                <w:rFonts w:ascii="Times New Roman" w:eastAsia="Times New Roman" w:hAnsi="Times New Roman" w:cs="Times New Roman"/>
                <w:color w:val="000000" w:themeColor="text1"/>
                <w:sz w:val="24"/>
                <w:szCs w:val="24"/>
              </w:rPr>
              <w:t>ценка</w:t>
            </w:r>
            <w:proofErr w:type="spellEnd"/>
            <w:r w:rsidRPr="001C322A">
              <w:rPr>
                <w:rFonts w:ascii="Times New Roman" w:eastAsia="Times New Roman" w:hAnsi="Times New Roman" w:cs="Times New Roman"/>
                <w:color w:val="000000" w:themeColor="text1"/>
                <w:sz w:val="24"/>
                <w:szCs w:val="24"/>
              </w:rPr>
              <w:t xml:space="preserve"> качества работы операторов</w:t>
            </w:r>
            <w:r w:rsidRPr="001C322A">
              <w:rPr>
                <w:rFonts w:ascii="Times New Roman" w:eastAsia="Times New Roman" w:hAnsi="Times New Roman" w:cs="Times New Roman"/>
                <w:color w:val="000000" w:themeColor="text1"/>
                <w:sz w:val="24"/>
                <w:szCs w:val="24"/>
                <w:lang w:val="kk-KZ"/>
              </w:rPr>
              <w:t>;</w:t>
            </w:r>
          </w:p>
          <w:p w:rsidR="00744E84" w:rsidRPr="001C322A" w:rsidRDefault="00744E84" w:rsidP="00744E84">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hAnsi="Times New Roman" w:cs="Times New Roman"/>
                <w:sz w:val="24"/>
                <w:szCs w:val="24"/>
              </w:rPr>
              <w:t>возможность проставить оценку работе оператора по нескольким критериям;</w:t>
            </w:r>
          </w:p>
          <w:p w:rsidR="00744E84" w:rsidRPr="001C322A" w:rsidRDefault="00744E84" w:rsidP="00744E84">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hAnsi="Times New Roman" w:cs="Times New Roman"/>
                <w:sz w:val="24"/>
                <w:szCs w:val="24"/>
              </w:rPr>
              <w:t>выставленные оценки должны сохраняться вместе с записью обращения и быть доступны при прослушивании записи (просмотре чата);</w:t>
            </w:r>
          </w:p>
          <w:p w:rsidR="0020333F" w:rsidRPr="001C322A" w:rsidRDefault="0020333F" w:rsidP="008A44FE">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hAnsi="Times New Roman" w:cs="Times New Roman"/>
                <w:color w:val="000000"/>
                <w:sz w:val="24"/>
                <w:szCs w:val="24"/>
              </w:rPr>
              <w:t>количество обслуженн</w:t>
            </w:r>
            <w:r w:rsidR="002D4A42" w:rsidRPr="001C322A">
              <w:rPr>
                <w:rFonts w:ascii="Times New Roman" w:hAnsi="Times New Roman" w:cs="Times New Roman"/>
                <w:color w:val="000000"/>
                <w:sz w:val="24"/>
                <w:szCs w:val="24"/>
              </w:rPr>
              <w:t>ых входящих звонков (не менее 95</w:t>
            </w:r>
            <w:r w:rsidRPr="001C322A">
              <w:rPr>
                <w:rFonts w:ascii="Times New Roman" w:hAnsi="Times New Roman" w:cs="Times New Roman"/>
                <w:color w:val="000000"/>
                <w:sz w:val="24"/>
                <w:szCs w:val="24"/>
              </w:rPr>
              <w:t>%);</w:t>
            </w:r>
          </w:p>
          <w:p w:rsidR="0020333F" w:rsidRPr="001C322A" w:rsidRDefault="0020333F" w:rsidP="0020333F">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количество обращений, зарегистрированных в ПО </w:t>
            </w:r>
            <w:proofErr w:type="spellStart"/>
            <w:r w:rsidRPr="001C322A">
              <w:rPr>
                <w:rFonts w:ascii="Times New Roman" w:eastAsia="Times New Roman" w:hAnsi="Times New Roman" w:cs="Times New Roman"/>
                <w:color w:val="000000" w:themeColor="text1"/>
                <w:sz w:val="24"/>
                <w:szCs w:val="24"/>
              </w:rPr>
              <w:t>Service</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Desk</w:t>
            </w:r>
            <w:proofErr w:type="spellEnd"/>
            <w:r w:rsidRPr="001C322A">
              <w:rPr>
                <w:rFonts w:ascii="Times New Roman" w:eastAsia="Times New Roman" w:hAnsi="Times New Roman" w:cs="Times New Roman"/>
                <w:color w:val="000000" w:themeColor="text1"/>
                <w:sz w:val="24"/>
                <w:szCs w:val="24"/>
              </w:rPr>
              <w:t xml:space="preserve">,  и их корректное оформление. </w:t>
            </w:r>
          </w:p>
          <w:p w:rsidR="0020333F" w:rsidRPr="001C322A" w:rsidRDefault="0020333F" w:rsidP="0020333F">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отсутствие жалоб со стороны пользователей услуг АО «</w:t>
            </w:r>
            <w:proofErr w:type="spellStart"/>
            <w:r w:rsidRPr="001C322A">
              <w:rPr>
                <w:rFonts w:ascii="Times New Roman" w:eastAsia="Times New Roman" w:hAnsi="Times New Roman" w:cs="Times New Roman"/>
                <w:color w:val="000000" w:themeColor="text1"/>
                <w:sz w:val="24"/>
                <w:szCs w:val="24"/>
              </w:rPr>
              <w:t>Казтелерадио</w:t>
            </w:r>
            <w:proofErr w:type="spellEnd"/>
            <w:r w:rsidRPr="001C322A">
              <w:rPr>
                <w:rFonts w:ascii="Times New Roman" w:eastAsia="Times New Roman" w:hAnsi="Times New Roman" w:cs="Times New Roman"/>
                <w:color w:val="000000" w:themeColor="text1"/>
                <w:sz w:val="24"/>
                <w:szCs w:val="24"/>
              </w:rPr>
              <w:t>».</w:t>
            </w:r>
          </w:p>
          <w:p w:rsidR="0020333F" w:rsidRPr="001C322A" w:rsidRDefault="0020333F" w:rsidP="0020333F">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ежедневный/ежемесячный отчет и  анализ данных  по работе </w:t>
            </w:r>
            <w:proofErr w:type="spellStart"/>
            <w:r w:rsidRPr="001C322A">
              <w:rPr>
                <w:rFonts w:ascii="Times New Roman" w:eastAsia="Times New Roman" w:hAnsi="Times New Roman" w:cs="Times New Roman"/>
                <w:color w:val="000000" w:themeColor="text1"/>
                <w:sz w:val="24"/>
                <w:szCs w:val="24"/>
              </w:rPr>
              <w:t>Call</w:t>
            </w:r>
            <w:proofErr w:type="spellEnd"/>
            <w:r w:rsidRPr="001C322A">
              <w:rPr>
                <w:rFonts w:ascii="Times New Roman" w:eastAsia="Times New Roman" w:hAnsi="Times New Roman" w:cs="Times New Roman"/>
                <w:color w:val="000000" w:themeColor="text1"/>
                <w:sz w:val="24"/>
                <w:szCs w:val="24"/>
              </w:rPr>
              <w:t xml:space="preserve">-центра  полученных посредством </w:t>
            </w:r>
            <w:proofErr w:type="gramStart"/>
            <w:r w:rsidRPr="001C322A">
              <w:rPr>
                <w:rFonts w:ascii="Times New Roman" w:eastAsia="Times New Roman" w:hAnsi="Times New Roman" w:cs="Times New Roman"/>
                <w:color w:val="000000" w:themeColor="text1"/>
                <w:sz w:val="24"/>
                <w:szCs w:val="24"/>
              </w:rPr>
              <w:t>ПО</w:t>
            </w:r>
            <w:proofErr w:type="gramEnd"/>
            <w:r w:rsidRPr="001C322A">
              <w:rPr>
                <w:rFonts w:ascii="Times New Roman" w:eastAsia="Times New Roman" w:hAnsi="Times New Roman" w:cs="Times New Roman"/>
                <w:color w:val="000000" w:themeColor="text1"/>
                <w:sz w:val="24"/>
                <w:szCs w:val="24"/>
              </w:rPr>
              <w:t>;</w:t>
            </w:r>
          </w:p>
          <w:p w:rsidR="0020333F" w:rsidRPr="001C322A" w:rsidRDefault="0020333F" w:rsidP="0020333F">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своевременная и качественная обработка обращений, выполненных в программном обеспечении </w:t>
            </w:r>
            <w:proofErr w:type="spellStart"/>
            <w:r w:rsidRPr="001C322A">
              <w:rPr>
                <w:rFonts w:ascii="Times New Roman" w:eastAsia="Times New Roman" w:hAnsi="Times New Roman" w:cs="Times New Roman"/>
                <w:color w:val="000000" w:themeColor="text1"/>
                <w:sz w:val="24"/>
                <w:szCs w:val="24"/>
              </w:rPr>
              <w:t>Service</w:t>
            </w:r>
            <w:proofErr w:type="spellEnd"/>
            <w:r w:rsidRPr="001C322A">
              <w:rPr>
                <w:rFonts w:ascii="Times New Roman" w:eastAsia="Times New Roman" w:hAnsi="Times New Roman" w:cs="Times New Roman"/>
                <w:color w:val="000000" w:themeColor="text1"/>
                <w:sz w:val="24"/>
                <w:szCs w:val="24"/>
              </w:rPr>
              <w:t xml:space="preserve"> </w:t>
            </w:r>
            <w:proofErr w:type="spellStart"/>
            <w:r w:rsidRPr="001C322A">
              <w:rPr>
                <w:rFonts w:ascii="Times New Roman" w:eastAsia="Times New Roman" w:hAnsi="Times New Roman" w:cs="Times New Roman"/>
                <w:color w:val="000000" w:themeColor="text1"/>
                <w:sz w:val="24"/>
                <w:szCs w:val="24"/>
              </w:rPr>
              <w:t>Desk</w:t>
            </w:r>
            <w:proofErr w:type="spellEnd"/>
            <w:r w:rsidRPr="001C322A">
              <w:rPr>
                <w:rFonts w:ascii="Times New Roman" w:eastAsia="Times New Roman" w:hAnsi="Times New Roman" w:cs="Times New Roman"/>
                <w:color w:val="000000" w:themeColor="text1"/>
                <w:sz w:val="24"/>
                <w:szCs w:val="24"/>
              </w:rPr>
              <w:t xml:space="preserve"> с разбивкой по филиалам АО «</w:t>
            </w:r>
            <w:proofErr w:type="spellStart"/>
            <w:r w:rsidRPr="001C322A">
              <w:rPr>
                <w:rFonts w:ascii="Times New Roman" w:eastAsia="Times New Roman" w:hAnsi="Times New Roman" w:cs="Times New Roman"/>
                <w:color w:val="000000" w:themeColor="text1"/>
                <w:sz w:val="24"/>
                <w:szCs w:val="24"/>
              </w:rPr>
              <w:t>Казтелерадио</w:t>
            </w:r>
            <w:proofErr w:type="spellEnd"/>
            <w:r w:rsidRPr="001C322A">
              <w:rPr>
                <w:rFonts w:ascii="Times New Roman" w:eastAsia="Times New Roman" w:hAnsi="Times New Roman" w:cs="Times New Roman"/>
                <w:color w:val="000000" w:themeColor="text1"/>
                <w:sz w:val="24"/>
                <w:szCs w:val="24"/>
              </w:rPr>
              <w:t xml:space="preserve">»; </w:t>
            </w:r>
          </w:p>
          <w:p w:rsidR="0020333F" w:rsidRPr="001C322A" w:rsidRDefault="0020333F" w:rsidP="0020333F">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ежемесячные результаты </w:t>
            </w:r>
            <w:proofErr w:type="spellStart"/>
            <w:r w:rsidRPr="001C322A">
              <w:rPr>
                <w:rFonts w:ascii="Times New Roman" w:eastAsia="Times New Roman" w:hAnsi="Times New Roman" w:cs="Times New Roman"/>
                <w:color w:val="000000" w:themeColor="text1"/>
                <w:sz w:val="24"/>
                <w:szCs w:val="24"/>
              </w:rPr>
              <w:t>прослушки</w:t>
            </w:r>
            <w:proofErr w:type="spellEnd"/>
            <w:r w:rsidRPr="001C322A">
              <w:rPr>
                <w:rFonts w:ascii="Times New Roman" w:eastAsia="Times New Roman" w:hAnsi="Times New Roman" w:cs="Times New Roman"/>
                <w:color w:val="000000" w:themeColor="text1"/>
                <w:sz w:val="24"/>
                <w:szCs w:val="24"/>
              </w:rPr>
              <w:t xml:space="preserve"> записей диалогов «оператор-абонент»;</w:t>
            </w:r>
          </w:p>
          <w:p w:rsidR="0020333F" w:rsidRPr="001C322A" w:rsidRDefault="0020333F" w:rsidP="0020333F">
            <w:pPr>
              <w:numPr>
                <w:ilvl w:val="0"/>
                <w:numId w:val="3"/>
              </w:num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отчет оператора Технической поддержки по оперативному решению вопросов, связанных с техническими неисправностями оборудования.</w:t>
            </w:r>
          </w:p>
          <w:p w:rsidR="00F67EB8" w:rsidRPr="001C322A" w:rsidRDefault="00F67EB8" w:rsidP="00F67EB8">
            <w:pPr>
              <w:spacing w:after="0"/>
              <w:rPr>
                <w:rFonts w:ascii="Times New Roman" w:eastAsia="Times New Roman" w:hAnsi="Times New Roman" w:cs="Times New Roman"/>
                <w:color w:val="000000" w:themeColor="text1"/>
                <w:sz w:val="24"/>
                <w:szCs w:val="24"/>
              </w:rPr>
            </w:pPr>
          </w:p>
          <w:p w:rsidR="00F67EB8" w:rsidRPr="001C322A" w:rsidRDefault="00F67EB8" w:rsidP="00F67EB8">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 xml:space="preserve">       </w:t>
            </w:r>
            <w:proofErr w:type="gramStart"/>
            <w:r w:rsidRPr="001C322A">
              <w:rPr>
                <w:rFonts w:ascii="Times New Roman" w:eastAsia="Times New Roman" w:hAnsi="Times New Roman" w:cs="Times New Roman"/>
                <w:color w:val="000000" w:themeColor="text1"/>
                <w:sz w:val="24"/>
                <w:szCs w:val="24"/>
              </w:rPr>
              <w:t>Отчеты</w:t>
            </w:r>
            <w:proofErr w:type="gramEnd"/>
            <w:r w:rsidRPr="001C322A">
              <w:rPr>
                <w:rFonts w:ascii="Times New Roman" w:eastAsia="Times New Roman" w:hAnsi="Times New Roman" w:cs="Times New Roman"/>
                <w:color w:val="000000" w:themeColor="text1"/>
                <w:sz w:val="24"/>
                <w:szCs w:val="24"/>
              </w:rPr>
              <w:t xml:space="preserve"> предоставляе</w:t>
            </w:r>
            <w:r w:rsidR="00794120" w:rsidRPr="001C322A">
              <w:rPr>
                <w:rFonts w:ascii="Times New Roman" w:eastAsia="Times New Roman" w:hAnsi="Times New Roman" w:cs="Times New Roman"/>
                <w:color w:val="000000" w:themeColor="text1"/>
                <w:sz w:val="24"/>
                <w:szCs w:val="24"/>
              </w:rPr>
              <w:t>мые в</w:t>
            </w:r>
            <w:r w:rsidR="00AA76BE" w:rsidRPr="001C322A">
              <w:rPr>
                <w:rFonts w:ascii="Times New Roman" w:eastAsia="Times New Roman" w:hAnsi="Times New Roman" w:cs="Times New Roman"/>
                <w:color w:val="000000" w:themeColor="text1"/>
                <w:sz w:val="24"/>
                <w:szCs w:val="24"/>
              </w:rPr>
              <w:t xml:space="preserve"> соответствии с пунктами 26 и 29</w:t>
            </w:r>
            <w:r w:rsidRPr="001C322A">
              <w:rPr>
                <w:rFonts w:ascii="Times New Roman" w:eastAsia="Times New Roman" w:hAnsi="Times New Roman" w:cs="Times New Roman"/>
                <w:color w:val="000000" w:themeColor="text1"/>
                <w:sz w:val="24"/>
                <w:szCs w:val="24"/>
              </w:rPr>
              <w:t>.</w:t>
            </w:r>
          </w:p>
          <w:p w:rsidR="00F67EB8" w:rsidRPr="001C322A" w:rsidRDefault="00F67EB8" w:rsidP="00F67EB8">
            <w:pPr>
              <w:spacing w:after="0"/>
              <w:jc w:val="both"/>
              <w:rPr>
                <w:rFonts w:ascii="Times New Roman" w:eastAsia="Times New Roman" w:hAnsi="Times New Roman" w:cs="Times New Roman"/>
                <w:color w:val="000000" w:themeColor="text1"/>
                <w:sz w:val="24"/>
                <w:szCs w:val="24"/>
              </w:rPr>
            </w:pPr>
          </w:p>
          <w:p w:rsidR="00AF1793" w:rsidRPr="001C322A" w:rsidRDefault="00B570A6" w:rsidP="0020333F">
            <w:pPr>
              <w:jc w:val="both"/>
              <w:rPr>
                <w:rFonts w:ascii="Times New Roman" w:eastAsia="Times New Roman" w:hAnsi="Times New Roman" w:cs="Times New Roman"/>
                <w:iCs/>
                <w:color w:val="000000" w:themeColor="text1"/>
                <w:sz w:val="24"/>
                <w:szCs w:val="24"/>
                <w:lang w:eastAsia="ru-RU"/>
              </w:rPr>
            </w:pPr>
            <w:r w:rsidRPr="001C322A">
              <w:rPr>
                <w:rFonts w:ascii="Times New Roman" w:hAnsi="Times New Roman" w:cs="Times New Roman"/>
                <w:sz w:val="24"/>
                <w:szCs w:val="24"/>
              </w:rPr>
              <w:t>35</w:t>
            </w:r>
            <w:r w:rsidR="0020333F" w:rsidRPr="001C322A">
              <w:rPr>
                <w:rFonts w:ascii="Times New Roman" w:hAnsi="Times New Roman" w:cs="Times New Roman"/>
                <w:sz w:val="24"/>
                <w:szCs w:val="24"/>
              </w:rPr>
              <w:t xml:space="preserve">. </w:t>
            </w:r>
            <w:r w:rsidR="00F67EB8" w:rsidRPr="001C322A">
              <w:rPr>
                <w:rFonts w:ascii="Times New Roman" w:hAnsi="Times New Roman" w:cs="Times New Roman"/>
                <w:sz w:val="24"/>
                <w:szCs w:val="24"/>
              </w:rPr>
              <w:t>В срок не позднее 3-х рабочих дней Поставщик обязуется устранить несоответствия с требованиями Общества.</w:t>
            </w:r>
            <w:r w:rsidR="0020333F" w:rsidRPr="001C322A">
              <w:rPr>
                <w:rFonts w:ascii="Times New Roman" w:eastAsia="Times New Roman" w:hAnsi="Times New Roman" w:cs="Times New Roman"/>
                <w:iCs/>
                <w:snapToGrid w:val="0"/>
                <w:sz w:val="28"/>
                <w:szCs w:val="28"/>
                <w:lang w:eastAsia="ru-RU"/>
              </w:rPr>
              <w:t xml:space="preserve"> </w:t>
            </w:r>
            <w:r w:rsidR="0020333F" w:rsidRPr="001C322A">
              <w:rPr>
                <w:rFonts w:ascii="Times New Roman" w:eastAsia="Times New Roman" w:hAnsi="Times New Roman" w:cs="Times New Roman"/>
                <w:iCs/>
                <w:snapToGrid w:val="0"/>
                <w:sz w:val="24"/>
                <w:szCs w:val="24"/>
                <w:lang w:eastAsia="ru-RU"/>
              </w:rPr>
              <w:t>В случае нарушения пунктов договора направляются претензии вплоть до выставления штрафов согласно заключенного договора, по решению руководства Коммерческого блока Общества.</w:t>
            </w:r>
          </w:p>
          <w:p w:rsidR="00B24421" w:rsidRPr="001C322A" w:rsidRDefault="00B570A6" w:rsidP="00F16B0C">
            <w:pPr>
              <w:spacing w:after="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36</w:t>
            </w:r>
            <w:r w:rsidR="00B24421" w:rsidRPr="001C322A">
              <w:rPr>
                <w:rFonts w:ascii="Times New Roman" w:eastAsia="Times New Roman" w:hAnsi="Times New Roman" w:cs="Times New Roman"/>
                <w:color w:val="000000" w:themeColor="text1"/>
                <w:sz w:val="24"/>
                <w:szCs w:val="24"/>
              </w:rPr>
              <w:t>. Требования к подсистеме рабочего места Администратора со стороны Заказчика:</w:t>
            </w:r>
          </w:p>
          <w:p w:rsidR="00B24421" w:rsidRPr="001C322A" w:rsidRDefault="00B24421" w:rsidP="00F16B0C">
            <w:pPr>
              <w:numPr>
                <w:ilvl w:val="0"/>
                <w:numId w:val="1"/>
              </w:numPr>
              <w:spacing w:before="240"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все действия, доступные супервайзеру (исключая функции оператора);</w:t>
            </w:r>
          </w:p>
          <w:p w:rsidR="00B24421" w:rsidRPr="001C322A" w:rsidRDefault="00B24421" w:rsidP="00F16B0C">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добавление пользователей/групп/навыков/ролей;</w:t>
            </w:r>
          </w:p>
          <w:p w:rsidR="00B24421" w:rsidRPr="001C322A" w:rsidRDefault="00B24421" w:rsidP="00F16B0C">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настройка телефонии для внешних и внутренних вызовов;</w:t>
            </w:r>
          </w:p>
          <w:p w:rsidR="00B24421" w:rsidRPr="001C322A" w:rsidRDefault="00B24421" w:rsidP="00F16B0C">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конфигурация входящих сервисов;</w:t>
            </w:r>
          </w:p>
          <w:p w:rsidR="00B24421" w:rsidRPr="001C322A" w:rsidRDefault="00B24421" w:rsidP="00F16B0C">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создание скриптов разговора;</w:t>
            </w:r>
          </w:p>
          <w:p w:rsidR="00B24421" w:rsidRPr="001C322A" w:rsidRDefault="00B24421" w:rsidP="00F16B0C">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графическая среда построения сценариев обслуживания обращений;</w:t>
            </w:r>
          </w:p>
          <w:p w:rsidR="00B24421" w:rsidRPr="001C322A" w:rsidRDefault="00B24421" w:rsidP="00F16B0C">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задание причин неготовности;</w:t>
            </w:r>
          </w:p>
          <w:p w:rsidR="00B24421" w:rsidRPr="001C322A" w:rsidRDefault="00B24421" w:rsidP="00F16B0C">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гибкая система прав доступа;</w:t>
            </w:r>
          </w:p>
          <w:p w:rsidR="00B24421" w:rsidRPr="001C322A" w:rsidRDefault="00B24421" w:rsidP="00F16B0C">
            <w:pPr>
              <w:numPr>
                <w:ilvl w:val="0"/>
                <w:numId w:val="1"/>
              </w:numPr>
              <w:pBdr>
                <w:top w:val="nil"/>
                <w:left w:val="nil"/>
                <w:bottom w:val="nil"/>
                <w:right w:val="nil"/>
                <w:between w:val="nil"/>
              </w:pBdr>
              <w:spacing w:after="0"/>
              <w:ind w:right="80"/>
              <w:jc w:val="both"/>
              <w:rPr>
                <w:rFonts w:ascii="Times New Roman" w:eastAsia="Times New Roman" w:hAnsi="Times New Roman" w:cs="Times New Roman"/>
                <w:color w:val="000000" w:themeColor="text1"/>
                <w:sz w:val="24"/>
                <w:szCs w:val="24"/>
              </w:rPr>
            </w:pPr>
            <w:r w:rsidRPr="001C322A">
              <w:rPr>
                <w:rFonts w:ascii="Times New Roman" w:eastAsia="Times New Roman" w:hAnsi="Times New Roman" w:cs="Times New Roman"/>
                <w:color w:val="000000" w:themeColor="text1"/>
                <w:sz w:val="24"/>
                <w:szCs w:val="24"/>
              </w:rPr>
              <w:t>настраиваемые параметры безопасности.</w:t>
            </w:r>
          </w:p>
          <w:p w:rsidR="00B24421" w:rsidRPr="001C322A" w:rsidRDefault="00B24421" w:rsidP="00F16B0C">
            <w:pPr>
              <w:autoSpaceDE w:val="0"/>
              <w:autoSpaceDN w:val="0"/>
              <w:adjustRightInd w:val="0"/>
              <w:spacing w:after="0" w:line="240" w:lineRule="auto"/>
              <w:ind w:left="20" w:firstLine="720"/>
              <w:jc w:val="both"/>
              <w:rPr>
                <w:rFonts w:ascii="Times New Roman" w:hAnsi="Times New Roman" w:cs="Times New Roman"/>
                <w:color w:val="000000" w:themeColor="text1"/>
                <w:sz w:val="24"/>
                <w:szCs w:val="24"/>
              </w:rPr>
            </w:pPr>
          </w:p>
          <w:p w:rsidR="00B24421" w:rsidRPr="001C322A" w:rsidRDefault="00B24421" w:rsidP="00F16B0C">
            <w:pPr>
              <w:autoSpaceDE w:val="0"/>
              <w:autoSpaceDN w:val="0"/>
              <w:adjustRightInd w:val="0"/>
              <w:spacing w:after="0" w:line="240" w:lineRule="auto"/>
              <w:ind w:left="20" w:firstLine="580"/>
              <w:jc w:val="both"/>
              <w:rPr>
                <w:rFonts w:ascii="Times New Roman" w:hAnsi="Times New Roman" w:cs="Times New Roman"/>
                <w:color w:val="000000" w:themeColor="text1"/>
                <w:sz w:val="24"/>
                <w:szCs w:val="24"/>
              </w:rPr>
            </w:pPr>
            <w:r w:rsidRPr="001C322A">
              <w:rPr>
                <w:rFonts w:ascii="Times New Roman" w:hAnsi="Times New Roman" w:cs="Times New Roman"/>
                <w:color w:val="000000" w:themeColor="text1"/>
                <w:sz w:val="24"/>
                <w:szCs w:val="24"/>
              </w:rPr>
              <w:t xml:space="preserve">В случае несогласия Заказчика с мнением и действиями Поставщика при оказании услуг, Заказчик может пригласить независимых экспертов, заключение которых будет считаться обязательным для выполнения обеими Сторонами. </w:t>
            </w:r>
          </w:p>
          <w:p w:rsidR="00B24421" w:rsidRPr="001C322A" w:rsidRDefault="00B24421" w:rsidP="00F16B0C">
            <w:pPr>
              <w:autoSpaceDE w:val="0"/>
              <w:autoSpaceDN w:val="0"/>
              <w:adjustRightInd w:val="0"/>
              <w:spacing w:after="0" w:line="240" w:lineRule="auto"/>
              <w:ind w:firstLine="600"/>
              <w:jc w:val="both"/>
              <w:rPr>
                <w:rFonts w:ascii="Times New Roman" w:hAnsi="Times New Roman" w:cs="Times New Roman"/>
                <w:color w:val="000000" w:themeColor="text1"/>
                <w:sz w:val="24"/>
                <w:szCs w:val="24"/>
              </w:rPr>
            </w:pPr>
            <w:r w:rsidRPr="001C322A">
              <w:rPr>
                <w:rFonts w:ascii="Times New Roman" w:hAnsi="Times New Roman" w:cs="Times New Roman"/>
                <w:color w:val="000000" w:themeColor="text1"/>
                <w:sz w:val="24"/>
                <w:szCs w:val="24"/>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rsidR="00B24421" w:rsidRPr="001C322A" w:rsidRDefault="00B24421" w:rsidP="00F16B0C">
            <w:pPr>
              <w:autoSpaceDE w:val="0"/>
              <w:autoSpaceDN w:val="0"/>
              <w:adjustRightInd w:val="0"/>
              <w:spacing w:after="0" w:line="240" w:lineRule="auto"/>
              <w:ind w:firstLine="600"/>
              <w:jc w:val="both"/>
              <w:rPr>
                <w:rFonts w:ascii="Times New Roman" w:hAnsi="Times New Roman" w:cs="Times New Roman"/>
                <w:color w:val="000000" w:themeColor="text1"/>
                <w:sz w:val="24"/>
                <w:szCs w:val="24"/>
              </w:rPr>
            </w:pPr>
            <w:r w:rsidRPr="001C322A">
              <w:rPr>
                <w:rFonts w:ascii="Times New Roman" w:hAnsi="Times New Roman" w:cs="Times New Roman"/>
                <w:color w:val="000000" w:themeColor="text1"/>
                <w:sz w:val="24"/>
                <w:szCs w:val="24"/>
              </w:rPr>
              <w:t>Сумма указана из расчета полных 12 месяцев обслуживания по Договору, при заключении Договора сумма будет пропорционально пересчитана по факту на день заключения Договора. В случае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B24421" w:rsidRPr="001C322A" w:rsidRDefault="00B24421" w:rsidP="00F16B0C">
            <w:pPr>
              <w:pBdr>
                <w:top w:val="nil"/>
                <w:left w:val="nil"/>
                <w:bottom w:val="nil"/>
                <w:right w:val="nil"/>
                <w:between w:val="nil"/>
              </w:pBdr>
              <w:spacing w:after="240"/>
              <w:ind w:left="720" w:right="80"/>
              <w:jc w:val="both"/>
              <w:rPr>
                <w:rFonts w:ascii="Times New Roman" w:eastAsia="Times New Roman" w:hAnsi="Times New Roman" w:cs="Times New Roman"/>
                <w:color w:val="000000" w:themeColor="text1"/>
                <w:sz w:val="24"/>
                <w:szCs w:val="24"/>
              </w:rPr>
            </w:pPr>
          </w:p>
          <w:p w:rsidR="00B24421" w:rsidRPr="001C322A" w:rsidRDefault="00B24421" w:rsidP="00F16B0C">
            <w:pPr>
              <w:pStyle w:val="pji"/>
              <w:rPr>
                <w:color w:val="000000" w:themeColor="text1"/>
              </w:rPr>
            </w:pPr>
          </w:p>
        </w:tc>
      </w:tr>
      <w:tr w:rsidR="00B24421" w:rsidRPr="001C322A" w:rsidTr="00F16B0C">
        <w:tc>
          <w:tcPr>
            <w:tcW w:w="19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pStyle w:val="pji"/>
              <w:rPr>
                <w:color w:val="000000" w:themeColor="text1"/>
              </w:rPr>
            </w:pPr>
            <w:r w:rsidRPr="001C322A">
              <w:rPr>
                <w:color w:val="000000" w:themeColor="text1"/>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088" w:type="pct"/>
            <w:tcBorders>
              <w:top w:val="nil"/>
              <w:left w:val="nil"/>
              <w:bottom w:val="single" w:sz="8" w:space="0" w:color="auto"/>
              <w:right w:val="single" w:sz="8" w:space="0" w:color="auto"/>
            </w:tcBorders>
            <w:tcMar>
              <w:top w:w="0" w:type="dxa"/>
              <w:left w:w="108" w:type="dxa"/>
              <w:bottom w:w="0" w:type="dxa"/>
              <w:right w:w="108" w:type="dxa"/>
            </w:tcMar>
            <w:hideMark/>
          </w:tcPr>
          <w:p w:rsidR="00B24421" w:rsidRPr="001C322A" w:rsidRDefault="00B24421" w:rsidP="00F16B0C">
            <w:pPr>
              <w:rPr>
                <w:rFonts w:ascii="Times New Roman" w:eastAsia="Times New Roman" w:hAnsi="Times New Roman" w:cs="Times New Roman"/>
                <w:color w:val="000000" w:themeColor="text1"/>
                <w:sz w:val="24"/>
                <w:szCs w:val="24"/>
              </w:rPr>
            </w:pPr>
          </w:p>
        </w:tc>
      </w:tr>
    </w:tbl>
    <w:p w:rsidR="00B24421" w:rsidRPr="001C322A" w:rsidRDefault="00B24421" w:rsidP="00B24421">
      <w:pPr>
        <w:pStyle w:val="pj"/>
        <w:rPr>
          <w:color w:val="000000" w:themeColor="text1"/>
        </w:rPr>
      </w:pPr>
    </w:p>
    <w:p w:rsidR="00B24421" w:rsidRPr="001C322A" w:rsidRDefault="00B24421" w:rsidP="00B2442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C322A">
        <w:rPr>
          <w:rFonts w:ascii="Times New Roman" w:hAnsi="Times New Roman" w:cs="Times New Roman"/>
          <w:color w:val="000000" w:themeColor="text1"/>
          <w:sz w:val="24"/>
          <w:szCs w:val="24"/>
        </w:rPr>
        <w:t> </w:t>
      </w:r>
      <w:r w:rsidRPr="001C322A">
        <w:rPr>
          <w:rFonts w:ascii="Times New Roman" w:eastAsia="Times New Roman" w:hAnsi="Times New Roman" w:cs="Times New Roman"/>
          <w:color w:val="000000" w:themeColor="text1"/>
          <w:sz w:val="24"/>
          <w:szCs w:val="24"/>
          <w:lang w:eastAsia="ru-RU"/>
        </w:rPr>
        <w:t>* сведения подтягиваются из плана государственных закупок (отображаются автоматически).</w:t>
      </w:r>
    </w:p>
    <w:p w:rsidR="00B24421" w:rsidRPr="001C322A" w:rsidRDefault="00B24421" w:rsidP="00B2442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C322A">
        <w:rPr>
          <w:rFonts w:ascii="Times New Roman" w:eastAsia="Times New Roman" w:hAnsi="Times New Roman" w:cs="Times New Roman"/>
          <w:color w:val="000000" w:themeColor="text1"/>
          <w:sz w:val="24"/>
          <w:szCs w:val="24"/>
          <w:lang w:eastAsia="ru-RU"/>
        </w:rPr>
        <w:t>      Примечание.</w:t>
      </w:r>
    </w:p>
    <w:p w:rsidR="00B24421" w:rsidRPr="001C322A" w:rsidRDefault="00B24421" w:rsidP="00B2442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C322A">
        <w:rPr>
          <w:rFonts w:ascii="Times New Roman" w:eastAsia="Times New Roman" w:hAnsi="Times New Roman" w:cs="Times New Roman"/>
          <w:color w:val="000000" w:themeColor="text1"/>
          <w:sz w:val="24"/>
          <w:szCs w:val="24"/>
          <w:lang w:eastAsia="ru-RU"/>
        </w:rPr>
        <w:t>      1. Каждые характеристики, параметры, исходные данные и дополнительные условия к исполнителю указываются отдельной строкой.</w:t>
      </w:r>
    </w:p>
    <w:p w:rsidR="00B24421" w:rsidRPr="001C322A" w:rsidRDefault="00B24421" w:rsidP="00B2442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C322A">
        <w:rPr>
          <w:rFonts w:ascii="Times New Roman" w:eastAsia="Times New Roman" w:hAnsi="Times New Roman" w:cs="Times New Roman"/>
          <w:color w:val="000000" w:themeColor="text1"/>
          <w:sz w:val="24"/>
          <w:szCs w:val="24"/>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B24421" w:rsidRPr="001C322A" w:rsidRDefault="00B24421" w:rsidP="00B24421">
      <w:pPr>
        <w:pStyle w:val="pj"/>
        <w:rPr>
          <w:color w:val="000000" w:themeColor="text1"/>
        </w:rPr>
      </w:pPr>
    </w:p>
    <w:p w:rsidR="00B24421" w:rsidRPr="001C322A" w:rsidRDefault="00B24421" w:rsidP="004F5AC4">
      <w:pPr>
        <w:pStyle w:val="pj"/>
        <w:rPr>
          <w:color w:val="000000" w:themeColor="text1"/>
        </w:rPr>
      </w:pPr>
    </w:p>
    <w:p w:rsidR="00E26C1D" w:rsidRPr="001C322A" w:rsidRDefault="003F1C44">
      <w:pPr>
        <w:pStyle w:val="pj"/>
        <w:rPr>
          <w:b/>
        </w:rPr>
      </w:pPr>
      <w:r w:rsidRPr="001C322A">
        <w:rPr>
          <w:b/>
        </w:rPr>
        <w:t>Заместитель Председателя Правления –</w:t>
      </w:r>
    </w:p>
    <w:p w:rsidR="003F1C44" w:rsidRPr="001C322A" w:rsidRDefault="003F1C44">
      <w:pPr>
        <w:pStyle w:val="pj"/>
        <w:rPr>
          <w:b/>
        </w:rPr>
      </w:pPr>
      <w:r w:rsidRPr="001C322A">
        <w:rPr>
          <w:b/>
        </w:rPr>
        <w:t xml:space="preserve">Коммерческий директор                                                                А. </w:t>
      </w:r>
      <w:proofErr w:type="spellStart"/>
      <w:r w:rsidRPr="001C322A">
        <w:rPr>
          <w:b/>
        </w:rPr>
        <w:t>Ботанова</w:t>
      </w:r>
      <w:proofErr w:type="spellEnd"/>
    </w:p>
    <w:p w:rsidR="003F1C44" w:rsidRPr="001C322A" w:rsidRDefault="003F1C44">
      <w:pPr>
        <w:pStyle w:val="pj"/>
        <w:rPr>
          <w:b/>
        </w:rPr>
      </w:pPr>
    </w:p>
    <w:p w:rsidR="003F1C44" w:rsidRPr="003F1C44" w:rsidRDefault="003F1C44">
      <w:pPr>
        <w:pStyle w:val="pj"/>
        <w:rPr>
          <w:b/>
        </w:rPr>
      </w:pPr>
      <w:r w:rsidRPr="001C322A">
        <w:rPr>
          <w:b/>
        </w:rPr>
        <w:t xml:space="preserve">Начальник Отдела ТВ услуг                                                         Б. </w:t>
      </w:r>
      <w:proofErr w:type="spellStart"/>
      <w:r w:rsidRPr="001C322A">
        <w:rPr>
          <w:b/>
        </w:rPr>
        <w:t>Асылбеков</w:t>
      </w:r>
      <w:proofErr w:type="spellEnd"/>
    </w:p>
    <w:sectPr w:rsidR="003F1C44" w:rsidRPr="003F1C44" w:rsidSect="002F0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0BFF"/>
    <w:multiLevelType w:val="multilevel"/>
    <w:tmpl w:val="25FA4B5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E12E1A"/>
    <w:multiLevelType w:val="multilevel"/>
    <w:tmpl w:val="3D0A3550"/>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73E2D33"/>
    <w:multiLevelType w:val="hybridMultilevel"/>
    <w:tmpl w:val="0B9E321C"/>
    <w:lvl w:ilvl="0" w:tplc="D0A607F2">
      <w:start w:val="1"/>
      <w:numFmt w:val="decimal"/>
      <w:lvlText w:val="%1."/>
      <w:lvlJc w:val="left"/>
      <w:pPr>
        <w:ind w:left="750" w:hanging="39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821A48"/>
    <w:multiLevelType w:val="hybridMultilevel"/>
    <w:tmpl w:val="B816D7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E67109"/>
    <w:multiLevelType w:val="hybridMultilevel"/>
    <w:tmpl w:val="9FBEBA54"/>
    <w:lvl w:ilvl="0" w:tplc="22B603D6">
      <w:start w:val="1"/>
      <w:numFmt w:val="bullet"/>
      <w:suff w:val="space"/>
      <w:lvlText w:val="•"/>
      <w:lvlJc w:val="left"/>
      <w:pPr>
        <w:ind w:left="1571" w:hanging="360"/>
      </w:pPr>
      <w:rPr>
        <w:rFonts w:ascii="Times New Roman" w:eastAsia="Times New Roman" w:hAnsi="Times New Roman" w:cs="Times New Roman" w:hint="default"/>
        <w:vertAlign w:val="baseline"/>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5">
    <w:nsid w:val="5FD00B9B"/>
    <w:multiLevelType w:val="multilevel"/>
    <w:tmpl w:val="C326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2E36656"/>
    <w:multiLevelType w:val="multilevel"/>
    <w:tmpl w:val="D33E92C0"/>
    <w:lvl w:ilvl="0">
      <w:start w:val="1"/>
      <w:numFmt w:val="bullet"/>
      <w:suff w:val="space"/>
      <w:lvlText w:val="●"/>
      <w:lvlJc w:val="left"/>
      <w:pPr>
        <w:ind w:left="1440" w:hanging="360"/>
      </w:pPr>
      <w:rPr>
        <w:rFonts w:hint="default"/>
        <w:u w:val="none"/>
      </w:rPr>
    </w:lvl>
    <w:lvl w:ilvl="1">
      <w:start w:val="1"/>
      <w:numFmt w:val="bullet"/>
      <w:lvlText w:val="○"/>
      <w:lvlJc w:val="left"/>
      <w:pPr>
        <w:ind w:left="2160" w:hanging="360"/>
      </w:pPr>
      <w:rPr>
        <w:rFonts w:hint="default"/>
        <w:u w:val="none"/>
      </w:rPr>
    </w:lvl>
    <w:lvl w:ilvl="2">
      <w:start w:val="1"/>
      <w:numFmt w:val="bullet"/>
      <w:lvlText w:val="■"/>
      <w:lvlJc w:val="lef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bullet"/>
      <w:lvlText w:val="○"/>
      <w:lvlJc w:val="left"/>
      <w:pPr>
        <w:ind w:left="4320" w:hanging="360"/>
      </w:pPr>
      <w:rPr>
        <w:rFonts w:hint="default"/>
        <w:u w:val="none"/>
      </w:rPr>
    </w:lvl>
    <w:lvl w:ilvl="5">
      <w:start w:val="1"/>
      <w:numFmt w:val="bullet"/>
      <w:lvlText w:val="■"/>
      <w:lvlJc w:val="left"/>
      <w:pPr>
        <w:ind w:left="5040" w:hanging="360"/>
      </w:pPr>
      <w:rPr>
        <w:rFonts w:hint="default"/>
        <w:u w:val="none"/>
      </w:rPr>
    </w:lvl>
    <w:lvl w:ilvl="6">
      <w:start w:val="1"/>
      <w:numFmt w:val="bullet"/>
      <w:lvlText w:val="●"/>
      <w:lvlJc w:val="left"/>
      <w:pPr>
        <w:ind w:left="5760" w:hanging="360"/>
      </w:pPr>
      <w:rPr>
        <w:rFonts w:hint="default"/>
        <w:u w:val="none"/>
      </w:rPr>
    </w:lvl>
    <w:lvl w:ilvl="7">
      <w:start w:val="1"/>
      <w:numFmt w:val="bullet"/>
      <w:lvlText w:val="○"/>
      <w:lvlJc w:val="left"/>
      <w:pPr>
        <w:ind w:left="6480" w:hanging="360"/>
      </w:pPr>
      <w:rPr>
        <w:rFonts w:hint="default"/>
        <w:u w:val="none"/>
      </w:rPr>
    </w:lvl>
    <w:lvl w:ilvl="8">
      <w:start w:val="1"/>
      <w:numFmt w:val="bullet"/>
      <w:lvlText w:val="■"/>
      <w:lvlJc w:val="left"/>
      <w:pPr>
        <w:ind w:left="7200" w:hanging="360"/>
      </w:pPr>
      <w:rPr>
        <w:rFonts w:hint="default"/>
        <w:u w:val="none"/>
      </w:rPr>
    </w:lvl>
  </w:abstractNum>
  <w:abstractNum w:abstractNumId="7">
    <w:nsid w:val="6F962D5D"/>
    <w:multiLevelType w:val="multilevel"/>
    <w:tmpl w:val="25FA4B5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1F"/>
    <w:rsid w:val="0000216D"/>
    <w:rsid w:val="000254E7"/>
    <w:rsid w:val="000340E4"/>
    <w:rsid w:val="00045881"/>
    <w:rsid w:val="00054470"/>
    <w:rsid w:val="00054CC2"/>
    <w:rsid w:val="00055776"/>
    <w:rsid w:val="00060DC9"/>
    <w:rsid w:val="00062C27"/>
    <w:rsid w:val="00074B4E"/>
    <w:rsid w:val="00092101"/>
    <w:rsid w:val="000943B8"/>
    <w:rsid w:val="000B651E"/>
    <w:rsid w:val="000C42F0"/>
    <w:rsid w:val="001145C1"/>
    <w:rsid w:val="00126D0D"/>
    <w:rsid w:val="00146BE9"/>
    <w:rsid w:val="00147CFB"/>
    <w:rsid w:val="00155892"/>
    <w:rsid w:val="00163A46"/>
    <w:rsid w:val="00171446"/>
    <w:rsid w:val="0017187A"/>
    <w:rsid w:val="001808C2"/>
    <w:rsid w:val="0018169E"/>
    <w:rsid w:val="0018368E"/>
    <w:rsid w:val="0018647D"/>
    <w:rsid w:val="00195FCD"/>
    <w:rsid w:val="0019637F"/>
    <w:rsid w:val="001C322A"/>
    <w:rsid w:val="001C6840"/>
    <w:rsid w:val="001C7A72"/>
    <w:rsid w:val="001D1463"/>
    <w:rsid w:val="001D4D7B"/>
    <w:rsid w:val="001F23C9"/>
    <w:rsid w:val="001F7829"/>
    <w:rsid w:val="0020333F"/>
    <w:rsid w:val="00221F49"/>
    <w:rsid w:val="00252E83"/>
    <w:rsid w:val="00254DC5"/>
    <w:rsid w:val="00257937"/>
    <w:rsid w:val="0026396B"/>
    <w:rsid w:val="00271990"/>
    <w:rsid w:val="00287D29"/>
    <w:rsid w:val="00291B25"/>
    <w:rsid w:val="002C225C"/>
    <w:rsid w:val="002D4776"/>
    <w:rsid w:val="002D4A42"/>
    <w:rsid w:val="002F01D3"/>
    <w:rsid w:val="002F5002"/>
    <w:rsid w:val="00314975"/>
    <w:rsid w:val="00335877"/>
    <w:rsid w:val="00343959"/>
    <w:rsid w:val="00361D03"/>
    <w:rsid w:val="003725FC"/>
    <w:rsid w:val="00384698"/>
    <w:rsid w:val="00391D00"/>
    <w:rsid w:val="003C5B0D"/>
    <w:rsid w:val="003D3BFE"/>
    <w:rsid w:val="003D46C3"/>
    <w:rsid w:val="003E58CB"/>
    <w:rsid w:val="003F1C44"/>
    <w:rsid w:val="003F2803"/>
    <w:rsid w:val="003F29F2"/>
    <w:rsid w:val="00401A9A"/>
    <w:rsid w:val="00406E5B"/>
    <w:rsid w:val="00416CB7"/>
    <w:rsid w:val="004415A5"/>
    <w:rsid w:val="00443A54"/>
    <w:rsid w:val="004503FC"/>
    <w:rsid w:val="0046462A"/>
    <w:rsid w:val="004725AF"/>
    <w:rsid w:val="004857E2"/>
    <w:rsid w:val="00494681"/>
    <w:rsid w:val="00495E3C"/>
    <w:rsid w:val="004B73E6"/>
    <w:rsid w:val="004E379B"/>
    <w:rsid w:val="004E5C70"/>
    <w:rsid w:val="004F5AC4"/>
    <w:rsid w:val="00503678"/>
    <w:rsid w:val="0051499B"/>
    <w:rsid w:val="00523060"/>
    <w:rsid w:val="00525DFB"/>
    <w:rsid w:val="00551C48"/>
    <w:rsid w:val="00567585"/>
    <w:rsid w:val="005759A5"/>
    <w:rsid w:val="0059272A"/>
    <w:rsid w:val="005A7AD4"/>
    <w:rsid w:val="005B36AA"/>
    <w:rsid w:val="005C7FC9"/>
    <w:rsid w:val="005E18C1"/>
    <w:rsid w:val="005F09AB"/>
    <w:rsid w:val="005F270C"/>
    <w:rsid w:val="00615C2E"/>
    <w:rsid w:val="00620C92"/>
    <w:rsid w:val="00623E3B"/>
    <w:rsid w:val="006349B9"/>
    <w:rsid w:val="006419D0"/>
    <w:rsid w:val="00641AE7"/>
    <w:rsid w:val="00661113"/>
    <w:rsid w:val="00662744"/>
    <w:rsid w:val="006706BB"/>
    <w:rsid w:val="00685ED5"/>
    <w:rsid w:val="00687CB3"/>
    <w:rsid w:val="00693EBD"/>
    <w:rsid w:val="00695991"/>
    <w:rsid w:val="00697E5C"/>
    <w:rsid w:val="006A7B39"/>
    <w:rsid w:val="006D1A28"/>
    <w:rsid w:val="007046A1"/>
    <w:rsid w:val="0070511C"/>
    <w:rsid w:val="0072297C"/>
    <w:rsid w:val="00744E84"/>
    <w:rsid w:val="00746BF9"/>
    <w:rsid w:val="00761DA6"/>
    <w:rsid w:val="00772952"/>
    <w:rsid w:val="00794120"/>
    <w:rsid w:val="007A7FB1"/>
    <w:rsid w:val="007B60A4"/>
    <w:rsid w:val="007D7B90"/>
    <w:rsid w:val="007E7302"/>
    <w:rsid w:val="007F2D9E"/>
    <w:rsid w:val="00826F9E"/>
    <w:rsid w:val="008415FD"/>
    <w:rsid w:val="00843A68"/>
    <w:rsid w:val="00843E55"/>
    <w:rsid w:val="00857131"/>
    <w:rsid w:val="00870DF3"/>
    <w:rsid w:val="0087505B"/>
    <w:rsid w:val="00877C3A"/>
    <w:rsid w:val="00895A42"/>
    <w:rsid w:val="00896756"/>
    <w:rsid w:val="008A44FE"/>
    <w:rsid w:val="008B1F30"/>
    <w:rsid w:val="008D4FA7"/>
    <w:rsid w:val="008E2E6B"/>
    <w:rsid w:val="008F39D5"/>
    <w:rsid w:val="008F5FCD"/>
    <w:rsid w:val="009305D9"/>
    <w:rsid w:val="00936484"/>
    <w:rsid w:val="009674B4"/>
    <w:rsid w:val="00970BD9"/>
    <w:rsid w:val="00977FD6"/>
    <w:rsid w:val="00984E73"/>
    <w:rsid w:val="009927A6"/>
    <w:rsid w:val="009B5D35"/>
    <w:rsid w:val="00A16B7F"/>
    <w:rsid w:val="00A16F95"/>
    <w:rsid w:val="00A22B94"/>
    <w:rsid w:val="00A2388C"/>
    <w:rsid w:val="00A37A77"/>
    <w:rsid w:val="00A42C6A"/>
    <w:rsid w:val="00A73955"/>
    <w:rsid w:val="00A84F2F"/>
    <w:rsid w:val="00AA5D6D"/>
    <w:rsid w:val="00AA76BE"/>
    <w:rsid w:val="00AF1793"/>
    <w:rsid w:val="00B029E0"/>
    <w:rsid w:val="00B1055B"/>
    <w:rsid w:val="00B24421"/>
    <w:rsid w:val="00B27863"/>
    <w:rsid w:val="00B43566"/>
    <w:rsid w:val="00B570A6"/>
    <w:rsid w:val="00B61289"/>
    <w:rsid w:val="00BB3B14"/>
    <w:rsid w:val="00BB48A0"/>
    <w:rsid w:val="00BB5487"/>
    <w:rsid w:val="00BC2650"/>
    <w:rsid w:val="00BD0929"/>
    <w:rsid w:val="00BD6E72"/>
    <w:rsid w:val="00BF3745"/>
    <w:rsid w:val="00C36A6A"/>
    <w:rsid w:val="00C55D9B"/>
    <w:rsid w:val="00CA0C88"/>
    <w:rsid w:val="00CA2384"/>
    <w:rsid w:val="00CB2E54"/>
    <w:rsid w:val="00CE0765"/>
    <w:rsid w:val="00CF1706"/>
    <w:rsid w:val="00D074F7"/>
    <w:rsid w:val="00D4179F"/>
    <w:rsid w:val="00D661B0"/>
    <w:rsid w:val="00D70F95"/>
    <w:rsid w:val="00D74945"/>
    <w:rsid w:val="00DC1FE2"/>
    <w:rsid w:val="00DD5DEC"/>
    <w:rsid w:val="00DE7C98"/>
    <w:rsid w:val="00DF6578"/>
    <w:rsid w:val="00E26C1D"/>
    <w:rsid w:val="00E318E0"/>
    <w:rsid w:val="00E4481D"/>
    <w:rsid w:val="00E512E4"/>
    <w:rsid w:val="00E51411"/>
    <w:rsid w:val="00E576FB"/>
    <w:rsid w:val="00E90E88"/>
    <w:rsid w:val="00EA1BEF"/>
    <w:rsid w:val="00EB433E"/>
    <w:rsid w:val="00EC635F"/>
    <w:rsid w:val="00ED3C3C"/>
    <w:rsid w:val="00ED6D83"/>
    <w:rsid w:val="00ED78B7"/>
    <w:rsid w:val="00EE38D2"/>
    <w:rsid w:val="00EF5753"/>
    <w:rsid w:val="00EF68EA"/>
    <w:rsid w:val="00F00EEC"/>
    <w:rsid w:val="00F0175A"/>
    <w:rsid w:val="00F06645"/>
    <w:rsid w:val="00F40705"/>
    <w:rsid w:val="00F474D7"/>
    <w:rsid w:val="00F61190"/>
    <w:rsid w:val="00F6701F"/>
    <w:rsid w:val="00F67EB8"/>
    <w:rsid w:val="00F75892"/>
    <w:rsid w:val="00F85C2D"/>
    <w:rsid w:val="00F94F95"/>
    <w:rsid w:val="00FA4542"/>
    <w:rsid w:val="00FA6571"/>
    <w:rsid w:val="00FF2EB2"/>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paragraph" w:styleId="a6">
    <w:name w:val="List Paragraph"/>
    <w:basedOn w:val="a"/>
    <w:uiPriority w:val="34"/>
    <w:qFormat/>
    <w:rsid w:val="00126D0D"/>
    <w:pPr>
      <w:widowControl w:val="0"/>
      <w:autoSpaceDE w:val="0"/>
      <w:autoSpaceDN w:val="0"/>
      <w:adjustRightInd w:val="0"/>
      <w:spacing w:before="60" w:after="0" w:line="240" w:lineRule="auto"/>
      <w:ind w:left="720"/>
      <w:contextualSpacing/>
      <w:jc w:val="both"/>
    </w:pPr>
    <w:rPr>
      <w:rFonts w:ascii="Times New Roman" w:eastAsia="Times New Roman" w:hAnsi="Times New Roman" w:cs="Arial"/>
      <w:iCs/>
      <w:sz w:val="24"/>
      <w:szCs w:val="20"/>
      <w:lang w:eastAsia="ru-RU"/>
    </w:rPr>
  </w:style>
  <w:style w:type="character" w:styleId="a7">
    <w:name w:val="annotation reference"/>
    <w:basedOn w:val="a0"/>
    <w:uiPriority w:val="99"/>
    <w:semiHidden/>
    <w:unhideWhenUsed/>
    <w:rsid w:val="000B651E"/>
    <w:rPr>
      <w:sz w:val="16"/>
      <w:szCs w:val="16"/>
    </w:rPr>
  </w:style>
  <w:style w:type="paragraph" w:styleId="a8">
    <w:name w:val="annotation text"/>
    <w:basedOn w:val="a"/>
    <w:link w:val="a9"/>
    <w:uiPriority w:val="99"/>
    <w:semiHidden/>
    <w:unhideWhenUsed/>
    <w:rsid w:val="000B651E"/>
    <w:pPr>
      <w:spacing w:line="240" w:lineRule="auto"/>
    </w:pPr>
    <w:rPr>
      <w:sz w:val="20"/>
      <w:szCs w:val="20"/>
    </w:rPr>
  </w:style>
  <w:style w:type="character" w:customStyle="1" w:styleId="a9">
    <w:name w:val="Текст примечания Знак"/>
    <w:basedOn w:val="a0"/>
    <w:link w:val="a8"/>
    <w:uiPriority w:val="99"/>
    <w:semiHidden/>
    <w:rsid w:val="000B651E"/>
    <w:rPr>
      <w:sz w:val="20"/>
      <w:szCs w:val="20"/>
    </w:rPr>
  </w:style>
  <w:style w:type="paragraph" w:styleId="aa">
    <w:name w:val="annotation subject"/>
    <w:basedOn w:val="a8"/>
    <w:next w:val="a8"/>
    <w:link w:val="ab"/>
    <w:uiPriority w:val="99"/>
    <w:semiHidden/>
    <w:unhideWhenUsed/>
    <w:rsid w:val="000B651E"/>
    <w:rPr>
      <w:b/>
      <w:bCs/>
    </w:rPr>
  </w:style>
  <w:style w:type="character" w:customStyle="1" w:styleId="ab">
    <w:name w:val="Тема примечания Знак"/>
    <w:basedOn w:val="a9"/>
    <w:link w:val="aa"/>
    <w:uiPriority w:val="99"/>
    <w:semiHidden/>
    <w:rsid w:val="000B651E"/>
    <w:rPr>
      <w:b/>
      <w:bCs/>
      <w:sz w:val="20"/>
      <w:szCs w:val="20"/>
    </w:rPr>
  </w:style>
  <w:style w:type="paragraph" w:styleId="ac">
    <w:name w:val="Balloon Text"/>
    <w:basedOn w:val="a"/>
    <w:link w:val="ad"/>
    <w:uiPriority w:val="99"/>
    <w:semiHidden/>
    <w:unhideWhenUsed/>
    <w:rsid w:val="000B651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B6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paragraph" w:styleId="a6">
    <w:name w:val="List Paragraph"/>
    <w:basedOn w:val="a"/>
    <w:uiPriority w:val="34"/>
    <w:qFormat/>
    <w:rsid w:val="00126D0D"/>
    <w:pPr>
      <w:widowControl w:val="0"/>
      <w:autoSpaceDE w:val="0"/>
      <w:autoSpaceDN w:val="0"/>
      <w:adjustRightInd w:val="0"/>
      <w:spacing w:before="60" w:after="0" w:line="240" w:lineRule="auto"/>
      <w:ind w:left="720"/>
      <w:contextualSpacing/>
      <w:jc w:val="both"/>
    </w:pPr>
    <w:rPr>
      <w:rFonts w:ascii="Times New Roman" w:eastAsia="Times New Roman" w:hAnsi="Times New Roman" w:cs="Arial"/>
      <w:iCs/>
      <w:sz w:val="24"/>
      <w:szCs w:val="20"/>
      <w:lang w:eastAsia="ru-RU"/>
    </w:rPr>
  </w:style>
  <w:style w:type="character" w:styleId="a7">
    <w:name w:val="annotation reference"/>
    <w:basedOn w:val="a0"/>
    <w:uiPriority w:val="99"/>
    <w:semiHidden/>
    <w:unhideWhenUsed/>
    <w:rsid w:val="000B651E"/>
    <w:rPr>
      <w:sz w:val="16"/>
      <w:szCs w:val="16"/>
    </w:rPr>
  </w:style>
  <w:style w:type="paragraph" w:styleId="a8">
    <w:name w:val="annotation text"/>
    <w:basedOn w:val="a"/>
    <w:link w:val="a9"/>
    <w:uiPriority w:val="99"/>
    <w:semiHidden/>
    <w:unhideWhenUsed/>
    <w:rsid w:val="000B651E"/>
    <w:pPr>
      <w:spacing w:line="240" w:lineRule="auto"/>
    </w:pPr>
    <w:rPr>
      <w:sz w:val="20"/>
      <w:szCs w:val="20"/>
    </w:rPr>
  </w:style>
  <w:style w:type="character" w:customStyle="1" w:styleId="a9">
    <w:name w:val="Текст примечания Знак"/>
    <w:basedOn w:val="a0"/>
    <w:link w:val="a8"/>
    <w:uiPriority w:val="99"/>
    <w:semiHidden/>
    <w:rsid w:val="000B651E"/>
    <w:rPr>
      <w:sz w:val="20"/>
      <w:szCs w:val="20"/>
    </w:rPr>
  </w:style>
  <w:style w:type="paragraph" w:styleId="aa">
    <w:name w:val="annotation subject"/>
    <w:basedOn w:val="a8"/>
    <w:next w:val="a8"/>
    <w:link w:val="ab"/>
    <w:uiPriority w:val="99"/>
    <w:semiHidden/>
    <w:unhideWhenUsed/>
    <w:rsid w:val="000B651E"/>
    <w:rPr>
      <w:b/>
      <w:bCs/>
    </w:rPr>
  </w:style>
  <w:style w:type="character" w:customStyle="1" w:styleId="ab">
    <w:name w:val="Тема примечания Знак"/>
    <w:basedOn w:val="a9"/>
    <w:link w:val="aa"/>
    <w:uiPriority w:val="99"/>
    <w:semiHidden/>
    <w:rsid w:val="000B651E"/>
    <w:rPr>
      <w:b/>
      <w:bCs/>
      <w:sz w:val="20"/>
      <w:szCs w:val="20"/>
    </w:rPr>
  </w:style>
  <w:style w:type="paragraph" w:styleId="ac">
    <w:name w:val="Balloon Text"/>
    <w:basedOn w:val="a"/>
    <w:link w:val="ad"/>
    <w:uiPriority w:val="99"/>
    <w:semiHidden/>
    <w:unhideWhenUsed/>
    <w:rsid w:val="000B651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B6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64893">
      <w:bodyDiv w:val="1"/>
      <w:marLeft w:val="0"/>
      <w:marRight w:val="0"/>
      <w:marTop w:val="0"/>
      <w:marBottom w:val="0"/>
      <w:divBdr>
        <w:top w:val="none" w:sz="0" w:space="0" w:color="auto"/>
        <w:left w:val="none" w:sz="0" w:space="0" w:color="auto"/>
        <w:bottom w:val="none" w:sz="0" w:space="0" w:color="auto"/>
        <w:right w:val="none" w:sz="0" w:space="0" w:color="auto"/>
      </w:divBdr>
    </w:div>
    <w:div w:id="433745008">
      <w:bodyDiv w:val="1"/>
      <w:marLeft w:val="0"/>
      <w:marRight w:val="0"/>
      <w:marTop w:val="0"/>
      <w:marBottom w:val="0"/>
      <w:divBdr>
        <w:top w:val="none" w:sz="0" w:space="0" w:color="auto"/>
        <w:left w:val="none" w:sz="0" w:space="0" w:color="auto"/>
        <w:bottom w:val="none" w:sz="0" w:space="0" w:color="auto"/>
        <w:right w:val="none" w:sz="0" w:space="0" w:color="auto"/>
      </w:divBdr>
      <w:divsChild>
        <w:div w:id="455414895">
          <w:marLeft w:val="0"/>
          <w:marRight w:val="0"/>
          <w:marTop w:val="150"/>
          <w:marBottom w:val="0"/>
          <w:divBdr>
            <w:top w:val="none" w:sz="0" w:space="0" w:color="auto"/>
            <w:left w:val="none" w:sz="0" w:space="0" w:color="auto"/>
            <w:bottom w:val="none" w:sz="0" w:space="0" w:color="auto"/>
            <w:right w:val="none" w:sz="0" w:space="0" w:color="auto"/>
          </w:divBdr>
        </w:div>
        <w:div w:id="1764716536">
          <w:marLeft w:val="0"/>
          <w:marRight w:val="0"/>
          <w:marTop w:val="150"/>
          <w:marBottom w:val="0"/>
          <w:divBdr>
            <w:top w:val="none" w:sz="0" w:space="0" w:color="auto"/>
            <w:left w:val="none" w:sz="0" w:space="0" w:color="auto"/>
            <w:bottom w:val="none" w:sz="0" w:space="0" w:color="auto"/>
            <w:right w:val="none" w:sz="0" w:space="0" w:color="auto"/>
          </w:divBdr>
        </w:div>
      </w:divsChild>
    </w:div>
    <w:div w:id="955604121">
      <w:bodyDiv w:val="1"/>
      <w:marLeft w:val="0"/>
      <w:marRight w:val="0"/>
      <w:marTop w:val="0"/>
      <w:marBottom w:val="0"/>
      <w:divBdr>
        <w:top w:val="none" w:sz="0" w:space="0" w:color="auto"/>
        <w:left w:val="none" w:sz="0" w:space="0" w:color="auto"/>
        <w:bottom w:val="none" w:sz="0" w:space="0" w:color="auto"/>
        <w:right w:val="none" w:sz="0" w:space="0" w:color="auto"/>
      </w:divBdr>
    </w:div>
    <w:div w:id="1036928887">
      <w:bodyDiv w:val="1"/>
      <w:marLeft w:val="0"/>
      <w:marRight w:val="0"/>
      <w:marTop w:val="0"/>
      <w:marBottom w:val="0"/>
      <w:divBdr>
        <w:top w:val="none" w:sz="0" w:space="0" w:color="auto"/>
        <w:left w:val="none" w:sz="0" w:space="0" w:color="auto"/>
        <w:bottom w:val="none" w:sz="0" w:space="0" w:color="auto"/>
        <w:right w:val="none" w:sz="0" w:space="0" w:color="auto"/>
      </w:divBdr>
    </w:div>
    <w:div w:id="1109855935">
      <w:bodyDiv w:val="1"/>
      <w:marLeft w:val="0"/>
      <w:marRight w:val="0"/>
      <w:marTop w:val="0"/>
      <w:marBottom w:val="0"/>
      <w:divBdr>
        <w:top w:val="none" w:sz="0" w:space="0" w:color="auto"/>
        <w:left w:val="none" w:sz="0" w:space="0" w:color="auto"/>
        <w:bottom w:val="none" w:sz="0" w:space="0" w:color="auto"/>
        <w:right w:val="none" w:sz="0" w:space="0" w:color="auto"/>
      </w:divBdr>
    </w:div>
    <w:div w:id="1310136997">
      <w:bodyDiv w:val="1"/>
      <w:marLeft w:val="0"/>
      <w:marRight w:val="0"/>
      <w:marTop w:val="0"/>
      <w:marBottom w:val="0"/>
      <w:divBdr>
        <w:top w:val="none" w:sz="0" w:space="0" w:color="auto"/>
        <w:left w:val="none" w:sz="0" w:space="0" w:color="auto"/>
        <w:bottom w:val="none" w:sz="0" w:space="0" w:color="auto"/>
        <w:right w:val="none" w:sz="0" w:space="0" w:color="auto"/>
      </w:divBdr>
    </w:div>
    <w:div w:id="2106224412">
      <w:bodyDiv w:val="1"/>
      <w:marLeft w:val="0"/>
      <w:marRight w:val="0"/>
      <w:marTop w:val="0"/>
      <w:marBottom w:val="0"/>
      <w:divBdr>
        <w:top w:val="none" w:sz="0" w:space="0" w:color="auto"/>
        <w:left w:val="none" w:sz="0" w:space="0" w:color="auto"/>
        <w:bottom w:val="none" w:sz="0" w:space="0" w:color="auto"/>
        <w:right w:val="none" w:sz="0" w:space="0" w:color="auto"/>
      </w:divBdr>
    </w:div>
    <w:div w:id="21406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4E0A-BCF4-47BE-AC55-A03DFABE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4251</Words>
  <Characters>24233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Баршагул Серикбаева</cp:lastModifiedBy>
  <cp:revision>16</cp:revision>
  <cp:lastPrinted>2025-12-24T04:35:00Z</cp:lastPrinted>
  <dcterms:created xsi:type="dcterms:W3CDTF">2025-12-22T06:59:00Z</dcterms:created>
  <dcterms:modified xsi:type="dcterms:W3CDTF">2025-12-24T04:38:00Z</dcterms:modified>
</cp:coreProperties>
</file>