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7D" w:rsidRPr="00E57BD8" w:rsidRDefault="00962F7D" w:rsidP="00962F7D">
      <w:pPr>
        <w:ind w:firstLine="397"/>
        <w:jc w:val="right"/>
      </w:pPr>
      <w:r w:rsidRPr="00E57BD8">
        <w:t xml:space="preserve">Конкурс </w:t>
      </w:r>
      <w:proofErr w:type="spellStart"/>
      <w:r w:rsidRPr="00E57BD8">
        <w:t>құжаттамасына</w:t>
      </w:r>
      <w:proofErr w:type="spellEnd"/>
      <w:r w:rsidRPr="00E57BD8">
        <w:t xml:space="preserve"> 2-3 </w:t>
      </w:r>
    </w:p>
    <w:p w:rsidR="00CE6FFF" w:rsidRPr="00E57BD8" w:rsidRDefault="00CE6FFF" w:rsidP="00CE6FFF">
      <w:pPr>
        <w:ind w:firstLine="397"/>
        <w:jc w:val="right"/>
      </w:pPr>
      <w:proofErr w:type="spellStart"/>
      <w:r w:rsidRPr="00E57BD8">
        <w:t>қосымша</w:t>
      </w:r>
      <w:proofErr w:type="spellEnd"/>
      <w:r w:rsidRPr="00E57BD8">
        <w:t> </w:t>
      </w:r>
    </w:p>
    <w:p w:rsidR="00CE6FFF" w:rsidRPr="00E57BD8" w:rsidRDefault="00CE6FFF" w:rsidP="00CE6FFF">
      <w:pPr>
        <w:ind w:firstLine="397"/>
        <w:jc w:val="both"/>
      </w:pPr>
      <w:r w:rsidRPr="00E57BD8">
        <w:t> </w:t>
      </w:r>
    </w:p>
    <w:p w:rsidR="00CE6FFF" w:rsidRPr="00E57BD8" w:rsidRDefault="00CE6FFF" w:rsidP="00CE6FFF">
      <w:pPr>
        <w:shd w:val="clear" w:color="auto" w:fill="FFFFFF"/>
        <w:jc w:val="center"/>
        <w:outlineLvl w:val="2"/>
        <w:rPr>
          <w:b/>
          <w:bCs/>
          <w:lang w:val="kk-KZ"/>
        </w:rPr>
      </w:pPr>
      <w:r w:rsidRPr="00E57BD8">
        <w:rPr>
          <w:b/>
          <w:bCs/>
          <w:lang w:val="kk-KZ"/>
        </w:rPr>
        <w:t xml:space="preserve">Сатып алынатын қызметтердің техникалық ерекшелігі </w:t>
      </w:r>
    </w:p>
    <w:p w:rsidR="00CE6FFF" w:rsidRPr="00E57BD8" w:rsidRDefault="00CE6FFF" w:rsidP="00CE6FFF">
      <w:pPr>
        <w:jc w:val="center"/>
        <w:textAlignment w:val="baseline"/>
        <w:rPr>
          <w:lang w:val="kk-KZ"/>
        </w:rPr>
      </w:pPr>
      <w:r w:rsidRPr="00E57BD8">
        <w:rPr>
          <w:b/>
          <w:bCs/>
          <w:lang w:val="kk-KZ"/>
        </w:rPr>
        <w:t>(тапсырыс беруші толтырады)</w:t>
      </w:r>
    </w:p>
    <w:p w:rsidR="00CE6FFF" w:rsidRPr="00E57BD8" w:rsidRDefault="00CE6FFF" w:rsidP="00CE6FFF">
      <w:pPr>
        <w:ind w:firstLine="397"/>
        <w:textAlignment w:val="baseline"/>
        <w:rPr>
          <w:lang w:val="kk-KZ"/>
        </w:rPr>
      </w:pPr>
      <w:r w:rsidRPr="00E57BD8">
        <w:rPr>
          <w:lang w:val="kk-KZ"/>
        </w:rPr>
        <w:t> </w:t>
      </w:r>
    </w:p>
    <w:p w:rsidR="00CE6FFF" w:rsidRPr="00E57BD8" w:rsidRDefault="00CE6FFF" w:rsidP="00CE6FFF">
      <w:pPr>
        <w:ind w:firstLine="397"/>
        <w:jc w:val="both"/>
        <w:rPr>
          <w:lang w:val="kk-KZ"/>
        </w:rPr>
      </w:pPr>
      <w:r w:rsidRPr="00E57BD8">
        <w:rPr>
          <w:lang w:val="kk-KZ"/>
        </w:rPr>
        <w:t>Тапсырыс берушінің атауы __________________________</w:t>
      </w:r>
    </w:p>
    <w:p w:rsidR="00CE6FFF" w:rsidRPr="00E57BD8" w:rsidRDefault="00CE6FFF" w:rsidP="00CE6FFF">
      <w:pPr>
        <w:ind w:firstLine="397"/>
        <w:jc w:val="both"/>
        <w:rPr>
          <w:lang w:val="kk-KZ"/>
        </w:rPr>
      </w:pPr>
      <w:r w:rsidRPr="00E57BD8">
        <w:rPr>
          <w:lang w:val="kk-KZ"/>
        </w:rPr>
        <w:t xml:space="preserve">Ұйымдастырушының атауы </w:t>
      </w:r>
    </w:p>
    <w:p w:rsidR="00CE6FFF" w:rsidRPr="00E57BD8" w:rsidRDefault="00CE6FFF" w:rsidP="00CE6FFF">
      <w:pPr>
        <w:ind w:firstLine="397"/>
        <w:jc w:val="both"/>
        <w:rPr>
          <w:lang w:val="kk-KZ"/>
        </w:rPr>
      </w:pPr>
      <w:r w:rsidRPr="00E57BD8">
        <w:rPr>
          <w:lang w:val="kk-KZ"/>
        </w:rPr>
        <w:t>Конкурстың №_____________________________________</w:t>
      </w:r>
    </w:p>
    <w:p w:rsidR="00CE6FFF" w:rsidRPr="00E57BD8" w:rsidRDefault="00CE6FFF" w:rsidP="00CE6FFF">
      <w:pPr>
        <w:ind w:firstLine="397"/>
        <w:jc w:val="both"/>
        <w:rPr>
          <w:lang w:val="kk-KZ"/>
        </w:rPr>
      </w:pPr>
      <w:r w:rsidRPr="00E57BD8">
        <w:rPr>
          <w:lang w:val="kk-KZ"/>
        </w:rPr>
        <w:t xml:space="preserve">Конкурстың атауы   </w:t>
      </w:r>
    </w:p>
    <w:p w:rsidR="00CE6FFF" w:rsidRPr="00E57BD8" w:rsidRDefault="00CE6FFF" w:rsidP="00CE6FFF">
      <w:pPr>
        <w:ind w:firstLine="426"/>
        <w:rPr>
          <w:lang w:val="kk-KZ"/>
        </w:rPr>
      </w:pPr>
      <w:r w:rsidRPr="00E57BD8">
        <w:rPr>
          <w:lang w:val="kk-KZ"/>
        </w:rPr>
        <w:t>Лоттың № ______________________________________</w:t>
      </w:r>
    </w:p>
    <w:p w:rsidR="00CE6FFF" w:rsidRPr="00E57BD8" w:rsidRDefault="00CE6FFF" w:rsidP="00CE6FFF">
      <w:pPr>
        <w:ind w:firstLine="426"/>
        <w:jc w:val="both"/>
        <w:rPr>
          <w:sz w:val="22"/>
          <w:szCs w:val="22"/>
          <w:lang w:val="kk-KZ" w:eastAsia="en-US"/>
        </w:rPr>
      </w:pPr>
      <w:r w:rsidRPr="00E57BD8">
        <w:rPr>
          <w:lang w:val="kk-KZ"/>
        </w:rPr>
        <w:t xml:space="preserve">Лоттың атауы </w:t>
      </w:r>
    </w:p>
    <w:p w:rsidR="00CE6FFF" w:rsidRPr="00E57BD8" w:rsidRDefault="00CE6FFF" w:rsidP="00CE6FFF">
      <w:pPr>
        <w:ind w:firstLine="397"/>
        <w:jc w:val="both"/>
      </w:pPr>
    </w:p>
    <w:tbl>
      <w:tblPr>
        <w:tblW w:w="5000" w:type="pct"/>
        <w:jc w:val="center"/>
        <w:tblCellMar>
          <w:left w:w="0" w:type="dxa"/>
          <w:right w:w="0" w:type="dxa"/>
        </w:tblCellMar>
        <w:tblLook w:val="04A0" w:firstRow="1" w:lastRow="0" w:firstColumn="1" w:lastColumn="0" w:noHBand="0" w:noVBand="1"/>
      </w:tblPr>
      <w:tblGrid>
        <w:gridCol w:w="2944"/>
        <w:gridCol w:w="12125"/>
      </w:tblGrid>
      <w:tr w:rsidR="00CE6FFF" w:rsidRPr="00E57BD8" w:rsidTr="00EF23C1">
        <w:trPr>
          <w:jc w:val="center"/>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6FFF" w:rsidRPr="00E57BD8" w:rsidRDefault="00CE6FFF" w:rsidP="00E1758C">
            <w:pPr>
              <w:rPr>
                <w:lang w:val="kk-KZ"/>
              </w:rPr>
            </w:pPr>
            <w:r w:rsidRPr="00E57BD8">
              <w:rPr>
                <w:lang w:val="kk-KZ"/>
              </w:rPr>
              <w:t>Тауарлардың, жұмыстардың, көрсетілетін қызметтердің бірыңғай номенклатуралық анықтамалығы кодының атауы*</w:t>
            </w:r>
          </w:p>
        </w:tc>
        <w:tc>
          <w:tcPr>
            <w:tcW w:w="40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6FFF" w:rsidRPr="00E57BD8" w:rsidRDefault="00CE6FFF" w:rsidP="00E1758C">
            <w:pPr>
              <w:rPr>
                <w:highlight w:val="yellow"/>
              </w:rPr>
            </w:pPr>
            <w:r w:rsidRPr="00E57BD8">
              <w:t>801019.000.000010</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proofErr w:type="spellStart"/>
            <w:r w:rsidRPr="00E57BD8">
              <w:t>Қызметтің</w:t>
            </w:r>
            <w:proofErr w:type="spellEnd"/>
            <w:r w:rsidRPr="00E57BD8">
              <w:t xml:space="preserve"> </w:t>
            </w:r>
            <w:proofErr w:type="spellStart"/>
            <w:r w:rsidRPr="00E57BD8">
              <w:t>атауы</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roofErr w:type="spellStart"/>
            <w:r w:rsidRPr="00E57BD8">
              <w:t>Ақпараттық</w:t>
            </w:r>
            <w:proofErr w:type="spellEnd"/>
            <w:r w:rsidRPr="00E57BD8">
              <w:t xml:space="preserve"> </w:t>
            </w:r>
            <w:proofErr w:type="spellStart"/>
            <w:r w:rsidRPr="00E57BD8">
              <w:t>қ</w:t>
            </w:r>
            <w:proofErr w:type="gramStart"/>
            <w:r w:rsidRPr="00E57BD8">
              <w:t>ау</w:t>
            </w:r>
            <w:proofErr w:type="gramEnd"/>
            <w:r w:rsidRPr="00E57BD8">
              <w:t>іпсіздікті</w:t>
            </w:r>
            <w:proofErr w:type="spellEnd"/>
            <w:r w:rsidRPr="00E57BD8">
              <w:t xml:space="preserve"> </w:t>
            </w:r>
            <w:proofErr w:type="spellStart"/>
            <w:r w:rsidRPr="00E57BD8">
              <w:t>қамтамасыз</w:t>
            </w:r>
            <w:proofErr w:type="spellEnd"/>
            <w:r w:rsidRPr="00E57BD8">
              <w:t xml:space="preserve"> </w:t>
            </w:r>
            <w:proofErr w:type="spellStart"/>
            <w:r w:rsidRPr="00E57BD8">
              <w:t>ету</w:t>
            </w:r>
            <w:proofErr w:type="spellEnd"/>
            <w:r w:rsidRPr="00E57BD8">
              <w:t xml:space="preserve"> </w:t>
            </w:r>
            <w:proofErr w:type="spellStart"/>
            <w:r w:rsidRPr="00E57BD8">
              <w:t>жөніндегі</w:t>
            </w:r>
            <w:proofErr w:type="spellEnd"/>
            <w:r w:rsidRPr="00E57BD8">
              <w:t xml:space="preserve"> </w:t>
            </w:r>
            <w:proofErr w:type="spellStart"/>
            <w:r w:rsidRPr="00E57BD8">
              <w:t>қызметтер</w:t>
            </w:r>
            <w:proofErr w:type="spellEnd"/>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proofErr w:type="spellStart"/>
            <w:r w:rsidRPr="00E57BD8">
              <w:t>Өлшем</w:t>
            </w:r>
            <w:proofErr w:type="spellEnd"/>
            <w:r w:rsidRPr="00E57BD8">
              <w:t xml:space="preserve"> </w:t>
            </w:r>
            <w:proofErr w:type="spellStart"/>
            <w:r w:rsidRPr="00E57BD8">
              <w:t>бірлігі</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rPr>
                <w:lang w:val="kk-KZ"/>
              </w:rPr>
            </w:pPr>
            <w:r w:rsidRPr="00E57BD8">
              <w:rPr>
                <w:lang w:val="kk-KZ"/>
              </w:rPr>
              <w:t>Қызмет</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r w:rsidRPr="00E57BD8">
              <w:t>Саны (</w:t>
            </w:r>
            <w:proofErr w:type="spellStart"/>
            <w:r w:rsidRPr="00E57BD8">
              <w:t>көлемі</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rPr>
                <w:lang w:val="kk-KZ"/>
              </w:rPr>
            </w:pPr>
            <w:r w:rsidRPr="00E57BD8">
              <w:rPr>
                <w:lang w:val="kk-KZ"/>
              </w:rPr>
              <w:t>1</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proofErr w:type="spellStart"/>
            <w:r w:rsidRPr="00E57BD8">
              <w:t>Қосымша</w:t>
            </w:r>
            <w:proofErr w:type="spellEnd"/>
            <w:r w:rsidRPr="00E57BD8">
              <w:t xml:space="preserve"> </w:t>
            </w:r>
            <w:proofErr w:type="spellStart"/>
            <w:r w:rsidRPr="00E57BD8">
              <w:t>құн</w:t>
            </w:r>
            <w:proofErr w:type="spellEnd"/>
            <w:r w:rsidRPr="00E57BD8">
              <w:t xml:space="preserve"> </w:t>
            </w:r>
            <w:proofErr w:type="spellStart"/>
            <w:r w:rsidRPr="00E57BD8">
              <w:t>салығын</w:t>
            </w:r>
            <w:proofErr w:type="spellEnd"/>
            <w:r w:rsidRPr="00E57BD8">
              <w:t xml:space="preserve"> </w:t>
            </w:r>
            <w:proofErr w:type="spellStart"/>
            <w:r w:rsidRPr="00E57BD8">
              <w:t>қоспағанда</w:t>
            </w:r>
            <w:proofErr w:type="spellEnd"/>
            <w:r w:rsidRPr="00E57BD8">
              <w:t xml:space="preserve"> </w:t>
            </w:r>
            <w:proofErr w:type="spellStart"/>
            <w:r w:rsidRPr="00E57BD8">
              <w:t>бірлі</w:t>
            </w:r>
            <w:proofErr w:type="gramStart"/>
            <w:r w:rsidRPr="00E57BD8">
              <w:t>к</w:t>
            </w:r>
            <w:proofErr w:type="spellEnd"/>
            <w:proofErr w:type="gramEnd"/>
            <w:r w:rsidRPr="00E57BD8">
              <w:t xml:space="preserve"> </w:t>
            </w:r>
            <w:proofErr w:type="spellStart"/>
            <w:r w:rsidRPr="00E57BD8">
              <w:t>бағасы</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rPr>
                <w:lang w:val="kk-KZ"/>
              </w:rPr>
            </w:pPr>
            <w:r w:rsidRPr="009C6FDB">
              <w:rPr>
                <w:lang w:val="kk-KZ"/>
              </w:rPr>
              <w:t>37 690 780,00</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proofErr w:type="spellStart"/>
            <w:r w:rsidRPr="00E57BD8">
              <w:t>Қосымша</w:t>
            </w:r>
            <w:proofErr w:type="spellEnd"/>
            <w:r w:rsidRPr="00E57BD8">
              <w:t xml:space="preserve"> </w:t>
            </w:r>
            <w:proofErr w:type="spellStart"/>
            <w:r w:rsidRPr="00E57BD8">
              <w:t>құн</w:t>
            </w:r>
            <w:proofErr w:type="spellEnd"/>
            <w:r w:rsidRPr="00E57BD8">
              <w:t xml:space="preserve"> </w:t>
            </w:r>
            <w:proofErr w:type="spellStart"/>
            <w:r w:rsidRPr="00E57BD8">
              <w:t>салығын</w:t>
            </w:r>
            <w:proofErr w:type="spellEnd"/>
            <w:r w:rsidRPr="00E57BD8">
              <w:t xml:space="preserve"> </w:t>
            </w:r>
            <w:proofErr w:type="spellStart"/>
            <w:r w:rsidRPr="00E57BD8">
              <w:t>қоспағанда</w:t>
            </w:r>
            <w:proofErr w:type="spellEnd"/>
            <w:r w:rsidRPr="00E57BD8">
              <w:t xml:space="preserve">, </w:t>
            </w:r>
            <w:proofErr w:type="spellStart"/>
            <w:r w:rsidRPr="00E57BD8">
              <w:t>сатып</w:t>
            </w:r>
            <w:proofErr w:type="spellEnd"/>
            <w:r w:rsidRPr="00E57BD8">
              <w:t xml:space="preserve"> </w:t>
            </w:r>
            <w:proofErr w:type="spellStart"/>
            <w:proofErr w:type="gramStart"/>
            <w:r w:rsidRPr="00E57BD8">
              <w:t>алу</w:t>
            </w:r>
            <w:proofErr w:type="gramEnd"/>
            <w:r w:rsidRPr="00E57BD8">
              <w:t>ға</w:t>
            </w:r>
            <w:proofErr w:type="spellEnd"/>
            <w:r w:rsidRPr="00E57BD8">
              <w:t xml:space="preserve"> </w:t>
            </w:r>
            <w:proofErr w:type="spellStart"/>
            <w:r w:rsidRPr="00E57BD8">
              <w:t>бөлінген</w:t>
            </w:r>
            <w:proofErr w:type="spellEnd"/>
            <w:r w:rsidRPr="00E57BD8">
              <w:t xml:space="preserve"> </w:t>
            </w:r>
            <w:proofErr w:type="spellStart"/>
            <w:r w:rsidRPr="00E57BD8">
              <w:t>жалпы</w:t>
            </w:r>
            <w:proofErr w:type="spellEnd"/>
            <w:r w:rsidRPr="00E57BD8">
              <w:t xml:space="preserve"> сома*</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rPr>
                <w:lang w:val="kk-KZ"/>
              </w:rPr>
            </w:pPr>
            <w:r w:rsidRPr="009C6FDB">
              <w:rPr>
                <w:lang w:val="kk-KZ"/>
              </w:rPr>
              <w:t>37 690 780,00</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FFF" w:rsidRPr="00E57BD8" w:rsidRDefault="00CE6FFF" w:rsidP="00E1758C">
            <w:pPr>
              <w:spacing w:before="100" w:beforeAutospacing="1" w:after="100" w:afterAutospacing="1"/>
            </w:pPr>
            <w:proofErr w:type="spellStart"/>
            <w:r w:rsidRPr="00E57BD8">
              <w:t>Қызметтерді</w:t>
            </w:r>
            <w:proofErr w:type="spellEnd"/>
            <w:r w:rsidRPr="00E57BD8">
              <w:t xml:space="preserve"> </w:t>
            </w:r>
            <w:proofErr w:type="spellStart"/>
            <w:r w:rsidRPr="00E57BD8">
              <w:t>көрсету</w:t>
            </w:r>
            <w:proofErr w:type="spellEnd"/>
            <w:r w:rsidRPr="00E57BD8">
              <w:t xml:space="preserve"> </w:t>
            </w:r>
            <w:proofErr w:type="spellStart"/>
            <w:r w:rsidRPr="00E57BD8">
              <w:t>мерзі</w:t>
            </w:r>
            <w:proofErr w:type="gramStart"/>
            <w:r w:rsidRPr="00E57BD8">
              <w:t>м</w:t>
            </w:r>
            <w:proofErr w:type="gramEnd"/>
            <w:r w:rsidRPr="00E57BD8">
              <w:t>і</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65B8A" w:rsidP="00E1758C">
            <w:proofErr w:type="spellStart"/>
            <w:r w:rsidRPr="00C65B8A">
              <w:t>Шартқа</w:t>
            </w:r>
            <w:proofErr w:type="spellEnd"/>
            <w:r w:rsidRPr="00C65B8A">
              <w:t xml:space="preserve"> </w:t>
            </w:r>
            <w:proofErr w:type="spellStart"/>
            <w:r w:rsidRPr="00C65B8A">
              <w:t>қол</w:t>
            </w:r>
            <w:proofErr w:type="spellEnd"/>
            <w:r w:rsidRPr="00C65B8A">
              <w:t xml:space="preserve"> </w:t>
            </w:r>
            <w:proofErr w:type="spellStart"/>
            <w:r w:rsidRPr="00C65B8A">
              <w:t>қойылған</w:t>
            </w:r>
            <w:proofErr w:type="spellEnd"/>
            <w:r w:rsidRPr="00C65B8A">
              <w:t xml:space="preserve"> </w:t>
            </w:r>
            <w:proofErr w:type="spellStart"/>
            <w:r w:rsidRPr="00C65B8A">
              <w:t>күннен</w:t>
            </w:r>
            <w:proofErr w:type="spellEnd"/>
            <w:r w:rsidRPr="00C65B8A">
              <w:t xml:space="preserve"> </w:t>
            </w:r>
            <w:proofErr w:type="spellStart"/>
            <w:r w:rsidRPr="00C65B8A">
              <w:t>бастап</w:t>
            </w:r>
            <w:proofErr w:type="spellEnd"/>
            <w:r w:rsidRPr="00C65B8A">
              <w:t xml:space="preserve"> 2026 </w:t>
            </w:r>
            <w:proofErr w:type="spellStart"/>
            <w:r w:rsidRPr="00C65B8A">
              <w:t>жылғы</w:t>
            </w:r>
            <w:proofErr w:type="spellEnd"/>
            <w:r w:rsidRPr="00C65B8A">
              <w:t xml:space="preserve"> 31 </w:t>
            </w:r>
            <w:proofErr w:type="spellStart"/>
            <w:r w:rsidRPr="00C65B8A">
              <w:t>желтоқсанға</w:t>
            </w:r>
            <w:proofErr w:type="spellEnd"/>
            <w:r w:rsidRPr="00C65B8A">
              <w:t xml:space="preserve"> </w:t>
            </w:r>
            <w:proofErr w:type="spellStart"/>
            <w:r w:rsidRPr="00C65B8A">
              <w:t>дейін</w:t>
            </w:r>
            <w:proofErr w:type="spellEnd"/>
            <w:r w:rsidRPr="00C65B8A">
              <w:t xml:space="preserve">. </w:t>
            </w:r>
            <w:proofErr w:type="spellStart"/>
            <w:r w:rsidRPr="00C65B8A">
              <w:t>Ақпараттық</w:t>
            </w:r>
            <w:proofErr w:type="spellEnd"/>
            <w:r w:rsidRPr="00C65B8A">
              <w:t xml:space="preserve"> </w:t>
            </w:r>
            <w:proofErr w:type="spellStart"/>
            <w:r w:rsidRPr="00C65B8A">
              <w:t>қауіпсіздік</w:t>
            </w:r>
            <w:proofErr w:type="spellEnd"/>
            <w:r w:rsidRPr="00C65B8A">
              <w:t xml:space="preserve"> </w:t>
            </w:r>
            <w:proofErr w:type="spellStart"/>
            <w:r w:rsidRPr="00C65B8A">
              <w:t>мониторингі</w:t>
            </w:r>
            <w:proofErr w:type="spellEnd"/>
            <w:r w:rsidRPr="00C65B8A">
              <w:t xml:space="preserve"> </w:t>
            </w:r>
            <w:proofErr w:type="spellStart"/>
            <w:r w:rsidRPr="00C65B8A">
              <w:t>жүйесіне</w:t>
            </w:r>
            <w:proofErr w:type="spellEnd"/>
            <w:r w:rsidRPr="00C65B8A">
              <w:t xml:space="preserve"> </w:t>
            </w:r>
            <w:proofErr w:type="spellStart"/>
            <w:r w:rsidRPr="00C65B8A">
              <w:t>қосылуды</w:t>
            </w:r>
            <w:proofErr w:type="spellEnd"/>
            <w:r w:rsidRPr="00C65B8A">
              <w:t xml:space="preserve"> </w:t>
            </w:r>
            <w:proofErr w:type="spellStart"/>
            <w:r w:rsidRPr="00C65B8A">
              <w:t>Орындаушы</w:t>
            </w:r>
            <w:proofErr w:type="spellEnd"/>
            <w:r w:rsidRPr="00C65B8A">
              <w:t xml:space="preserve"> </w:t>
            </w:r>
            <w:proofErr w:type="spellStart"/>
            <w:r w:rsidRPr="00C65B8A">
              <w:t>күнтізбелік</w:t>
            </w:r>
            <w:proofErr w:type="spellEnd"/>
            <w:r w:rsidRPr="00C65B8A">
              <w:t xml:space="preserve"> 15 </w:t>
            </w:r>
            <w:proofErr w:type="spellStart"/>
            <w:r w:rsidRPr="00C65B8A">
              <w:t>күн</w:t>
            </w:r>
            <w:proofErr w:type="spellEnd"/>
            <w:r w:rsidRPr="00C65B8A">
              <w:t xml:space="preserve"> </w:t>
            </w:r>
            <w:proofErr w:type="spellStart"/>
            <w:r w:rsidRPr="00C65B8A">
              <w:t>ішінде</w:t>
            </w:r>
            <w:proofErr w:type="spellEnd"/>
            <w:r w:rsidRPr="00C65B8A">
              <w:t xml:space="preserve"> </w:t>
            </w:r>
            <w:proofErr w:type="spellStart"/>
            <w:r w:rsidRPr="00C65B8A">
              <w:t>қамтамасыз</w:t>
            </w:r>
            <w:proofErr w:type="spellEnd"/>
            <w:r w:rsidRPr="00C65B8A">
              <w:t xml:space="preserve"> </w:t>
            </w:r>
            <w:proofErr w:type="spellStart"/>
            <w:r w:rsidRPr="00C65B8A">
              <w:t>етуі</w:t>
            </w:r>
            <w:proofErr w:type="spellEnd"/>
            <w:r w:rsidRPr="00C65B8A">
              <w:t xml:space="preserve"> </w:t>
            </w:r>
            <w:proofErr w:type="spellStart"/>
            <w:proofErr w:type="gramStart"/>
            <w:r w:rsidRPr="00C65B8A">
              <w:t>тиіс</w:t>
            </w:r>
            <w:proofErr w:type="spellEnd"/>
            <w:proofErr w:type="gramEnd"/>
            <w:r w:rsidRPr="00C65B8A">
              <w:t>.</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6FFF" w:rsidRPr="00E57BD8" w:rsidRDefault="00CE6FFF" w:rsidP="00E1758C">
            <w:pPr>
              <w:spacing w:after="200" w:line="276" w:lineRule="auto"/>
              <w:rPr>
                <w:lang w:eastAsia="en-US"/>
              </w:rPr>
            </w:pPr>
            <w:proofErr w:type="spellStart"/>
            <w:r w:rsidRPr="00E57BD8">
              <w:t>Аванстық</w:t>
            </w:r>
            <w:proofErr w:type="spellEnd"/>
            <w:r w:rsidRPr="00E57BD8">
              <w:t xml:space="preserve"> </w:t>
            </w:r>
            <w:proofErr w:type="spellStart"/>
            <w:r w:rsidRPr="00E57BD8">
              <w:t>тө</w:t>
            </w:r>
            <w:proofErr w:type="gramStart"/>
            <w:r w:rsidRPr="00E57BD8">
              <w:t>лем</w:t>
            </w:r>
            <w:proofErr w:type="spellEnd"/>
            <w:r w:rsidRPr="00E57BD8">
              <w:t xml:space="preserve"> </w:t>
            </w:r>
            <w:proofErr w:type="spellStart"/>
            <w:r w:rsidRPr="00E57BD8">
              <w:t>м</w:t>
            </w:r>
            <w:proofErr w:type="gramEnd"/>
            <w:r w:rsidRPr="00E57BD8">
              <w:t>өлшері</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tabs>
                <w:tab w:val="left" w:pos="1125"/>
              </w:tabs>
            </w:pPr>
            <w:r w:rsidRPr="00E57BD8">
              <w:rPr>
                <w:lang w:val="en-US"/>
              </w:rPr>
              <w:t>0</w:t>
            </w:r>
          </w:p>
        </w:tc>
      </w:tr>
      <w:tr w:rsidR="00CE6FFF" w:rsidRPr="00E57BD8"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6FFF" w:rsidRPr="00E57BD8" w:rsidRDefault="00CE6FFF" w:rsidP="00E1758C">
            <w:pPr>
              <w:spacing w:after="200" w:line="276" w:lineRule="auto"/>
            </w:pPr>
            <w:proofErr w:type="spellStart"/>
            <w:r w:rsidRPr="00E57BD8">
              <w:lastRenderedPageBreak/>
              <w:t>Кепілді</w:t>
            </w:r>
            <w:proofErr w:type="gramStart"/>
            <w:r w:rsidRPr="00E57BD8">
              <w:t>к</w:t>
            </w:r>
            <w:proofErr w:type="spellEnd"/>
            <w:r w:rsidRPr="00E57BD8">
              <w:t xml:space="preserve"> </w:t>
            </w:r>
            <w:proofErr w:type="spellStart"/>
            <w:r w:rsidRPr="00E57BD8">
              <w:t>мерз</w:t>
            </w:r>
            <w:proofErr w:type="gramEnd"/>
            <w:r w:rsidRPr="00E57BD8">
              <w:t>імі</w:t>
            </w:r>
            <w:proofErr w:type="spellEnd"/>
            <w:r w:rsidRPr="00E57BD8">
              <w:t xml:space="preserve"> (</w:t>
            </w:r>
            <w:proofErr w:type="spellStart"/>
            <w:r w:rsidRPr="00E57BD8">
              <w:t>айлар</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8A266F" w:rsidRDefault="008A266F" w:rsidP="00E1758C">
            <w:pPr>
              <w:tabs>
                <w:tab w:val="left" w:pos="1125"/>
              </w:tabs>
            </w:pPr>
            <w:r>
              <w:t>12</w:t>
            </w:r>
          </w:p>
        </w:tc>
      </w:tr>
      <w:tr w:rsidR="00CE6FFF" w:rsidRPr="000F73EB"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E6FFF" w:rsidRPr="00E57BD8" w:rsidRDefault="00CE6FFF" w:rsidP="00E1758C">
            <w:pPr>
              <w:rPr>
                <w:lang w:val="kk-KZ"/>
              </w:rPr>
            </w:pPr>
            <w:proofErr w:type="spellStart"/>
            <w:r w:rsidRPr="00E57BD8">
              <w:t>Талап</w:t>
            </w:r>
            <w:proofErr w:type="spellEnd"/>
            <w:r w:rsidRPr="00E57BD8">
              <w:t xml:space="preserve"> </w:t>
            </w:r>
            <w:proofErr w:type="spellStart"/>
            <w:r w:rsidRPr="00E57BD8">
              <w:t>етілетін</w:t>
            </w:r>
            <w:proofErr w:type="spellEnd"/>
            <w:r w:rsidRPr="00E57BD8">
              <w:t xml:space="preserve"> </w:t>
            </w:r>
            <w:proofErr w:type="spellStart"/>
            <w:r w:rsidRPr="00E57BD8">
              <w:t>сипаттамалардың</w:t>
            </w:r>
            <w:proofErr w:type="spellEnd"/>
            <w:r w:rsidRPr="00E57BD8">
              <w:t xml:space="preserve">, </w:t>
            </w:r>
            <w:proofErr w:type="spellStart"/>
            <w:r w:rsidRPr="00E57BD8">
              <w:t>параметрлердің</w:t>
            </w:r>
            <w:proofErr w:type="spellEnd"/>
            <w:r w:rsidRPr="00E57BD8">
              <w:t xml:space="preserve"> </w:t>
            </w:r>
            <w:proofErr w:type="spellStart"/>
            <w:r w:rsidRPr="00E57BD8">
              <w:t>және</w:t>
            </w:r>
            <w:proofErr w:type="spellEnd"/>
            <w:r w:rsidRPr="00E57BD8">
              <w:t xml:space="preserve"> </w:t>
            </w:r>
            <w:proofErr w:type="spellStart"/>
            <w:r w:rsidRPr="00E57BD8">
              <w:t>өзге</w:t>
            </w:r>
            <w:proofErr w:type="spellEnd"/>
            <w:r w:rsidRPr="00E57BD8">
              <w:t xml:space="preserve"> де </w:t>
            </w:r>
            <w:proofErr w:type="spellStart"/>
            <w:r w:rsidRPr="00E57BD8">
              <w:t>бастапқы</w:t>
            </w:r>
            <w:proofErr w:type="spellEnd"/>
            <w:r w:rsidRPr="00E57BD8">
              <w:t xml:space="preserve"> </w:t>
            </w:r>
            <w:proofErr w:type="spellStart"/>
            <w:r w:rsidRPr="00E57BD8">
              <w:t>деректердің</w:t>
            </w:r>
            <w:proofErr w:type="spellEnd"/>
            <w:r w:rsidRPr="00E57BD8">
              <w:t xml:space="preserve"> </w:t>
            </w:r>
            <w:proofErr w:type="spellStart"/>
            <w:r w:rsidRPr="00E57BD8">
              <w:t>сипаттамасы</w:t>
            </w:r>
            <w:proofErr w:type="spellEnd"/>
            <w:r w:rsidRPr="00E57BD8">
              <w:t>:</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496331" w:rsidRPr="00496331" w:rsidRDefault="00496331" w:rsidP="00496331">
            <w:pPr>
              <w:rPr>
                <w:lang w:val="kk-KZ"/>
              </w:rPr>
            </w:pPr>
            <w:r w:rsidRPr="00496331">
              <w:rPr>
                <w:lang w:val="kk-KZ"/>
              </w:rPr>
              <w:t>1. Қызмет атауы</w:t>
            </w:r>
          </w:p>
          <w:p w:rsidR="00496331" w:rsidRPr="00496331" w:rsidRDefault="00496331" w:rsidP="00496331">
            <w:pPr>
              <w:rPr>
                <w:lang w:val="kk-KZ"/>
              </w:rPr>
            </w:pPr>
            <w:r w:rsidRPr="00496331">
              <w:rPr>
                <w:lang w:val="kk-KZ"/>
              </w:rPr>
              <w:t>Ақпараттық қауіпсіздіктің жедел орталығының қызметтері (бұдан әрі қысқартылған - "ОЦИБ қызметтері").</w:t>
            </w:r>
          </w:p>
          <w:p w:rsidR="00496331" w:rsidRPr="00496331" w:rsidRDefault="00496331" w:rsidP="00496331">
            <w:pPr>
              <w:rPr>
                <w:lang w:val="kk-KZ"/>
              </w:rPr>
            </w:pPr>
            <w:r w:rsidRPr="00496331">
              <w:rPr>
                <w:lang w:val="kk-KZ"/>
              </w:rPr>
              <w:t>2. Негізгі терминдер мен қысқартулар:</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ОЦИБ-ақпараттық қауіпсіздіктің жедел орталығы. Электрондық ақпараттық ресурстарды, Ақпараттық жүйелерді, телекоммуникация желілерін және басқа да ақпараттандыру объектілерін қорғау жөніндегі қызметті жедел-іздестіру іс-шараларына арналған ақпараттың ағып кетуінің техникалық арналарын және арнайы техникалық құралдарды анықтау жөніндегі қызметтер көрсетуге арналған лицензия негізінде жүзеге асыратын заңды тұлға немесе заңды тұлғаның құрылымдық бөлімшесі.</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ҰҚКҰК-ҚР Ұлттық ақпараттық қауіпсіздікті үйлестіру орталығы.</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АҚ - Ақпараттық қауіпсіздік.</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ОӘБ қызметтері-ақпараттық-коммуникациялық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қауіпсіздігіне төнетін қатерлерді анықтау, бағалау, болжау, оқшаулау, бейтараптандыру және алдын алу жөніндегі қызмет.</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Мониторингтің кезекші ауысымы-24/7 режимінде Орындаушының күшімен ОЦИБ жүйесінде тіркелген оқиғалардың мониторингін және бастапқы өңдеуін тәулік бойы қамтамасыз ету.</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EPS (events per second) - секундына оқиғалар саны.</w:t>
            </w:r>
          </w:p>
          <w:p w:rsidR="00496331" w:rsidRPr="008D6C8C" w:rsidRDefault="00496331" w:rsidP="008D6C8C">
            <w:pPr>
              <w:pStyle w:val="a4"/>
              <w:numPr>
                <w:ilvl w:val="1"/>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FPM (flow per minute) - минутына желілік пакеттер Саны.</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Технологиялық терезе-жүйенің консолі қолжетімсіз болатын технологиялық жұмыстарды жүргізу үшін жоспарланған уақыт кезеңі.</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Қарапайым-Тапсырыс беруші үшін жүйенің басқару консолі қол жетімді емес.</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Оқиға көзі-сервер, сервис немесе қосымша сияқты қауіпсіздік оқиғаларын тіркеу жүйесі конфигурацияланған Тапсырыс берушінің құрылғылары.</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АҚ қаупі-АҚ оқиғалары мен ақ инциденттерінің пайда болуының ықтимал себебі.</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АҚ оқиғасы-ақпараттандыру объектілерінің жай-күйі, қолданыстағы қауіпсіздік саясатының бұзылуы немесе ақпараттандыру объектілерінің қауіпсіздігіне қатысы болуы мүмкін бұрын белгісіз жағдай туралы куәландырады.</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 xml:space="preserve">АҚ инциденті-ақпараттық-коммуникациялық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ақпараттық ресурстарды заңсыз алу, көшіру, тарату, өзгерту, жою немесе бұғаттау үшін жағдайлар жасайтын жеке </w:t>
            </w:r>
            <w:r w:rsidRPr="008D6C8C">
              <w:rPr>
                <w:rFonts w:ascii="Times New Roman" w:eastAsia="Times New Roman" w:hAnsi="Times New Roman"/>
                <w:color w:val="000000"/>
                <w:sz w:val="24"/>
                <w:szCs w:val="24"/>
                <w:lang w:val="kk-KZ" w:eastAsia="ru-RU"/>
              </w:rPr>
              <w:lastRenderedPageBreak/>
              <w:t>немесе сериялық туындайтын іркілістер.</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КВОИКИ-ақпараттық-телекоммуникациялық инфрақұрылымның маңызды объектілері.</w:t>
            </w:r>
          </w:p>
          <w:p w:rsidR="00496331" w:rsidRPr="008D6C8C" w:rsidRDefault="00496331" w:rsidP="008D6C8C">
            <w:pPr>
              <w:pStyle w:val="a4"/>
              <w:numPr>
                <w:ilvl w:val="0"/>
                <w:numId w:val="27"/>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Ақпараттық қауіпсіздік оқиғаларының мониторингі-ақпараттық қауіпсіздік оқиғаларын анықтау және сәйкестендіру мақсатында ақпараттандыру объектісін тұрақты бақылау.</w:t>
            </w:r>
          </w:p>
          <w:p w:rsidR="00496331" w:rsidRPr="00496331" w:rsidRDefault="00496331" w:rsidP="00496331">
            <w:pPr>
              <w:rPr>
                <w:lang w:val="kk-KZ"/>
              </w:rPr>
            </w:pPr>
            <w:r w:rsidRPr="00496331">
              <w:rPr>
                <w:lang w:val="kk-KZ"/>
              </w:rPr>
              <w:t>3. Сатып алынатын қызметтердің мақсаттары</w:t>
            </w:r>
          </w:p>
          <w:p w:rsidR="00496331" w:rsidRPr="00496331" w:rsidRDefault="00496331" w:rsidP="00496331">
            <w:pPr>
              <w:rPr>
                <w:lang w:val="kk-KZ"/>
              </w:rPr>
            </w:pPr>
            <w:r w:rsidRPr="00496331">
              <w:rPr>
                <w:lang w:val="kk-KZ"/>
              </w:rPr>
              <w:t>Сатып алынатын қызметтердің мақсаттары:</w:t>
            </w:r>
          </w:p>
          <w:p w:rsidR="00496331" w:rsidRPr="00496331" w:rsidRDefault="00496331" w:rsidP="00496331">
            <w:pPr>
              <w:rPr>
                <w:lang w:val="kk-KZ"/>
              </w:rPr>
            </w:pPr>
            <w:r w:rsidRPr="00496331">
              <w:rPr>
                <w:lang w:val="kk-KZ"/>
              </w:rPr>
              <w:t>1.</w:t>
            </w:r>
            <w:r w:rsidRPr="00496331">
              <w:rPr>
                <w:lang w:val="kk-KZ"/>
              </w:rPr>
              <w:tab/>
              <w:t>Үшінші тұлғалардан ақпараттық қауіпсіздіктің жедел орталығының қызметін сатып алу және ақпараттық қауіпсіздікті қамтамасыз ету мониторингі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қосуды қамтамасыз ету туралы "ақпараттандыру туралы" Заңның талаптарын орындау.</w:t>
            </w:r>
          </w:p>
          <w:p w:rsidR="00496331" w:rsidRPr="00496331" w:rsidRDefault="00496331" w:rsidP="00496331">
            <w:pPr>
              <w:rPr>
                <w:lang w:val="kk-KZ"/>
              </w:rPr>
            </w:pPr>
            <w:r w:rsidRPr="00496331">
              <w:rPr>
                <w:lang w:val="kk-KZ"/>
              </w:rPr>
              <w:t>2.</w:t>
            </w:r>
            <w:r w:rsidRPr="00496331">
              <w:rPr>
                <w:lang w:val="kk-KZ"/>
              </w:rPr>
              <w:tab/>
              <w:t>"Ақпараттық-коммуникациялық технологиялар және ақпараттық қауіпсіздікті қамтамасыз ету саласындағы бірыңғай талаптар"Қазақстан Республикасы Үкіметінің 2016 жылғы 20 желтоқсандағы № 832 қаулысына сәйкес келтіру.</w:t>
            </w:r>
          </w:p>
          <w:p w:rsidR="00496331" w:rsidRPr="00496331" w:rsidRDefault="00496331" w:rsidP="00496331">
            <w:pPr>
              <w:rPr>
                <w:lang w:val="kk-KZ"/>
              </w:rPr>
            </w:pPr>
            <w:r w:rsidRPr="00496331">
              <w:rPr>
                <w:lang w:val="kk-KZ"/>
              </w:rPr>
              <w:t>3.</w:t>
            </w:r>
            <w:r w:rsidRPr="00496331">
              <w:rPr>
                <w:lang w:val="kk-KZ"/>
              </w:rPr>
              <w:tab/>
              <w:t>АТ-инфрақұрылымының қорғалу деңгейін арттыру және АҚ инциденттерінің залалын болдырмау үшін жағдайлар жасау.</w:t>
            </w:r>
          </w:p>
          <w:p w:rsidR="00496331" w:rsidRPr="00496331" w:rsidRDefault="00496331" w:rsidP="00496331">
            <w:pPr>
              <w:rPr>
                <w:lang w:val="kk-KZ"/>
              </w:rPr>
            </w:pPr>
            <w:r w:rsidRPr="00496331">
              <w:rPr>
                <w:lang w:val="kk-KZ"/>
              </w:rPr>
              <w:t>4. ОСБ қызметтерінің құрамы</w:t>
            </w:r>
          </w:p>
          <w:p w:rsidR="00496331" w:rsidRPr="00496331" w:rsidRDefault="00496331" w:rsidP="00496331">
            <w:pPr>
              <w:rPr>
                <w:lang w:val="kk-KZ"/>
              </w:rPr>
            </w:pPr>
            <w:r w:rsidRPr="00496331">
              <w:rPr>
                <w:lang w:val="kk-KZ"/>
              </w:rPr>
              <w:t>1.</w:t>
            </w:r>
            <w:r w:rsidRPr="00496331">
              <w:rPr>
                <w:lang w:val="kk-KZ"/>
              </w:rPr>
              <w:tab/>
              <w:t xml:space="preserve">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 </w:t>
            </w:r>
          </w:p>
          <w:p w:rsidR="00496331" w:rsidRPr="00496331" w:rsidRDefault="00496331" w:rsidP="00496331">
            <w:pPr>
              <w:rPr>
                <w:lang w:val="kk-KZ"/>
              </w:rPr>
            </w:pPr>
            <w:r w:rsidRPr="00496331">
              <w:rPr>
                <w:lang w:val="kk-KZ"/>
              </w:rPr>
              <w:t>2.</w:t>
            </w:r>
            <w:r w:rsidRPr="00496331">
              <w:rPr>
                <w:lang w:val="kk-KZ"/>
              </w:rPr>
              <w:tab/>
              <w:t>Осалдықтар мониторингі және Тапсырыс берушінің ақпараттандыру объектілерінің АҚ мониторингі нәтижелерін талдау.</w:t>
            </w:r>
          </w:p>
          <w:p w:rsidR="00496331" w:rsidRPr="00496331" w:rsidRDefault="00496331" w:rsidP="00496331">
            <w:pPr>
              <w:rPr>
                <w:lang w:val="kk-KZ"/>
              </w:rPr>
            </w:pPr>
            <w:r w:rsidRPr="00496331">
              <w:rPr>
                <w:lang w:val="kk-KZ"/>
              </w:rPr>
              <w:t>3.</w:t>
            </w:r>
            <w:r w:rsidRPr="00496331">
              <w:rPr>
                <w:lang w:val="kk-KZ"/>
              </w:rPr>
              <w:tab/>
              <w:t xml:space="preserve">Ақпараттық жүйенің бастапқы кодын талдау. </w:t>
            </w:r>
          </w:p>
          <w:p w:rsidR="00496331" w:rsidRPr="00496331" w:rsidRDefault="00496331" w:rsidP="00496331">
            <w:pPr>
              <w:rPr>
                <w:lang w:val="kk-KZ"/>
              </w:rPr>
            </w:pPr>
            <w:r w:rsidRPr="00496331">
              <w:rPr>
                <w:lang w:val="kk-KZ"/>
              </w:rPr>
              <w:t>5. Қызметтерге қойылатын талаптар</w:t>
            </w:r>
          </w:p>
          <w:p w:rsidR="00496331" w:rsidRPr="00496331" w:rsidRDefault="00496331" w:rsidP="00496331">
            <w:pPr>
              <w:rPr>
                <w:lang w:val="kk-KZ"/>
              </w:rPr>
            </w:pPr>
            <w:r w:rsidRPr="00496331">
              <w:rPr>
                <w:lang w:val="kk-KZ"/>
              </w:rPr>
              <w:t>Орындаушы "Ақпараттандыру туралы" ҚР Заңының 7-2, 7-3-баптарына сәйкес ОССБ қызметін көрсетеді және мәлімделген талаптарды орындауға байланысты барлық міндеттемелерді өзіне қабылдайды.</w:t>
            </w:r>
          </w:p>
          <w:p w:rsidR="00496331" w:rsidRPr="00496331" w:rsidRDefault="00496331" w:rsidP="00496331">
            <w:pPr>
              <w:rPr>
                <w:lang w:val="kk-KZ"/>
              </w:rPr>
            </w:pPr>
            <w:r w:rsidRPr="00496331">
              <w:rPr>
                <w:lang w:val="kk-KZ"/>
              </w:rPr>
              <w:t>1.</w:t>
            </w:r>
            <w:r w:rsidRPr="00496331">
              <w:rPr>
                <w:lang w:val="kk-KZ"/>
              </w:rPr>
              <w:tab/>
              <w:t>Қызмет көрсету кезеңі: шартқа қол қойылған күннен бастап 31.12.2026 дейін.</w:t>
            </w:r>
          </w:p>
          <w:p w:rsidR="00496331" w:rsidRPr="00496331" w:rsidRDefault="00496331" w:rsidP="00496331">
            <w:pPr>
              <w:rPr>
                <w:lang w:val="kk-KZ"/>
              </w:rPr>
            </w:pPr>
            <w:r w:rsidRPr="00496331">
              <w:rPr>
                <w:lang w:val="kk-KZ"/>
              </w:rPr>
              <w:t>2.</w:t>
            </w:r>
            <w:r w:rsidRPr="00496331">
              <w:rPr>
                <w:lang w:val="kk-KZ"/>
              </w:rPr>
              <w:tab/>
              <w:t>Платформаның келесі параметрлермен жұмыс істеуін қамтамасыз ету:</w:t>
            </w:r>
          </w:p>
          <w:p w:rsidR="00496331" w:rsidRPr="008D6C8C" w:rsidRDefault="00496331" w:rsidP="008D6C8C">
            <w:pPr>
              <w:pStyle w:val="a4"/>
              <w:numPr>
                <w:ilvl w:val="0"/>
                <w:numId w:val="25"/>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платформаға қызмет көрсету мерзімі-24/7/365;</w:t>
            </w:r>
          </w:p>
          <w:p w:rsidR="00496331" w:rsidRPr="008D6C8C" w:rsidRDefault="00496331" w:rsidP="008D6C8C">
            <w:pPr>
              <w:pStyle w:val="a4"/>
              <w:numPr>
                <w:ilvl w:val="0"/>
                <w:numId w:val="25"/>
              </w:numPr>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бір айдағы технологиялық терезелер саны-1 - ден аспайды;</w:t>
            </w:r>
          </w:p>
          <w:p w:rsidR="00496331" w:rsidRPr="008D6C8C" w:rsidRDefault="00496331" w:rsidP="008D6C8C">
            <w:pPr>
              <w:pStyle w:val="a4"/>
              <w:numPr>
                <w:ilvl w:val="0"/>
                <w:numId w:val="25"/>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тоқтап қалу туралы хабарлама-60 минуттан аспайды;</w:t>
            </w:r>
          </w:p>
          <w:p w:rsidR="00496331" w:rsidRPr="008D6C8C" w:rsidRDefault="00496331" w:rsidP="008D6C8C">
            <w:pPr>
              <w:pStyle w:val="a4"/>
              <w:numPr>
                <w:ilvl w:val="0"/>
                <w:numId w:val="25"/>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технологиялық терезенің максималды ұзақтығы-6 сағаттан аспайды;</w:t>
            </w:r>
          </w:p>
          <w:p w:rsidR="00496331" w:rsidRPr="008D6C8C" w:rsidRDefault="00496331" w:rsidP="008D6C8C">
            <w:pPr>
              <w:pStyle w:val="a4"/>
              <w:numPr>
                <w:ilvl w:val="0"/>
                <w:numId w:val="25"/>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технологиялық терезе туралы хабарлама-3 жұмыс күнінен аспайды.</w:t>
            </w:r>
          </w:p>
          <w:p w:rsidR="00496331" w:rsidRPr="00496331" w:rsidRDefault="00496331" w:rsidP="008D6C8C">
            <w:pPr>
              <w:rPr>
                <w:lang w:val="kk-KZ"/>
              </w:rPr>
            </w:pPr>
            <w:r w:rsidRPr="00496331">
              <w:rPr>
                <w:lang w:val="kk-KZ"/>
              </w:rPr>
              <w:t>3.</w:t>
            </w:r>
            <w:r w:rsidRPr="00496331">
              <w:rPr>
                <w:lang w:val="kk-KZ"/>
              </w:rPr>
              <w:tab/>
              <w:t>Көрсетілетін қызметтердің техникалық және әкімшілік параметрлері:</w:t>
            </w:r>
          </w:p>
          <w:p w:rsidR="00496331" w:rsidRPr="008D6C8C" w:rsidRDefault="00496331" w:rsidP="008D6C8C">
            <w:pPr>
              <w:pStyle w:val="a4"/>
              <w:numPr>
                <w:ilvl w:val="0"/>
                <w:numId w:val="22"/>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lastRenderedPageBreak/>
              <w:t>АҚ және желілік пакеттердің кіріс оқиғаларын өңдеу және талдау;</w:t>
            </w:r>
          </w:p>
          <w:p w:rsidR="00496331" w:rsidRPr="008D6C8C" w:rsidRDefault="008D6C8C" w:rsidP="008D6C8C">
            <w:pPr>
              <w:pStyle w:val="a4"/>
              <w:numPr>
                <w:ilvl w:val="0"/>
                <w:numId w:val="22"/>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Секундына оқиғалардың өңделетін саны - масштабтау мүмкіндігі бар кем дегенде 2000 EPS;</w:t>
            </w:r>
          </w:p>
          <w:p w:rsidR="00496331" w:rsidRPr="008D6C8C" w:rsidRDefault="00496331" w:rsidP="008D6C8C">
            <w:pPr>
              <w:pStyle w:val="a4"/>
              <w:numPr>
                <w:ilvl w:val="0"/>
                <w:numId w:val="22"/>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көздер саны – шексіз;</w:t>
            </w:r>
          </w:p>
          <w:p w:rsidR="00496331" w:rsidRPr="008D6C8C" w:rsidRDefault="00496331" w:rsidP="008D6C8C">
            <w:pPr>
              <w:pStyle w:val="a4"/>
              <w:numPr>
                <w:ilvl w:val="0"/>
                <w:numId w:val="22"/>
              </w:numPr>
              <w:spacing w:after="0"/>
              <w:rPr>
                <w:rFonts w:ascii="Times New Roman" w:eastAsia="Times New Roman" w:hAnsi="Times New Roman"/>
                <w:color w:val="000000"/>
                <w:sz w:val="24"/>
                <w:szCs w:val="24"/>
                <w:lang w:val="kk-KZ" w:eastAsia="ru-RU"/>
              </w:rPr>
            </w:pPr>
            <w:r w:rsidRPr="008D6C8C">
              <w:rPr>
                <w:rFonts w:ascii="Times New Roman" w:eastAsia="Times New Roman" w:hAnsi="Times New Roman"/>
                <w:color w:val="000000"/>
                <w:sz w:val="24"/>
                <w:szCs w:val="24"/>
                <w:lang w:val="kk-KZ" w:eastAsia="ru-RU"/>
              </w:rPr>
              <w:t>Орындаушы жұмысшылары үшін оқиғаларды өңдеу жүйесіне қол жеткізу-кемінде 10 пайдаланушы;</w:t>
            </w:r>
          </w:p>
          <w:p w:rsidR="00496331" w:rsidRPr="00496331" w:rsidRDefault="00496331" w:rsidP="008D6C8C">
            <w:pPr>
              <w:rPr>
                <w:lang w:val="kk-KZ"/>
              </w:rPr>
            </w:pPr>
            <w:r w:rsidRPr="00496331">
              <w:rPr>
                <w:lang w:val="kk-KZ"/>
              </w:rPr>
              <w:t>6. Қызметтердің сипаттамасы</w:t>
            </w:r>
          </w:p>
          <w:p w:rsidR="00496331" w:rsidRPr="00496331" w:rsidRDefault="00496331" w:rsidP="008D6C8C">
            <w:pPr>
              <w:rPr>
                <w:lang w:val="kk-KZ"/>
              </w:rPr>
            </w:pPr>
            <w:r w:rsidRPr="00496331">
              <w:rPr>
                <w:lang w:val="kk-KZ"/>
              </w:rPr>
              <w:t>6.1 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w:t>
            </w:r>
          </w:p>
          <w:p w:rsidR="00496331" w:rsidRPr="00496331" w:rsidRDefault="00496331" w:rsidP="00D16AF0">
            <w:pPr>
              <w:ind w:left="317"/>
              <w:rPr>
                <w:lang w:val="kk-KZ"/>
              </w:rPr>
            </w:pPr>
            <w:r w:rsidRPr="00496331">
              <w:rPr>
                <w:lang w:val="kk-KZ"/>
              </w:rPr>
              <w:t>1.</w:t>
            </w:r>
            <w:r w:rsidRPr="00496331">
              <w:rPr>
                <w:lang w:val="kk-KZ"/>
              </w:rPr>
              <w:tab/>
              <w:t>Тапсырыс беруші мен ОЦИБ платформасы арасында қорғалған байланыс арнасын орнату, желілік және қауіпсіздік параметрлерін орнату.</w:t>
            </w:r>
          </w:p>
          <w:p w:rsidR="00496331" w:rsidRPr="00496331" w:rsidRDefault="00496331" w:rsidP="00D16AF0">
            <w:pPr>
              <w:ind w:left="317"/>
              <w:rPr>
                <w:lang w:val="kk-KZ"/>
              </w:rPr>
            </w:pPr>
            <w:r w:rsidRPr="00496331">
              <w:rPr>
                <w:lang w:val="kk-KZ"/>
              </w:rPr>
              <w:t>2.</w:t>
            </w:r>
            <w:r w:rsidRPr="00496331">
              <w:rPr>
                <w:lang w:val="kk-KZ"/>
              </w:rPr>
              <w:tab/>
              <w:t>Қазақстан Республикасы Қорғаныс және аэроғарыш өнеркәсібі министрінің 2018 жылғы 28 наурыздағы №52/НҚ бұйрығының № 4 қосымшасымен айқындалған жазбалардың форматтары мен түрлеріне сәйкес қауіпсіздік оқиғаларын қалыптастыруға оқиғалар көздерін баптау.</w:t>
            </w:r>
          </w:p>
          <w:p w:rsidR="00496331" w:rsidRPr="00496331" w:rsidRDefault="00496331" w:rsidP="00D16AF0">
            <w:pPr>
              <w:ind w:left="317"/>
              <w:rPr>
                <w:lang w:val="kk-KZ"/>
              </w:rPr>
            </w:pPr>
            <w:r w:rsidRPr="00496331">
              <w:rPr>
                <w:lang w:val="kk-KZ"/>
              </w:rPr>
              <w:t>3.</w:t>
            </w:r>
            <w:r w:rsidRPr="00496331">
              <w:rPr>
                <w:lang w:val="kk-KZ"/>
              </w:rPr>
              <w:tab/>
              <w:t>Оқиғалардың типтік емес көздері үшін тапсырыс берушінің инфрақұрылымына оқиғаларды корреляциялау ережелерін әзірлеу және бейімдеу.</w:t>
            </w:r>
          </w:p>
          <w:p w:rsidR="00496331" w:rsidRPr="00496331" w:rsidRDefault="00496331" w:rsidP="00D16AF0">
            <w:pPr>
              <w:ind w:left="317"/>
              <w:rPr>
                <w:lang w:val="kk-KZ"/>
              </w:rPr>
            </w:pPr>
            <w:r w:rsidRPr="00496331">
              <w:rPr>
                <w:lang w:val="kk-KZ"/>
              </w:rPr>
              <w:t>4.</w:t>
            </w:r>
            <w:r w:rsidRPr="00496331">
              <w:rPr>
                <w:lang w:val="kk-KZ"/>
              </w:rPr>
              <w:tab/>
              <w:t>АҚ оқиғаларын бақылау және талдау 24/7.</w:t>
            </w:r>
          </w:p>
          <w:p w:rsidR="00496331" w:rsidRPr="00496331" w:rsidRDefault="00496331" w:rsidP="00D16AF0">
            <w:pPr>
              <w:ind w:left="317"/>
              <w:rPr>
                <w:lang w:val="kk-KZ"/>
              </w:rPr>
            </w:pPr>
            <w:r w:rsidRPr="00496331">
              <w:rPr>
                <w:lang w:val="kk-KZ"/>
              </w:rPr>
              <w:t>5.</w:t>
            </w:r>
            <w:r w:rsidRPr="00496331">
              <w:rPr>
                <w:lang w:val="kk-KZ"/>
              </w:rPr>
              <w:tab/>
              <w:t>АҚ-ның анықталған бұзушылықтары мен инциденттері туралы Тапсырыс берушіні АҚ-ның расталған инциденттері үшін оқшаулау жөніндегі ұсынымдармен хабардар ету.</w:t>
            </w:r>
          </w:p>
          <w:p w:rsidR="00496331" w:rsidRPr="00496331" w:rsidRDefault="00496331" w:rsidP="00D16AF0">
            <w:pPr>
              <w:ind w:left="317"/>
              <w:rPr>
                <w:lang w:val="kk-KZ"/>
              </w:rPr>
            </w:pPr>
            <w:r w:rsidRPr="00496331">
              <w:rPr>
                <w:lang w:val="kk-KZ"/>
              </w:rPr>
              <w:t>6.</w:t>
            </w:r>
            <w:r w:rsidRPr="00496331">
              <w:rPr>
                <w:lang w:val="kk-KZ"/>
              </w:rPr>
              <w:tab/>
              <w:t>Ақпараттандыру объектілерінің АҚ-обеспечения, АҚ-ның қауіп-қатерлері мен инциденттерін қамтамасыз ету үшін қажетті ақпаратпен алмасу бойынша ҰҚКҰК-мен өзара іс-қимыл жасау.</w:t>
            </w:r>
          </w:p>
          <w:p w:rsidR="00496331" w:rsidRPr="00496331" w:rsidRDefault="00496331" w:rsidP="00D16AF0">
            <w:pPr>
              <w:ind w:left="317"/>
              <w:rPr>
                <w:lang w:val="kk-KZ"/>
              </w:rPr>
            </w:pPr>
            <w:r w:rsidRPr="00496331">
              <w:rPr>
                <w:lang w:val="kk-KZ"/>
              </w:rPr>
              <w:t>7.</w:t>
            </w:r>
            <w:r w:rsidRPr="00496331">
              <w:rPr>
                <w:lang w:val="kk-KZ"/>
              </w:rPr>
              <w:tab/>
              <w:t>Заңнамалық талаптармен айқындалған кезең ішінде қауіпсіздік оқиғаларын жинауды, шоғырландыруды және сақтауды ұйымдастыру (3 ай. - жедел қолжетімділік, 3 жыл – мұрағаттық) Тапсырыс беруші жағында.</w:t>
            </w:r>
          </w:p>
          <w:p w:rsidR="00496331" w:rsidRPr="00496331" w:rsidRDefault="00496331" w:rsidP="00D16AF0">
            <w:pPr>
              <w:ind w:left="317"/>
              <w:rPr>
                <w:lang w:val="kk-KZ"/>
              </w:rPr>
            </w:pPr>
            <w:r w:rsidRPr="00496331">
              <w:rPr>
                <w:lang w:val="kk-KZ"/>
              </w:rPr>
              <w:t>8.</w:t>
            </w:r>
            <w:r w:rsidRPr="00496331">
              <w:rPr>
                <w:lang w:val="kk-KZ"/>
              </w:rPr>
              <w:tab/>
              <w:t>Тапсырыс берушінің өтініштерін тәулік бойы қабылдау және тіркеу.</w:t>
            </w:r>
          </w:p>
          <w:p w:rsidR="00496331" w:rsidRDefault="00496331" w:rsidP="00D16AF0">
            <w:pPr>
              <w:ind w:left="317"/>
              <w:rPr>
                <w:lang w:val="kk-KZ"/>
              </w:rPr>
            </w:pPr>
            <w:r w:rsidRPr="00496331">
              <w:rPr>
                <w:lang w:val="kk-KZ"/>
              </w:rPr>
              <w:t>9.</w:t>
            </w:r>
            <w:r w:rsidRPr="00496331">
              <w:rPr>
                <w:lang w:val="kk-KZ"/>
              </w:rPr>
              <w:tab/>
              <w:t>Тапсырыс беруші мониторингке жататын көздердің тізімін айқындайды, ол екі тараптың қолы қойылған құжатпен бекітіледі</w:t>
            </w:r>
            <w:r w:rsidR="00D0784B">
              <w:rPr>
                <w:lang w:val="kk-KZ"/>
              </w:rPr>
              <w:t>.</w:t>
            </w:r>
          </w:p>
          <w:p w:rsidR="00D0784B" w:rsidRPr="00D0784B" w:rsidRDefault="00D0784B" w:rsidP="00D16AF0">
            <w:pPr>
              <w:ind w:left="317"/>
              <w:rPr>
                <w:lang w:val="kk-KZ"/>
              </w:rPr>
            </w:pPr>
            <w:r w:rsidRPr="00D0784B">
              <w:rPr>
                <w:lang w:val="kk-KZ"/>
              </w:rPr>
              <w:t>10.</w:t>
            </w:r>
            <w:r w:rsidRPr="00D0784B">
              <w:rPr>
                <w:lang w:val="kk-KZ"/>
              </w:rPr>
              <w:tab/>
              <w:t>Орындаушы олардың сыни деңгейіне байланысты анықталған ақпараттық қауіпсіздік оқиғалары туралы Тапсырыс берушіні жедел хабардар етуді қамтамасыз етуі тиіс.</w:t>
            </w:r>
          </w:p>
          <w:p w:rsidR="00D0784B" w:rsidRDefault="00D0784B" w:rsidP="00D16AF0">
            <w:pPr>
              <w:ind w:left="317"/>
              <w:rPr>
                <w:lang w:val="kk-KZ"/>
              </w:rPr>
            </w:pPr>
            <w:r w:rsidRPr="00D0784B">
              <w:rPr>
                <w:lang w:val="kk-KZ"/>
              </w:rPr>
              <w:t>11.</w:t>
            </w:r>
            <w:r w:rsidRPr="00D0784B">
              <w:rPr>
                <w:lang w:val="kk-KZ"/>
              </w:rPr>
              <w:tab/>
              <w:t>Оқиғалар журналдарының деректері және қызмет көрсету шеңберінде алынатын ақпараттық қауіпсіздіктің өзге де ақпараты Тапсырыс берушінің келісімінсіз үшінші тұлғаларға берілмейді</w:t>
            </w:r>
          </w:p>
          <w:p w:rsidR="00D0784B" w:rsidRPr="00496331" w:rsidRDefault="00D0784B" w:rsidP="00D0784B">
            <w:pPr>
              <w:rPr>
                <w:lang w:val="kk-KZ"/>
              </w:rPr>
            </w:pPr>
          </w:p>
          <w:p w:rsidR="00496331" w:rsidRPr="00496331" w:rsidRDefault="00496331" w:rsidP="00496331">
            <w:pPr>
              <w:rPr>
                <w:lang w:val="kk-KZ"/>
              </w:rPr>
            </w:pPr>
            <w:r w:rsidRPr="00496331">
              <w:rPr>
                <w:lang w:val="kk-KZ"/>
              </w:rPr>
              <w:t>6.2 осалдықтар мониторингі және мониторинг нәтижелерін талдау</w:t>
            </w:r>
          </w:p>
          <w:p w:rsidR="00496331" w:rsidRPr="00496331" w:rsidRDefault="00496331" w:rsidP="00496331">
            <w:pPr>
              <w:rPr>
                <w:lang w:val="kk-KZ"/>
              </w:rPr>
            </w:pPr>
            <w:r w:rsidRPr="00496331">
              <w:rPr>
                <w:lang w:val="kk-KZ"/>
              </w:rPr>
              <w:t>1.</w:t>
            </w:r>
            <w:r w:rsidRPr="00496331">
              <w:rPr>
                <w:lang w:val="kk-KZ"/>
              </w:rPr>
              <w:tab/>
              <w:t>Қауіпсіздік сканерінің тұтынушы жағында орналастыру және орнату.</w:t>
            </w:r>
          </w:p>
          <w:p w:rsidR="00496331" w:rsidRPr="00496331" w:rsidRDefault="00496331" w:rsidP="00496331">
            <w:pPr>
              <w:rPr>
                <w:lang w:val="kk-KZ"/>
              </w:rPr>
            </w:pPr>
            <w:r w:rsidRPr="00496331">
              <w:rPr>
                <w:lang w:val="kk-KZ"/>
              </w:rPr>
              <w:t>2.</w:t>
            </w:r>
            <w:r w:rsidRPr="00496331">
              <w:rPr>
                <w:lang w:val="kk-KZ"/>
              </w:rPr>
              <w:tab/>
              <w:t>Тапсырыс берушімен келісілген көздер тізімінің осалдығына Желіні сканерлеу.</w:t>
            </w:r>
          </w:p>
          <w:p w:rsidR="00496331" w:rsidRPr="00496331" w:rsidRDefault="00496331" w:rsidP="00496331">
            <w:pPr>
              <w:rPr>
                <w:lang w:val="kk-KZ"/>
              </w:rPr>
            </w:pPr>
            <w:r w:rsidRPr="00496331">
              <w:rPr>
                <w:lang w:val="kk-KZ"/>
              </w:rPr>
              <w:t>3.</w:t>
            </w:r>
            <w:r w:rsidRPr="00496331">
              <w:rPr>
                <w:lang w:val="kk-KZ"/>
              </w:rPr>
              <w:tab/>
              <w:t xml:space="preserve">Сканерлеу нәтижелері бойынша мәліметтерді талдау және бағалау, осалдықтарды жіктеу, жою жөніндегі </w:t>
            </w:r>
            <w:r w:rsidRPr="00496331">
              <w:rPr>
                <w:lang w:val="kk-KZ"/>
              </w:rPr>
              <w:lastRenderedPageBreak/>
              <w:t>ұсынымдар, анықталған осалдықтар және оларды жою шаралары туралы есеп.</w:t>
            </w:r>
          </w:p>
          <w:p w:rsidR="00496331" w:rsidRPr="00496331" w:rsidRDefault="00496331" w:rsidP="00496331">
            <w:pPr>
              <w:rPr>
                <w:lang w:val="kk-KZ"/>
              </w:rPr>
            </w:pPr>
            <w:r w:rsidRPr="00496331">
              <w:rPr>
                <w:lang w:val="kk-KZ"/>
              </w:rPr>
              <w:t>4.</w:t>
            </w:r>
            <w:r w:rsidRPr="00496331">
              <w:rPr>
                <w:lang w:val="kk-KZ"/>
              </w:rPr>
              <w:tab/>
              <w:t>Есепті Тапсырыс берушіге жолдау.</w:t>
            </w:r>
          </w:p>
          <w:p w:rsidR="00496331" w:rsidRPr="00496331" w:rsidRDefault="00496331" w:rsidP="00496331">
            <w:pPr>
              <w:rPr>
                <w:lang w:val="kk-KZ"/>
              </w:rPr>
            </w:pPr>
            <w:r w:rsidRPr="00496331">
              <w:rPr>
                <w:lang w:val="kk-KZ"/>
              </w:rPr>
              <w:t>5.</w:t>
            </w:r>
            <w:r w:rsidRPr="00496331">
              <w:rPr>
                <w:lang w:val="kk-KZ"/>
              </w:rPr>
              <w:tab/>
              <w:t>Тапсырыс берушінің өтініштерін тәулік бойы қабылдау және тіркеу</w:t>
            </w:r>
          </w:p>
          <w:p w:rsidR="00496331" w:rsidRPr="00496331" w:rsidRDefault="00496331" w:rsidP="00496331">
            <w:pPr>
              <w:rPr>
                <w:lang w:val="kk-KZ"/>
              </w:rPr>
            </w:pPr>
            <w:r w:rsidRPr="00496331">
              <w:rPr>
                <w:lang w:val="kk-KZ"/>
              </w:rPr>
              <w:t>7. Мониторинг тобын ұйымдастыруға қойылатын талаптар</w:t>
            </w:r>
          </w:p>
          <w:p w:rsidR="00496331" w:rsidRPr="00496331" w:rsidRDefault="00496331" w:rsidP="00496331">
            <w:pPr>
              <w:rPr>
                <w:lang w:val="kk-KZ"/>
              </w:rPr>
            </w:pPr>
            <w:r w:rsidRPr="00496331">
              <w:rPr>
                <w:lang w:val="kk-KZ"/>
              </w:rPr>
              <w:t>1.</w:t>
            </w:r>
            <w:r w:rsidRPr="00496331">
              <w:rPr>
                <w:lang w:val="kk-KZ"/>
              </w:rPr>
              <w:tab/>
              <w:t>Үздіксіз мониторинг: Қазақстан Республикасының ақпараттық-коммуникациялық технологиялары және ақпараттық қауіпсіздікті қамтамасыз ету саласындағы бірыңғай талаптарға, Үкіметтің 2016 жылғы 20 желтоқсандағы № 832 қаулысына сәйкес ақпараттық қауіпсіздіктің тұрақты мониторингін ұйымдастыру міндетті болып табылады. Мониторингтік топ ақпараттық-коммуникациялық жүйелердің қауіпсіздігін басқару жөніндегі талаптарға енгізілген ақпараттық қауіпсіздік оқиғаларын бақылауды қамтамасыз ету үшін тәулік бойы (24/7) жұмыс істеуі тиіс.</w:t>
            </w:r>
          </w:p>
          <w:p w:rsidR="00496331" w:rsidRPr="00496331" w:rsidRDefault="00496331" w:rsidP="00496331">
            <w:pPr>
              <w:rPr>
                <w:lang w:val="kk-KZ"/>
              </w:rPr>
            </w:pPr>
            <w:r w:rsidRPr="00496331">
              <w:rPr>
                <w:lang w:val="kk-KZ"/>
              </w:rPr>
              <w:t>2.</w:t>
            </w:r>
            <w:r w:rsidRPr="00496331">
              <w:rPr>
                <w:lang w:val="kk-KZ"/>
              </w:rPr>
              <w:tab/>
              <w:t>Қызметкерлер саны: мониторинг тобы ҚР Еңбек кодексіне сәйкес жұмыс уақытының нормаларын сақтай отырып, үздіксіз функцияларды орындау үшін жеткілікті қызметкерлермен тәулік бойы (24/7) жұмыс істеуі тиіс.</w:t>
            </w:r>
          </w:p>
          <w:p w:rsidR="00496331" w:rsidRPr="00496331" w:rsidRDefault="00496331" w:rsidP="00496331">
            <w:pPr>
              <w:rPr>
                <w:lang w:val="kk-KZ"/>
              </w:rPr>
            </w:pPr>
            <w:r w:rsidRPr="00496331">
              <w:rPr>
                <w:lang w:val="kk-KZ"/>
              </w:rPr>
              <w:t>8. Ақпаратты қорғау жүйелеріне қойылатын талаптар</w:t>
            </w:r>
          </w:p>
          <w:p w:rsidR="00496331" w:rsidRPr="00496331" w:rsidRDefault="00496331" w:rsidP="00496331">
            <w:pPr>
              <w:rPr>
                <w:lang w:val="kk-KZ"/>
              </w:rPr>
            </w:pPr>
            <w:r w:rsidRPr="00496331">
              <w:rPr>
                <w:lang w:val="kk-KZ"/>
              </w:rPr>
              <w:t>8.1 ақпараттық қауіпсіздік оқиғаларын жинау жүйесіне қойылатын талаптар</w:t>
            </w:r>
          </w:p>
          <w:p w:rsidR="00496331" w:rsidRPr="00496331" w:rsidRDefault="00496331" w:rsidP="00496331">
            <w:pPr>
              <w:rPr>
                <w:lang w:val="kk-KZ"/>
              </w:rPr>
            </w:pPr>
            <w:r w:rsidRPr="00496331">
              <w:rPr>
                <w:lang w:val="kk-KZ"/>
              </w:rPr>
              <w:t xml:space="preserve">Оқиғалардың мониторингі АҚ оқиғаларын басқару жүйесін (SIEM) (бұдан әрі - жүйе)пайдалана отырып, тұрақты негізде жүзеге асырылады </w:t>
            </w:r>
          </w:p>
          <w:p w:rsidR="00496331" w:rsidRPr="00496331" w:rsidRDefault="00496331" w:rsidP="00496331">
            <w:pPr>
              <w:rPr>
                <w:lang w:val="kk-KZ"/>
              </w:rPr>
            </w:pPr>
            <w:r w:rsidRPr="00496331">
              <w:rPr>
                <w:lang w:val="kk-KZ"/>
              </w:rPr>
              <w:t>Жүйеге қойылатын талаптар:</w:t>
            </w:r>
          </w:p>
          <w:p w:rsidR="00496331" w:rsidRPr="00496331" w:rsidRDefault="00496331" w:rsidP="00496331">
            <w:pPr>
              <w:rPr>
                <w:lang w:val="kk-KZ"/>
              </w:rPr>
            </w:pPr>
            <w:r w:rsidRPr="00496331">
              <w:rPr>
                <w:lang w:val="kk-KZ"/>
              </w:rPr>
              <w:t>1. Жүйе үшінші тарап қолданбаларын, қосымша интерфейстерді, терезелерді немесе сценарийлерді іске қоспай-ақ веб-интерфейс арқылы оның барлық компоненттері мен функционалдығын орталықтандырылған басқаруды қамтамасыз етуі керек;</w:t>
            </w:r>
          </w:p>
          <w:p w:rsidR="00496331" w:rsidRPr="00496331" w:rsidRDefault="00496331" w:rsidP="00496331">
            <w:pPr>
              <w:rPr>
                <w:lang w:val="kk-KZ"/>
              </w:rPr>
            </w:pPr>
            <w:r w:rsidRPr="00496331">
              <w:rPr>
                <w:lang w:val="kk-KZ"/>
              </w:rPr>
              <w:t>2. Жүйеде оқиғалар журналдарынан, желідегі деректерден (NetFlow, Jflow, SFLOW, IPFIX), осалдық деректерінен, BigFIX жүйесіндегі деректерден, үшінші тарап қолданбаларын, қосымша интерфейстерді, терезелерді немесе сценарийлерді іске қоспай-ақ, барлық желі активтерін анықтауға арналған кіріктірілген функционалдылық болуы керек. Активтер мен олардың қасиеттері туралы барлық ақпарат дерекқорда сақталуы керек;</w:t>
            </w:r>
          </w:p>
          <w:p w:rsidR="00496331" w:rsidRPr="00496331" w:rsidRDefault="00496331" w:rsidP="00496331">
            <w:pPr>
              <w:rPr>
                <w:lang w:val="kk-KZ"/>
              </w:rPr>
            </w:pPr>
            <w:r w:rsidRPr="00496331">
              <w:rPr>
                <w:lang w:val="kk-KZ"/>
              </w:rPr>
              <w:t>3. Жүйеде үшінші тарап қосымшаларын, қосымша интерфейстерді, терезелерді немесе сценарийлерді келесі параметрлер бойынша іске қоспай-ақ желідегі белгілі бір активтерді автоматты түрде жіктеу және топтастыру функциясы болуы керек: IP мекенжайы, актив атауы, Операциялық жүйе, CVSS жиынтық бағасы, осалдықтар, табылған қызметтер, соңғы пайдаланушы.</w:t>
            </w:r>
          </w:p>
          <w:p w:rsidR="00496331" w:rsidRPr="00496331" w:rsidRDefault="00496331" w:rsidP="00496331">
            <w:pPr>
              <w:rPr>
                <w:lang w:val="kk-KZ"/>
              </w:rPr>
            </w:pPr>
            <w:r w:rsidRPr="00496331">
              <w:rPr>
                <w:lang w:val="kk-KZ"/>
              </w:rPr>
              <w:t xml:space="preserve">4. Жүйеде үшінші тарап қосымшаларын, қосымша интерфейстерді, терезелерді немесе сценарийлерді іске қоспай-ақ келесі сервер түрлерін автоматты түрде іздеудің кіріктірілген функциясы болуы керек: мәліметтер базасы, DHCP, DNS, FTP, LDAP, пошта, RPC, SNMP, SSH, Syslog, Web серверлері, Windows. </w:t>
            </w:r>
          </w:p>
          <w:p w:rsidR="00496331" w:rsidRPr="00496331" w:rsidRDefault="00496331" w:rsidP="00496331">
            <w:pPr>
              <w:rPr>
                <w:lang w:val="kk-KZ"/>
              </w:rPr>
            </w:pPr>
            <w:r w:rsidRPr="00496331">
              <w:rPr>
                <w:lang w:val="kk-KZ"/>
              </w:rPr>
              <w:t>- Іздеу сұрауында көрсетілген порттар / ішкі желілер негізінде сервердің кез келген түрін іздеу;</w:t>
            </w:r>
          </w:p>
          <w:p w:rsidR="00496331" w:rsidRPr="00496331" w:rsidRDefault="00496331" w:rsidP="00496331">
            <w:pPr>
              <w:rPr>
                <w:lang w:val="kk-KZ"/>
              </w:rPr>
            </w:pPr>
            <w:r w:rsidRPr="00496331">
              <w:rPr>
                <w:lang w:val="kk-KZ"/>
              </w:rPr>
              <w:t>5. Жүйе soc (Security Operations Center) және NOC (Network Operations Center)енгізулерінде пайдалану үшін пайдаланушы интерфейсі арқылы бақылау тақталарын бөлу мүмкіндігін қолдауы керек;</w:t>
            </w:r>
          </w:p>
          <w:p w:rsidR="00CE6FFF" w:rsidRDefault="00496331" w:rsidP="00496331">
            <w:pPr>
              <w:rPr>
                <w:lang w:val="kk-KZ"/>
              </w:rPr>
            </w:pPr>
            <w:r w:rsidRPr="00496331">
              <w:rPr>
                <w:lang w:val="kk-KZ"/>
              </w:rPr>
              <w:lastRenderedPageBreak/>
              <w:t>6. Жүйе мыналар туралы ақпаратқа негізделген есептер шығаруға мүмкіндік беруі керек: инфрақұрылымның осалдығы, қауіпсіздік құрылғыларының конфигурациясы туралы деректер (басып кірудің алдын алу жүйелері (IPS), маршрутизаторлар мен брандмауэрлер (firewall)), оқиғалар журналдарынан ақпарат (logs), ағындар желісінен ақпарат (NetFlow) және үшінші тарап қосымшаларын, қосымша қосымшаларды іске қосудың қажеті жоқ анықталған оқиғалар интерфейстер, терезелер немесе сценарийлер. Қажетті ақпаратты жедел алу және жүйені басқару процесінің жүктемесі мен күрделілігін азайту үшін барлық ақпарат жиналуы, өңделуі және жүйенің дерекқорында сақталуы керек;</w:t>
            </w:r>
          </w:p>
          <w:p w:rsidR="00496331" w:rsidRPr="00496331" w:rsidRDefault="00496331" w:rsidP="00496331">
            <w:pPr>
              <w:rPr>
                <w:lang w:val="kk-KZ"/>
              </w:rPr>
            </w:pPr>
            <w:r w:rsidRPr="00496331">
              <w:rPr>
                <w:lang w:val="kk-KZ"/>
              </w:rPr>
              <w:t>7. Жүйе үшінші тарап қолданбаларын, қосымша интерфейстерді, терезелерді немесе сценарийлерді келесі параметрлер бойынша іске қоспай, пайдаланушы тіркелгілері мен олардың рөлдерін басқарудың икемді процесін қамтамасыз етуі керек:</w:t>
            </w:r>
          </w:p>
          <w:p w:rsidR="00496331" w:rsidRPr="00496331" w:rsidRDefault="00496331" w:rsidP="00496331">
            <w:pPr>
              <w:rPr>
                <w:lang w:val="kk-KZ"/>
              </w:rPr>
            </w:pPr>
            <w:r w:rsidRPr="00496331">
              <w:rPr>
                <w:lang w:val="kk-KZ"/>
              </w:rPr>
              <w:t>- Жүйе интерфейсінің функционалдығы, әкімшілік, Мониторинг және аудит, инциденттер, оқиғалар журналдары, желілік белсенділік, активтер, есептер, қосымшалар, ішкі желі, ақпарат көздері.</w:t>
            </w:r>
          </w:p>
          <w:p w:rsidR="00496331" w:rsidRPr="00496331" w:rsidRDefault="00496331" w:rsidP="00496331">
            <w:pPr>
              <w:rPr>
                <w:lang w:val="kk-KZ"/>
              </w:rPr>
            </w:pPr>
            <w:r w:rsidRPr="00496331">
              <w:rPr>
                <w:lang w:val="kk-KZ"/>
              </w:rPr>
              <w:t>8. Жүйе жүйенің дерекқорындағы ақпаратқа қол жеткізу үшін ашық API ұсынуы керек; ақпаратқа тек жүйенің Веб-интерфейсі арқылы қол жеткізіледі SQL үшінші тарап қосымшаларын, қосымша интерфейстерді, терезелерді немесе сценарийлерді іске қоспай-ақ сұраулар;</w:t>
            </w:r>
          </w:p>
          <w:p w:rsidR="00496331" w:rsidRPr="00496331" w:rsidRDefault="00496331" w:rsidP="00496331">
            <w:pPr>
              <w:rPr>
                <w:lang w:val="kk-KZ"/>
              </w:rPr>
            </w:pPr>
            <w:r w:rsidRPr="00496331">
              <w:rPr>
                <w:lang w:val="kk-KZ"/>
              </w:rPr>
              <w:t>9. Жүйені басқарудың келесі компоненттері орыс тілінде локализациялануы керек: Әкімшілік, Мониторинг және аудит, инциденттер, оқиғалар журналдары, желілік белсенділік, активтер, есептер, қосымшалар.</w:t>
            </w:r>
          </w:p>
          <w:p w:rsidR="00496331" w:rsidRPr="00496331" w:rsidRDefault="00496331" w:rsidP="00496331">
            <w:pPr>
              <w:rPr>
                <w:lang w:val="kk-KZ"/>
              </w:rPr>
            </w:pPr>
            <w:r w:rsidRPr="00496331">
              <w:rPr>
                <w:lang w:val="kk-KZ"/>
              </w:rPr>
              <w:t>10. Жүйе барлық компоненттерді басқару және басқару консоліне келесі аутентификация механизмдерін ұсынуы керек: Жергілікті, Radius, Tacacs, Active Directory, LDAP.</w:t>
            </w:r>
          </w:p>
          <w:p w:rsidR="00496331" w:rsidRPr="00496331" w:rsidRDefault="00496331" w:rsidP="00496331">
            <w:pPr>
              <w:rPr>
                <w:lang w:val="kk-KZ"/>
              </w:rPr>
            </w:pPr>
            <w:r w:rsidRPr="00496331">
              <w:rPr>
                <w:lang w:val="kk-KZ"/>
              </w:rPr>
              <w:t>11. Жүйе компоненттер арасындағы байланысты шифрлай алуы керек;</w:t>
            </w:r>
          </w:p>
          <w:p w:rsidR="00496331" w:rsidRPr="00496331" w:rsidRDefault="00496331" w:rsidP="00496331">
            <w:pPr>
              <w:rPr>
                <w:lang w:val="kk-KZ"/>
              </w:rPr>
            </w:pPr>
            <w:r w:rsidRPr="00496331">
              <w:rPr>
                <w:lang w:val="kk-KZ"/>
              </w:rPr>
              <w:t>12. Жүйе келесі алгоритмдерді қолдану мүмкіндігімен әрбір оқиға журналы, ағын (ағындар) үшін хэш сомасын құруы керек: SHA-1, SHA-384, SHA-256, SHA-512, MD2, MD5.</w:t>
            </w:r>
          </w:p>
          <w:p w:rsidR="00496331" w:rsidRPr="00496331" w:rsidRDefault="00496331" w:rsidP="00496331">
            <w:pPr>
              <w:rPr>
                <w:lang w:val="kk-KZ"/>
              </w:rPr>
            </w:pPr>
            <w:r w:rsidRPr="00496331">
              <w:rPr>
                <w:lang w:val="kk-KZ"/>
              </w:rPr>
              <w:t>13. Барлық хэш сомалары жедел қол жетімділікті қамтамасыз ету үшін жүйенің дерекқорында сақталуы керек;</w:t>
            </w:r>
          </w:p>
          <w:p w:rsidR="00496331" w:rsidRPr="00496331" w:rsidRDefault="00496331" w:rsidP="00496331">
            <w:pPr>
              <w:rPr>
                <w:lang w:val="kk-KZ"/>
              </w:rPr>
            </w:pPr>
            <w:r w:rsidRPr="00496331">
              <w:rPr>
                <w:lang w:val="kk-KZ"/>
              </w:rPr>
              <w:t>14. Оқиға журналы немесе ағындар (ағындар) рұқсатсыз өзгертілген жағдайда, жүйе үшінші тарап қолданбаларын, қосымша интерфейстерді, терезелерді немесе сценарийлерді іске қоспай-ақ жүйені басқару және басқару интерфейсі арқылы операторға автоматты түрде хабарлауы керек;</w:t>
            </w:r>
          </w:p>
          <w:p w:rsidR="00496331" w:rsidRPr="00496331" w:rsidRDefault="00496331" w:rsidP="00496331">
            <w:pPr>
              <w:rPr>
                <w:lang w:val="kk-KZ"/>
              </w:rPr>
            </w:pPr>
            <w:r w:rsidRPr="00496331">
              <w:rPr>
                <w:lang w:val="kk-KZ"/>
              </w:rPr>
              <w:t>15. Жүйе үшінші тарап қолданбаларын, дерекқорларды, қосымша интерфейстерді, терезелерді немесе сценарийлерді немесе басқа виртуалды құрылғыларды іске қоспай және пайдаланбай, жергілікті желіде тұрақты IP мекенжайы бар виртуалды құрылғы (virtual appliance) арқылы оқиғалар журналы ақпаратын, ағындарды (flows), активтер мен осалдықтарды жинау, сақтау және өңдеу процесін қамтамасыз етуі керек;</w:t>
            </w:r>
          </w:p>
          <w:p w:rsidR="00496331" w:rsidRPr="00496331" w:rsidRDefault="00496331" w:rsidP="00496331">
            <w:pPr>
              <w:rPr>
                <w:lang w:val="kk-KZ"/>
              </w:rPr>
            </w:pPr>
            <w:r w:rsidRPr="00496331">
              <w:rPr>
                <w:lang w:val="kk-KZ"/>
              </w:rPr>
              <w:t>16. Жүйе интернет желісінде немесе ұйымның жергілікті желісінде болуы мүмкін жаңарту серверінен автоматты түрде жүктеу арқылы жүйені пайдаланушының қосымша уақыт шығындарынсыз конфигурацияларды автоматты түрде жаңартуды қамтамасыз етуі керек. Мысалы, үшінші тарап өндірушілерінің жеке жүйелері мен құрылғылары бойынша ережелерді жаңарту;</w:t>
            </w:r>
          </w:p>
          <w:p w:rsidR="00496331" w:rsidRPr="00496331" w:rsidRDefault="00496331" w:rsidP="00496331">
            <w:pPr>
              <w:rPr>
                <w:lang w:val="kk-KZ"/>
              </w:rPr>
            </w:pPr>
            <w:r w:rsidRPr="00496331">
              <w:rPr>
                <w:lang w:val="kk-KZ"/>
              </w:rPr>
              <w:lastRenderedPageBreak/>
              <w:t>17. Жүйе пайдаланушының веб-интерфейсі арқылы біріктірілген оқиғалар тізбегін құруды және онымен жұмыс істеуді қамтамасыз етуге міндетті: оқиғалар журналдарынан ақпарат (logs), ағындар желісінен ақпарат (NetFlow) және анықталған оқиғалар үшінші тарап қосымшаларын, қосымша интерфейстерді, терезелерді немесе сценарийлерді іске қоспай-ақ;</w:t>
            </w:r>
          </w:p>
          <w:p w:rsidR="00496331" w:rsidRPr="00496331" w:rsidRDefault="00496331" w:rsidP="00496331">
            <w:pPr>
              <w:rPr>
                <w:lang w:val="kk-KZ"/>
              </w:rPr>
            </w:pPr>
            <w:r w:rsidRPr="00496331">
              <w:rPr>
                <w:lang w:val="kk-KZ"/>
              </w:rPr>
              <w:t>18. Жүйе үшінші тарап қолданбаларын, қосымша интерфейстерді, терезелерді немесе сценарийлерді іске қоспай-ақ, веб-интерфейс арқылы жүйені басқаруға, аналитикалық есептер мен ережелер жасауға мүмкіндік беруі керек;</w:t>
            </w:r>
          </w:p>
          <w:p w:rsidR="00496331" w:rsidRPr="00496331" w:rsidRDefault="00496331" w:rsidP="00496331">
            <w:pPr>
              <w:rPr>
                <w:lang w:val="kk-KZ"/>
              </w:rPr>
            </w:pPr>
            <w:r w:rsidRPr="00496331">
              <w:rPr>
                <w:lang w:val="kk-KZ"/>
              </w:rPr>
              <w:t>19. Жүйе ақауларға төзімді енгізуді қолдауы керек;</w:t>
            </w:r>
          </w:p>
          <w:p w:rsidR="00496331" w:rsidRPr="00496331" w:rsidRDefault="00496331" w:rsidP="00496331">
            <w:pPr>
              <w:rPr>
                <w:lang w:val="kk-KZ"/>
              </w:rPr>
            </w:pPr>
            <w:r w:rsidRPr="00496331">
              <w:rPr>
                <w:lang w:val="kk-KZ"/>
              </w:rPr>
              <w:t>20. Жүйе жүйенің кез-келген бөлігі істен шыққан кезде жүйенің жеке компоненттерінің жұмысына кепілдік беруі керек. (Мысалы, орталық консоль істен шығады, бірақ лог коллекторлар жұмысын жалғастыруда);</w:t>
            </w:r>
          </w:p>
          <w:p w:rsidR="00496331" w:rsidRPr="00496331" w:rsidRDefault="00496331" w:rsidP="00496331">
            <w:pPr>
              <w:rPr>
                <w:lang w:val="kk-KZ"/>
              </w:rPr>
            </w:pPr>
            <w:r w:rsidRPr="00496331">
              <w:rPr>
                <w:lang w:val="kk-KZ"/>
              </w:rPr>
              <w:t>21. Жүйеде конфигурацияның сақтық көшірмесін жасаудың Автоматты процесі (Сақтық көшірме) және GUI-ден конфигурацияны қалпына келтіру (қалпына келтіру) мүмкіндігі болуы керек;</w:t>
            </w:r>
          </w:p>
          <w:p w:rsidR="00496331" w:rsidRPr="00496331" w:rsidRDefault="00496331" w:rsidP="00496331">
            <w:pPr>
              <w:rPr>
                <w:lang w:val="kk-KZ"/>
              </w:rPr>
            </w:pPr>
            <w:r w:rsidRPr="00496331">
              <w:rPr>
                <w:lang w:val="kk-KZ"/>
              </w:rPr>
              <w:t>22. Жүйеде оның күйін талдаудың кіріктірілген процесі болуы керек және проблемалар туындаған кезде пайдаланушыға хабарлауы керек;</w:t>
            </w:r>
          </w:p>
          <w:p w:rsidR="00496331" w:rsidRPr="00496331" w:rsidRDefault="00496331" w:rsidP="00496331">
            <w:pPr>
              <w:rPr>
                <w:lang w:val="kk-KZ"/>
              </w:rPr>
            </w:pPr>
            <w:r w:rsidRPr="00496331">
              <w:rPr>
                <w:lang w:val="kk-KZ"/>
              </w:rPr>
              <w:t>23. Жүйе жүйенің барлық аралық компоненттері бойынша деректерді мөлдір алуды, жинақтауды, сұрыптауды, сүзуді және талдауды қамтамасыз етуі керек;</w:t>
            </w:r>
          </w:p>
          <w:p w:rsidR="00496331" w:rsidRPr="00496331" w:rsidRDefault="00496331" w:rsidP="00496331">
            <w:pPr>
              <w:rPr>
                <w:lang w:val="kk-KZ"/>
              </w:rPr>
            </w:pPr>
            <w:r w:rsidRPr="00496331">
              <w:rPr>
                <w:lang w:val="kk-KZ"/>
              </w:rPr>
              <w:t>24. Жүйеде оқиғалар журналдарын қысқа мерзімді сақтауды (ineline) және оқиғалар журналдарын ұзақ мерзімді (офлайн) сақтауды қолдайтын оқиғалар журналдарын жинау және мұрағаттау жүйесі болуы керек;</w:t>
            </w:r>
          </w:p>
          <w:p w:rsidR="00496331" w:rsidRPr="00496331" w:rsidRDefault="00496331" w:rsidP="00496331">
            <w:pPr>
              <w:rPr>
                <w:lang w:val="kk-KZ"/>
              </w:rPr>
            </w:pPr>
            <w:r w:rsidRPr="00496331">
              <w:rPr>
                <w:lang w:val="kk-KZ"/>
              </w:rPr>
              <w:t>25. Жүйе осы мүмкіндіктерді белсендіру үшін қосымша лицензияларды сатып алмай ақ оқиғалар журналдарын сыртқы қоймаларда сақтауды қолдауы керек;</w:t>
            </w:r>
          </w:p>
          <w:p w:rsidR="00496331" w:rsidRPr="00496331" w:rsidRDefault="00496331" w:rsidP="00496331">
            <w:pPr>
              <w:rPr>
                <w:lang w:val="kk-KZ"/>
              </w:rPr>
            </w:pPr>
            <w:r w:rsidRPr="00496331">
              <w:rPr>
                <w:lang w:val="kk-KZ"/>
              </w:rPr>
              <w:t>26.  Жүйе оқиғаларды нақты уақыт режимінде талдауды қамтамасыз етуі керек;</w:t>
            </w:r>
          </w:p>
          <w:p w:rsidR="00496331" w:rsidRPr="00496331" w:rsidRDefault="00496331" w:rsidP="00496331">
            <w:pPr>
              <w:rPr>
                <w:lang w:val="kk-KZ"/>
              </w:rPr>
            </w:pPr>
            <w:r w:rsidRPr="00496331">
              <w:rPr>
                <w:lang w:val="kk-KZ"/>
              </w:rPr>
              <w:t>27.  Жүйе сүзуді қамтамасыз етуі керек, сонымен қатар пайдаланушы саясаттар мен сүзгілерді бірден қолдана алатын нақты уақыттағы оқиғаларды интерфейс арқылы көрсетуі керек;</w:t>
            </w:r>
          </w:p>
          <w:p w:rsidR="00496331" w:rsidRPr="00496331" w:rsidRDefault="00496331" w:rsidP="00496331">
            <w:pPr>
              <w:rPr>
                <w:lang w:val="kk-KZ"/>
              </w:rPr>
            </w:pPr>
            <w:r w:rsidRPr="00496331">
              <w:rPr>
                <w:lang w:val="kk-KZ"/>
              </w:rPr>
              <w:t>28. Жүйе барлық оқиғалар туралы есеп беруі керек, есеп беру шешім қолданушылары үшін веб-интерфейс арқылы қол жетімді болуы керек;</w:t>
            </w:r>
          </w:p>
          <w:p w:rsidR="00496331" w:rsidRDefault="00496331" w:rsidP="00496331">
            <w:pPr>
              <w:rPr>
                <w:lang w:val="kk-KZ"/>
              </w:rPr>
            </w:pPr>
            <w:r w:rsidRPr="00496331">
              <w:rPr>
                <w:lang w:val="kk-KZ"/>
              </w:rPr>
              <w:t>29. Жүйе есептілікті өздігінен реттеуге және пайдаланушының жеке есептерін жасауға мүмкіндік беруі керек;</w:t>
            </w:r>
          </w:p>
          <w:p w:rsidR="00496331" w:rsidRPr="00496331" w:rsidRDefault="00496331" w:rsidP="00496331">
            <w:pPr>
              <w:rPr>
                <w:lang w:val="kk-KZ"/>
              </w:rPr>
            </w:pPr>
            <w:r w:rsidRPr="00496331">
              <w:rPr>
                <w:lang w:val="kk-KZ"/>
              </w:rPr>
              <w:t>30. Жүйе белгілі бір уақыт аралығында есептер шығаруды жоспарлай алуы керек;</w:t>
            </w:r>
          </w:p>
          <w:p w:rsidR="00496331" w:rsidRPr="00496331" w:rsidRDefault="00496331" w:rsidP="00496331">
            <w:pPr>
              <w:rPr>
                <w:lang w:val="kk-KZ"/>
              </w:rPr>
            </w:pPr>
            <w:r w:rsidRPr="00496331">
              <w:rPr>
                <w:lang w:val="kk-KZ"/>
              </w:rPr>
              <w:t>31. Жүйе пайдаланушының жаңа есептерді пайдалануын және генерациялауын жеңілдету үшін жасалған есептердің мысалдарын, сондай-ақ есептерді жасау шеберін ұсынуы керек;</w:t>
            </w:r>
          </w:p>
          <w:p w:rsidR="00496331" w:rsidRPr="00496331" w:rsidRDefault="00496331" w:rsidP="00496331">
            <w:pPr>
              <w:rPr>
                <w:lang w:val="kk-KZ"/>
              </w:rPr>
            </w:pPr>
            <w:r w:rsidRPr="00496331">
              <w:rPr>
                <w:lang w:val="kk-KZ"/>
              </w:rPr>
              <w:t>32. Жүйеде тапсырыс берушілердің типтік бизнес талаптары үшін кірістірілген есептер болуы керек; белгілі бір стандарт талаптары (PCI, SOX, FISMA), сондай-ақ ең жақсы тәжірибелер (NIST, CoBIT, ISO)бойынша кірістірілген есептер болуы керек;</w:t>
            </w:r>
          </w:p>
          <w:p w:rsidR="00496331" w:rsidRPr="00496331" w:rsidRDefault="00496331" w:rsidP="00496331">
            <w:pPr>
              <w:rPr>
                <w:lang w:val="kk-KZ"/>
              </w:rPr>
            </w:pPr>
            <w:r w:rsidRPr="00496331">
              <w:rPr>
                <w:lang w:val="kk-KZ"/>
              </w:rPr>
              <w:t>33. Жүйе желі, оқиғалар мен оқиғалар туралы ақпаратты жылдам визуализациялау үшін ыңғайлы интерфейсті қамтамасыз етуі керек;</w:t>
            </w:r>
          </w:p>
          <w:p w:rsidR="00496331" w:rsidRPr="00496331" w:rsidRDefault="00496331" w:rsidP="00496331">
            <w:pPr>
              <w:rPr>
                <w:lang w:val="kk-KZ"/>
              </w:rPr>
            </w:pPr>
            <w:r w:rsidRPr="00496331">
              <w:rPr>
                <w:lang w:val="kk-KZ"/>
              </w:rPr>
              <w:t>34. Жүйе желідегі әртүрлі сегменттер мен жүйелер бойынша белгілі бір уақыт кезеңіндегі есептерді ұсынуы керек;</w:t>
            </w:r>
          </w:p>
          <w:p w:rsidR="00496331" w:rsidRPr="00496331" w:rsidRDefault="00496331" w:rsidP="00496331">
            <w:pPr>
              <w:rPr>
                <w:lang w:val="kk-KZ"/>
              </w:rPr>
            </w:pPr>
            <w:r w:rsidRPr="00496331">
              <w:rPr>
                <w:lang w:val="kk-KZ"/>
              </w:rPr>
              <w:lastRenderedPageBreak/>
              <w:t>35. Жүйе желі сегментіне, сондай-ақ трафик түріне негізделген ескертуді қамтамасыз етуі керек;</w:t>
            </w:r>
          </w:p>
          <w:p w:rsidR="00496331" w:rsidRPr="00496331" w:rsidRDefault="00496331" w:rsidP="00496331">
            <w:pPr>
              <w:rPr>
                <w:lang w:val="kk-KZ"/>
              </w:rPr>
            </w:pPr>
            <w:r w:rsidRPr="00496331">
              <w:rPr>
                <w:lang w:val="kk-KZ"/>
              </w:rPr>
              <w:t>36. Жүйе пайдаланушының талаптарына, сондай-ақ активтердің маңыздылығына байланысты хабарландыруларға басымдық беруі керек;</w:t>
            </w:r>
          </w:p>
          <w:p w:rsidR="00496331" w:rsidRPr="00496331" w:rsidRDefault="00496331" w:rsidP="00496331">
            <w:pPr>
              <w:rPr>
                <w:lang w:val="kk-KZ"/>
              </w:rPr>
            </w:pPr>
            <w:r w:rsidRPr="00496331">
              <w:rPr>
                <w:lang w:val="kk-KZ"/>
              </w:rPr>
              <w:t>37. Жүйе өзінің хабарламаларын жасау мүмкіндігін қамтамасыз етуі керек;</w:t>
            </w:r>
          </w:p>
          <w:p w:rsidR="00496331" w:rsidRPr="00496331" w:rsidRDefault="00496331" w:rsidP="00496331">
            <w:pPr>
              <w:rPr>
                <w:lang w:val="kk-KZ"/>
              </w:rPr>
            </w:pPr>
            <w:r w:rsidRPr="00496331">
              <w:rPr>
                <w:lang w:val="kk-KZ"/>
              </w:rPr>
              <w:t>38. Оқиғаға жауап берудің келесі стандартты әдістерін міндетті түрде қолдау: жаңа оқиғаны құру немесе бар оқиғаға ақпарат қосу; оқиғаны қабылдамау; динамикалық тізімге деректер жазбасын жасау; динамикалық тізімнен деректер жазбасын жою; оқиғалар журналдарынан параметрлер бойынша деректер тіркесімі (бірінші параметр-Кілт, екіншісі-мән,мысалы - параметр бойынша оқиғалардың тіркесімі, пайдаланушы аты бойынша сәйкес келуі мүмкін) стандартты емес реакцияны іске қосу; электрондық пошта ескертулері; SMS хабарламалары арқылы ескертулер; syslog хабарламалары арқылы ескертулер; жүйе интерфейсі арқылы ескертулер; оқиға туралы ақпаратты келесі хаттамалар арқылы қайта бағыттау: TCP, UDP, SSL; форматтарда: payload, қалыпқа келтірілген, кез-келген деректер портын таңдау мүмкіндігі бар JSON</w:t>
            </w:r>
          </w:p>
          <w:p w:rsidR="00496331" w:rsidRPr="00496331" w:rsidRDefault="00496331" w:rsidP="00496331">
            <w:pPr>
              <w:rPr>
                <w:lang w:val="kk-KZ"/>
              </w:rPr>
            </w:pPr>
            <w:r w:rsidRPr="00496331">
              <w:rPr>
                <w:lang w:val="kk-KZ"/>
              </w:rPr>
              <w:t>39. Жүйе хабарландыруларды конфигурациялау және көрсету үшін графикалық пайдаланушы интерфейсін пайдалануы керек;</w:t>
            </w:r>
          </w:p>
          <w:p w:rsidR="00496331" w:rsidRPr="00496331" w:rsidRDefault="00496331" w:rsidP="00496331">
            <w:pPr>
              <w:rPr>
                <w:lang w:val="kk-KZ"/>
              </w:rPr>
            </w:pPr>
            <w:r w:rsidRPr="00496331">
              <w:rPr>
                <w:lang w:val="kk-KZ"/>
              </w:rPr>
              <w:t>40. Жүйе желіде жұмыс істейтін басқа қауіпсіздік және ескерту жүйелерімен интеграцияны (хабарландыру деңгейінде) қолдауы керек;</w:t>
            </w:r>
          </w:p>
          <w:p w:rsidR="00496331" w:rsidRPr="00496331" w:rsidRDefault="00496331" w:rsidP="00496331">
            <w:pPr>
              <w:rPr>
                <w:lang w:val="kk-KZ"/>
              </w:rPr>
            </w:pPr>
            <w:r w:rsidRPr="00496331">
              <w:rPr>
                <w:lang w:val="kk-KZ"/>
              </w:rPr>
              <w:t>41. Жүйе қосымша қауіпсіздік деректерін (географиялық орналасуы, белгілі ботнет, осалдық, тарату арналары және т. б.) корреляциялай алуы керек, бұл деректер қосымша жүйелерді, үшінші тарап әзірлеушілерін қоспай, сол шешіммен автоматты түрде жиналуы керек;</w:t>
            </w:r>
          </w:p>
          <w:p w:rsidR="00496331" w:rsidRPr="00496331" w:rsidRDefault="00496331" w:rsidP="00496331">
            <w:pPr>
              <w:rPr>
                <w:lang w:val="kk-KZ"/>
              </w:rPr>
            </w:pPr>
            <w:r w:rsidRPr="00496331">
              <w:rPr>
                <w:lang w:val="kk-KZ"/>
              </w:rPr>
              <w:t>42. Жүйе үшінші тарап осалдықтарын сканерлеу жүйелеріндегі ақпаратты корреляциялай алуы керек;</w:t>
            </w:r>
          </w:p>
          <w:p w:rsidR="00496331" w:rsidRPr="00496331" w:rsidRDefault="00496331" w:rsidP="00496331">
            <w:pPr>
              <w:rPr>
                <w:lang w:val="kk-KZ"/>
              </w:rPr>
            </w:pPr>
            <w:r w:rsidRPr="00496331">
              <w:rPr>
                <w:lang w:val="kk-KZ"/>
              </w:rPr>
              <w:t>43. Жүйе Mitre att &amp; CK Framework мәліметтері бойынша типтік қауіптерді визуализациялауға және оларды анықтау ережелерін құруға мүмкіндік беруі керек;</w:t>
            </w:r>
          </w:p>
          <w:p w:rsidR="00496331" w:rsidRPr="00496331" w:rsidRDefault="00496331" w:rsidP="00496331">
            <w:pPr>
              <w:rPr>
                <w:lang w:val="kk-KZ"/>
              </w:rPr>
            </w:pPr>
            <w:r w:rsidRPr="00496331">
              <w:rPr>
                <w:lang w:val="kk-KZ"/>
              </w:rPr>
              <w:t>44. Жүйе пайдаланушыға Mitre att &amp; CK Framework бойынша белгілі тактикалар мен әдістердің қауіптерді анықтау ережелерін қамту деңгейін бағалауға мүмкіндік беруі керек;</w:t>
            </w:r>
          </w:p>
          <w:p w:rsidR="00496331" w:rsidRPr="00496331" w:rsidRDefault="00496331" w:rsidP="00496331">
            <w:pPr>
              <w:rPr>
                <w:lang w:val="kk-KZ"/>
              </w:rPr>
            </w:pPr>
            <w:r w:rsidRPr="00496331">
              <w:rPr>
                <w:lang w:val="kk-KZ"/>
              </w:rPr>
              <w:t>45. Жүйе пайдаланушының машиналық оқытудың өзіндік модельдерін құру мүмкіндігін қолдауы керек</w:t>
            </w:r>
          </w:p>
          <w:p w:rsidR="00496331" w:rsidRPr="00496331" w:rsidRDefault="00496331" w:rsidP="00496331">
            <w:pPr>
              <w:rPr>
                <w:lang w:val="kk-KZ"/>
              </w:rPr>
            </w:pPr>
            <w:r w:rsidRPr="00496331">
              <w:rPr>
                <w:lang w:val="kk-KZ"/>
              </w:rPr>
              <w:t>46. Жүйе пайдаланушылардың мінез-құлқын талдау (UBA)функционалдығын қамтамасыз етуі керек</w:t>
            </w:r>
          </w:p>
          <w:p w:rsidR="00496331" w:rsidRPr="00496331" w:rsidRDefault="00496331" w:rsidP="00496331">
            <w:pPr>
              <w:rPr>
                <w:lang w:val="kk-KZ"/>
              </w:rPr>
            </w:pPr>
            <w:r w:rsidRPr="00496331">
              <w:rPr>
                <w:lang w:val="kk-KZ"/>
              </w:rPr>
              <w:t>47.  Мінез құлықты талдау модулі кем дегенде 200 корреляциялық ережелерді қамтамасыз етуі керек;</w:t>
            </w:r>
          </w:p>
          <w:p w:rsidR="00496331" w:rsidRPr="00496331" w:rsidRDefault="00496331" w:rsidP="00496331">
            <w:pPr>
              <w:rPr>
                <w:lang w:val="kk-KZ"/>
              </w:rPr>
            </w:pPr>
            <w:r w:rsidRPr="00496331">
              <w:rPr>
                <w:lang w:val="kk-KZ"/>
              </w:rPr>
              <w:t>48. Мінез құлықты талдау модулі Машиналық оқыту модельдерін қолдануы керек және қосымша лицензиялауды қажет етпейді;</w:t>
            </w:r>
          </w:p>
          <w:p w:rsidR="00496331" w:rsidRPr="00496331" w:rsidRDefault="00496331" w:rsidP="00496331">
            <w:pPr>
              <w:rPr>
                <w:lang w:val="kk-KZ"/>
              </w:rPr>
            </w:pPr>
            <w:r w:rsidRPr="00496331">
              <w:rPr>
                <w:lang w:val="kk-KZ"/>
              </w:rPr>
              <w:t>49. Мінез құлықты талдау модулінде белсенділігі талдауға болатын есептік жазбалар мен пайдаланушылар санына шектеулер болмауы керек</w:t>
            </w:r>
          </w:p>
          <w:p w:rsidR="00496331" w:rsidRPr="00496331" w:rsidRDefault="00496331" w:rsidP="00496331">
            <w:pPr>
              <w:rPr>
                <w:lang w:val="kk-KZ"/>
              </w:rPr>
            </w:pPr>
            <w:r w:rsidRPr="00496331">
              <w:rPr>
                <w:lang w:val="kk-KZ"/>
              </w:rPr>
              <w:t>50. Мінез құлықты талдау модулі қолданыстағы Машиналық оқыту модельдерін өңдеуге және жеке Машиналық оқыту модельдерін құруға мүмкіндік беруі керек</w:t>
            </w:r>
          </w:p>
          <w:p w:rsidR="00496331" w:rsidRPr="00496331" w:rsidRDefault="00496331" w:rsidP="00496331">
            <w:pPr>
              <w:rPr>
                <w:lang w:val="kk-KZ"/>
              </w:rPr>
            </w:pPr>
            <w:r w:rsidRPr="00496331">
              <w:rPr>
                <w:lang w:val="kk-KZ"/>
              </w:rPr>
              <w:t xml:space="preserve">51. Мінез-құлықты талдау модулі пайдаланушылардың мінез-құлқын талдаудың кем дегенде 10 санатын қолдауы </w:t>
            </w:r>
            <w:r w:rsidRPr="00496331">
              <w:rPr>
                <w:lang w:val="kk-KZ"/>
              </w:rPr>
              <w:lastRenderedPageBreak/>
              <w:t>керек: қол жетімділік және аутентификация, пайдаланушылардың қол жетімділігі мен артықшылықтары, Интернет желісіне кіру тәртібі, бұлтты Қызметтерді пайдалану, Домен контроллерімен әрекеттер, жұмыс станцияларындағы белсенділік, ұйым желісінен деректерді түсіру, пайдаланушының географиялық орналасуын бақылау, Желіні сканерлеу, процестерді бақылау Жұмыс станциялары мен серверлердегі ОЖ, күдікті және ықтимал қауіпті ресурстарға қосылу</w:t>
            </w:r>
          </w:p>
          <w:p w:rsidR="00496331" w:rsidRPr="00496331" w:rsidRDefault="00496331" w:rsidP="00496331">
            <w:pPr>
              <w:rPr>
                <w:lang w:val="kk-KZ"/>
              </w:rPr>
            </w:pPr>
            <w:r w:rsidRPr="00496331">
              <w:rPr>
                <w:lang w:val="kk-KZ"/>
              </w:rPr>
              <w:t>52. Мінез-құлықты талдау модулі қауіптерді анықтау үшін қосымша корреляциялық ережелер жасау үшін пайдаланылуы мүмкін пайдаланушы әрекетінің тәуекел деңгейін автоматты түрде анықтауы керек</w:t>
            </w:r>
          </w:p>
          <w:p w:rsidR="00496331" w:rsidRPr="00496331" w:rsidRDefault="00496331" w:rsidP="00496331">
            <w:pPr>
              <w:rPr>
                <w:lang w:val="kk-KZ"/>
              </w:rPr>
            </w:pPr>
            <w:r w:rsidRPr="00496331">
              <w:rPr>
                <w:lang w:val="kk-KZ"/>
              </w:rPr>
              <w:t>53. Мінез-құлықты талдау модулі жүйеде бар деректерді - оқиғалар журналдары мен желілік байланыстарды тиімді пайдалануы керек.</w:t>
            </w:r>
          </w:p>
          <w:p w:rsidR="00496331" w:rsidRPr="00496331" w:rsidRDefault="00496331" w:rsidP="00496331">
            <w:pPr>
              <w:rPr>
                <w:lang w:val="kk-KZ"/>
              </w:rPr>
            </w:pPr>
            <w:r w:rsidRPr="00496331">
              <w:rPr>
                <w:lang w:val="kk-KZ"/>
              </w:rPr>
              <w:t xml:space="preserve">54. Жеткізуші барлық жұмысшылар үшін ақпараттық қауіпсіздік негіздерін білу сынағы негізінде мінез-құлықты талдау моделін бейімдеуі керек. </w:t>
            </w:r>
          </w:p>
          <w:p w:rsidR="00496331" w:rsidRPr="00496331" w:rsidRDefault="00496331" w:rsidP="00496331">
            <w:pPr>
              <w:rPr>
                <w:lang w:val="kk-KZ"/>
              </w:rPr>
            </w:pPr>
            <w:r w:rsidRPr="00496331">
              <w:rPr>
                <w:lang w:val="kk-KZ"/>
              </w:rPr>
              <w:t>55. Жүйенің барлық компоненттері қауіпсіздік оқиғаларын басқарудың бірыңғай жүйесінің бөлігі болуы керек</w:t>
            </w:r>
          </w:p>
          <w:p w:rsidR="00496331" w:rsidRPr="00496331" w:rsidRDefault="00496331" w:rsidP="00496331">
            <w:pPr>
              <w:rPr>
                <w:lang w:val="kk-KZ"/>
              </w:rPr>
            </w:pPr>
            <w:r w:rsidRPr="00496331">
              <w:rPr>
                <w:lang w:val="kk-KZ"/>
              </w:rPr>
              <w:t>56. Жүйе оның барлық компоненттері мен функционалдығын бірыңғай веб-интерфейс арқылы орталықтандырылған басқаруды қамтамасыз етуі керек</w:t>
            </w:r>
          </w:p>
          <w:p w:rsidR="00496331" w:rsidRPr="00496331" w:rsidRDefault="00496331" w:rsidP="00496331">
            <w:pPr>
              <w:rPr>
                <w:lang w:val="kk-KZ"/>
              </w:rPr>
            </w:pPr>
            <w:r w:rsidRPr="00496331">
              <w:rPr>
                <w:lang w:val="kk-KZ"/>
              </w:rPr>
              <w:t>57. Жүйенің барлық модульдерін орналастыру Бірыңғай БҚ кескінінен қамтамасыз етілуі керек, ал қажетті функционалдылықты лицензия қосымша үшінші тарап өндірушілерін орнату және лицензиялау қажеттілігінсіз іске қосуы керек;</w:t>
            </w:r>
          </w:p>
          <w:p w:rsidR="00496331" w:rsidRPr="00496331" w:rsidRDefault="00496331" w:rsidP="00496331">
            <w:pPr>
              <w:rPr>
                <w:lang w:val="kk-KZ"/>
              </w:rPr>
            </w:pPr>
            <w:r w:rsidRPr="00496331">
              <w:rPr>
                <w:lang w:val="kk-KZ"/>
              </w:rPr>
              <w:t>58. Жүйе бірыңғай дерекқорда жиналатын және өңделетін деректердің өзектілігіне кепілдік беруі керек - оқиғалар журналдарынан (logs) және ағындардан (flows) деректерді өңдеуді және корреляцияны қамтамасыз етуі керек, жүйе оқиға көзінен немесе ағын көзінен (flows)деректерді алғаннан кейін 1 секундтан аспайды</w:t>
            </w:r>
          </w:p>
          <w:p w:rsidR="00496331" w:rsidRDefault="00496331" w:rsidP="00496331">
            <w:pPr>
              <w:rPr>
                <w:lang w:val="kk-KZ"/>
              </w:rPr>
            </w:pPr>
            <w:r w:rsidRPr="00496331">
              <w:rPr>
                <w:lang w:val="kk-KZ"/>
              </w:rPr>
              <w:t>59. Жүйенің барлық компоненттерінде ақпаратты сақтау және өңдеу үшін бірыңғай мәліметтер базасы болуы керек.</w:t>
            </w:r>
          </w:p>
          <w:p w:rsidR="00991C8C" w:rsidRDefault="00991C8C" w:rsidP="00496331">
            <w:pPr>
              <w:rPr>
                <w:lang w:val="kk-KZ"/>
              </w:rPr>
            </w:pPr>
            <w:r>
              <w:rPr>
                <w:lang w:val="kk-KZ"/>
              </w:rPr>
              <w:t xml:space="preserve">60. </w:t>
            </w:r>
            <w:bookmarkStart w:id="0" w:name="_GoBack"/>
            <w:bookmarkEnd w:id="0"/>
            <w:r w:rsidRPr="00991C8C">
              <w:rPr>
                <w:lang w:val="kk-KZ"/>
              </w:rPr>
              <w:t>Орындаушы қызметкерлерінің мониторинг жүйесіне қол жеткізуі пайдаланушылардың іс-әрекеттерін міндетті тіркей отырып, дербес есептік жазбалар бойынша жүзеге асырылуға тиіс.</w:t>
            </w:r>
          </w:p>
          <w:p w:rsidR="00496331" w:rsidRPr="00496331" w:rsidRDefault="00496331" w:rsidP="00496331">
            <w:pPr>
              <w:rPr>
                <w:lang w:val="kk-KZ"/>
              </w:rPr>
            </w:pPr>
            <w:r w:rsidRPr="00496331">
              <w:rPr>
                <w:lang w:val="kk-KZ"/>
              </w:rPr>
              <w:t>8.2 осалдықтарды басқаруға қойылатын талаптар</w:t>
            </w:r>
          </w:p>
          <w:p w:rsidR="00496331" w:rsidRPr="00496331" w:rsidRDefault="00496331" w:rsidP="00496331">
            <w:pPr>
              <w:rPr>
                <w:lang w:val="kk-KZ"/>
              </w:rPr>
            </w:pPr>
            <w:r w:rsidRPr="00496331">
              <w:rPr>
                <w:lang w:val="kk-KZ"/>
              </w:rPr>
              <w:t>Сканерлеу бағдарламалық құралы қолдау көрсетуі керек:</w:t>
            </w:r>
          </w:p>
          <w:p w:rsidR="00496331" w:rsidRPr="00496331" w:rsidRDefault="00496331" w:rsidP="00496331">
            <w:pPr>
              <w:rPr>
                <w:lang w:val="kk-KZ"/>
              </w:rPr>
            </w:pPr>
            <w:r w:rsidRPr="00496331">
              <w:rPr>
                <w:lang w:val="kk-KZ"/>
              </w:rPr>
              <w:t>* Желілік құрылғылар мен қосымшалардағы осалдықтарды жүйелі және автоматтандырылған сканерлеуді жүзеге асыру;</w:t>
            </w:r>
          </w:p>
          <w:p w:rsidR="00496331" w:rsidRPr="00496331" w:rsidRDefault="00496331" w:rsidP="00496331">
            <w:pPr>
              <w:rPr>
                <w:lang w:val="kk-KZ"/>
              </w:rPr>
            </w:pPr>
            <w:r w:rsidRPr="00496331">
              <w:rPr>
                <w:lang w:val="kk-KZ"/>
              </w:rPr>
              <w:t>* Белгілі осалдықтар мен қауіпсіздік қатерлерін анықтау;</w:t>
            </w:r>
          </w:p>
          <w:p w:rsidR="00496331" w:rsidRPr="00496331" w:rsidRDefault="00496331" w:rsidP="00496331">
            <w:pPr>
              <w:rPr>
                <w:lang w:val="kk-KZ"/>
              </w:rPr>
            </w:pPr>
            <w:r w:rsidRPr="00496331">
              <w:rPr>
                <w:lang w:val="kk-KZ"/>
              </w:rPr>
              <w:t>* Қауіпсіздікті жақсарту үшін конфигурацияларды жақсарту бойынша ұсыныстар беру;</w:t>
            </w:r>
          </w:p>
          <w:p w:rsidR="00496331" w:rsidRPr="00496331" w:rsidRDefault="00496331" w:rsidP="00496331">
            <w:pPr>
              <w:rPr>
                <w:lang w:val="kk-KZ"/>
              </w:rPr>
            </w:pPr>
            <w:r w:rsidRPr="00496331">
              <w:rPr>
                <w:lang w:val="kk-KZ"/>
              </w:rPr>
              <w:t>* Агенттерді орнату мүмкіндігі;</w:t>
            </w:r>
          </w:p>
          <w:p w:rsidR="00496331" w:rsidRPr="00496331" w:rsidRDefault="00496331" w:rsidP="00496331">
            <w:pPr>
              <w:rPr>
                <w:lang w:val="kk-KZ"/>
              </w:rPr>
            </w:pPr>
            <w:r w:rsidRPr="00496331">
              <w:rPr>
                <w:lang w:val="kk-KZ"/>
              </w:rPr>
              <w:t>* Платформа табылған қауіптерге сәйкес осалдық аналитикасын және ұсыныстарды тұрақты негізде - онлайн режимінде қолдауы керек;</w:t>
            </w:r>
          </w:p>
          <w:p w:rsidR="00496331" w:rsidRPr="00496331" w:rsidRDefault="00496331" w:rsidP="00496331">
            <w:pPr>
              <w:rPr>
                <w:lang w:val="kk-KZ"/>
              </w:rPr>
            </w:pPr>
            <w:r w:rsidRPr="00496331">
              <w:rPr>
                <w:lang w:val="kk-KZ"/>
              </w:rPr>
              <w:t>* Әдеттен тыс немесе ықтимал зиянды оқиғаларды анықтау мақсатында желілік белсенділікті қадағалау;</w:t>
            </w:r>
          </w:p>
          <w:p w:rsidR="00496331" w:rsidRPr="00496331" w:rsidRDefault="00496331" w:rsidP="00496331">
            <w:pPr>
              <w:rPr>
                <w:lang w:val="kk-KZ"/>
              </w:rPr>
            </w:pPr>
            <w:r w:rsidRPr="00496331">
              <w:rPr>
                <w:lang w:val="kk-KZ"/>
              </w:rPr>
              <w:lastRenderedPageBreak/>
              <w:t>* Оқиғаларға жедел әрекет ету үшін Siem-ге Нақты уақыттағы қауіпсіздік және осалдық туралы ақпаратты беру;</w:t>
            </w:r>
          </w:p>
          <w:p w:rsidR="00496331" w:rsidRPr="00496331" w:rsidRDefault="00496331" w:rsidP="00496331">
            <w:pPr>
              <w:rPr>
                <w:lang w:val="kk-KZ"/>
              </w:rPr>
            </w:pPr>
            <w:r w:rsidRPr="00496331">
              <w:rPr>
                <w:lang w:val="kk-KZ"/>
              </w:rPr>
              <w:t>* Қауіпсіздік мәртебесі, осалдықтар және басқа да негізгі көрсеткіштер туралы есептер жасау;</w:t>
            </w:r>
          </w:p>
          <w:p w:rsidR="00496331" w:rsidRPr="00496331" w:rsidRDefault="00496331" w:rsidP="00496331">
            <w:pPr>
              <w:rPr>
                <w:lang w:val="kk-KZ"/>
              </w:rPr>
            </w:pPr>
            <w:r w:rsidRPr="00496331">
              <w:rPr>
                <w:lang w:val="kk-KZ"/>
              </w:rPr>
              <w:t>* Патчтарды басқару;</w:t>
            </w:r>
          </w:p>
          <w:p w:rsidR="00496331" w:rsidRPr="00496331" w:rsidRDefault="00496331" w:rsidP="00496331">
            <w:pPr>
              <w:rPr>
                <w:lang w:val="kk-KZ"/>
              </w:rPr>
            </w:pPr>
            <w:r w:rsidRPr="00496331">
              <w:rPr>
                <w:lang w:val="kk-KZ"/>
              </w:rPr>
              <w:t>* Активтерді басқару;</w:t>
            </w:r>
          </w:p>
          <w:p w:rsidR="00496331" w:rsidRPr="00496331" w:rsidRDefault="00496331" w:rsidP="00496331">
            <w:pPr>
              <w:rPr>
                <w:lang w:val="kk-KZ"/>
              </w:rPr>
            </w:pPr>
            <w:r w:rsidRPr="00496331">
              <w:rPr>
                <w:lang w:val="kk-KZ"/>
              </w:rPr>
              <w:t>* Қызмет көрсету кезеңіне активтер туралы ақпаратты сақтау.</w:t>
            </w:r>
          </w:p>
          <w:p w:rsidR="00496331" w:rsidRPr="00496331" w:rsidRDefault="00496331" w:rsidP="00496331">
            <w:pPr>
              <w:rPr>
                <w:lang w:val="kk-KZ"/>
              </w:rPr>
            </w:pPr>
          </w:p>
          <w:p w:rsidR="00496331" w:rsidRPr="00496331" w:rsidRDefault="00496331" w:rsidP="00496331">
            <w:pPr>
              <w:rPr>
                <w:lang w:val="kk-KZ"/>
              </w:rPr>
            </w:pPr>
            <w:r w:rsidRPr="00496331">
              <w:rPr>
                <w:lang w:val="kk-KZ"/>
              </w:rPr>
              <w:t>8.3 бастапқы код анализаторына қойылатын талаптар</w:t>
            </w:r>
          </w:p>
          <w:p w:rsidR="00496331" w:rsidRPr="00496331" w:rsidRDefault="00496331" w:rsidP="00496331">
            <w:pPr>
              <w:rPr>
                <w:lang w:val="kk-KZ"/>
              </w:rPr>
            </w:pPr>
            <w:r w:rsidRPr="00496331">
              <w:rPr>
                <w:lang w:val="kk-KZ"/>
              </w:rPr>
              <w:t>Жалпы талаптар</w:t>
            </w:r>
          </w:p>
          <w:p w:rsidR="00496331" w:rsidRPr="00496331" w:rsidRDefault="00496331" w:rsidP="00496331">
            <w:pPr>
              <w:rPr>
                <w:lang w:val="kk-KZ"/>
              </w:rPr>
            </w:pPr>
            <w:r w:rsidRPr="00496331">
              <w:rPr>
                <w:lang w:val="kk-KZ"/>
              </w:rPr>
              <w:t>Бастапқы кодты талдау қызметтері жылына кемінде 2 рет ұсынылуы керек.</w:t>
            </w:r>
          </w:p>
          <w:p w:rsidR="00496331" w:rsidRPr="00496331" w:rsidRDefault="00496331" w:rsidP="00496331">
            <w:pPr>
              <w:rPr>
                <w:lang w:val="kk-KZ"/>
              </w:rPr>
            </w:pPr>
            <w:r w:rsidRPr="00496331">
              <w:rPr>
                <w:lang w:val="kk-KZ"/>
              </w:rPr>
              <w:t>1.</w:t>
            </w:r>
            <w:r w:rsidRPr="00496331">
              <w:rPr>
                <w:lang w:val="kk-KZ"/>
              </w:rPr>
              <w:tab/>
              <w:t>Бастапқы кодты талдау келесі талаптарды қанағаттандыруы керек:</w:t>
            </w:r>
          </w:p>
          <w:p w:rsidR="00496331" w:rsidRPr="00496331" w:rsidRDefault="00496331" w:rsidP="00496331">
            <w:pPr>
              <w:rPr>
                <w:lang w:val="kk-KZ"/>
              </w:rPr>
            </w:pPr>
            <w:r w:rsidRPr="00496331">
              <w:rPr>
                <w:lang w:val="kk-KZ"/>
              </w:rPr>
              <w:t>2.</w:t>
            </w:r>
            <w:r w:rsidRPr="00496331">
              <w:rPr>
                <w:lang w:val="kk-KZ"/>
              </w:rPr>
              <w:tab/>
              <w:t xml:space="preserve">Бастапқы кодты талдауды қамтамасыз ететін бағдарламалық жасақтама (бұдан әрі – АЖ) бастапқы кодты талдауды Java, Java for Android, JavaScript, JSP, TypeScript, VBScript, Scala, HTML5, PHP, Python, Groovy, Kotlin, Go, Ruby, C#, C/C,, Objective C, Swift, ABAP, Apex, Solidity, PL/SQL, T / SQL, Visual Basic 6.0, Delphi, COBOL, VBA, 1C, ASP.NET, Perl, Vyper, VB.NET, LotusScript, Pascal, Dart, Rust, YAML, TOML, SQL, Bash, PowerShell, XML. </w:t>
            </w:r>
          </w:p>
          <w:p w:rsidR="00496331" w:rsidRPr="00496331" w:rsidRDefault="00496331" w:rsidP="00496331">
            <w:pPr>
              <w:rPr>
                <w:lang w:val="kk-KZ"/>
              </w:rPr>
            </w:pPr>
            <w:r w:rsidRPr="00496331">
              <w:rPr>
                <w:lang w:val="kk-KZ"/>
              </w:rPr>
              <w:t>3.</w:t>
            </w:r>
            <w:r w:rsidRPr="00496331">
              <w:rPr>
                <w:lang w:val="kk-KZ"/>
              </w:rPr>
              <w:tab/>
              <w:t>АЖ бастапқы кодты ішкі көрініске жіберуі керек;</w:t>
            </w:r>
          </w:p>
          <w:p w:rsidR="00496331" w:rsidRPr="00496331" w:rsidRDefault="00496331" w:rsidP="00496331">
            <w:pPr>
              <w:rPr>
                <w:lang w:val="kk-KZ"/>
              </w:rPr>
            </w:pPr>
            <w:r w:rsidRPr="00496331">
              <w:rPr>
                <w:lang w:val="kk-KZ"/>
              </w:rPr>
              <w:t>4.</w:t>
            </w:r>
            <w:r w:rsidRPr="00496331">
              <w:rPr>
                <w:lang w:val="kk-KZ"/>
              </w:rPr>
              <w:tab/>
              <w:t>АЖ құрастыру құралдарымен интеграцияны қамтамасыз етуі керек;</w:t>
            </w:r>
          </w:p>
          <w:p w:rsidR="00496331" w:rsidRPr="00496331" w:rsidRDefault="00496331" w:rsidP="00496331">
            <w:pPr>
              <w:rPr>
                <w:lang w:val="kk-KZ"/>
              </w:rPr>
            </w:pPr>
            <w:r w:rsidRPr="00496331">
              <w:rPr>
                <w:lang w:val="kk-KZ"/>
              </w:rPr>
              <w:t>5.</w:t>
            </w:r>
            <w:r w:rsidRPr="00496331">
              <w:rPr>
                <w:lang w:val="kk-KZ"/>
              </w:rPr>
              <w:tab/>
              <w:t>АЖ нәтижелердің динамикалық талдау әдісімен корреляциясын қамтамасыз етуі керек, егер бұл қолданба үшін жасалған болса;</w:t>
            </w:r>
          </w:p>
          <w:p w:rsidR="00496331" w:rsidRPr="00496331" w:rsidRDefault="00496331" w:rsidP="00496331">
            <w:pPr>
              <w:rPr>
                <w:lang w:val="kk-KZ"/>
              </w:rPr>
            </w:pPr>
            <w:r w:rsidRPr="00496331">
              <w:rPr>
                <w:lang w:val="kk-KZ"/>
              </w:rPr>
              <w:t>6.</w:t>
            </w:r>
            <w:r w:rsidRPr="00496331">
              <w:rPr>
                <w:lang w:val="kk-KZ"/>
              </w:rPr>
              <w:tab/>
              <w:t>алынған ішкі көрініс үшін осы техникалық ерекшеліктің жалпы талаптарында сипатталған осалдықтар мен ҚҚҚ іздеу әдістері қолданылуы тиіс.</w:t>
            </w:r>
          </w:p>
          <w:p w:rsidR="00496331" w:rsidRPr="00496331" w:rsidRDefault="00496331" w:rsidP="00496331">
            <w:pPr>
              <w:rPr>
                <w:lang w:val="kk-KZ"/>
              </w:rPr>
            </w:pPr>
            <w:r w:rsidRPr="00496331">
              <w:rPr>
                <w:lang w:val="kk-KZ"/>
              </w:rPr>
              <w:t>7.</w:t>
            </w:r>
            <w:r w:rsidRPr="00496331">
              <w:rPr>
                <w:lang w:val="kk-KZ"/>
              </w:rPr>
              <w:tab/>
              <w:t>Byte-код бойынша талдау келесі талаптарды қанағаттандыруы тиіс:</w:t>
            </w:r>
          </w:p>
          <w:p w:rsidR="00496331" w:rsidRPr="00496331" w:rsidRDefault="00496331" w:rsidP="00496331">
            <w:pPr>
              <w:rPr>
                <w:lang w:val="kk-KZ"/>
              </w:rPr>
            </w:pPr>
            <w:r w:rsidRPr="00496331">
              <w:rPr>
                <w:lang w:val="kk-KZ"/>
              </w:rPr>
              <w:t>8.</w:t>
            </w:r>
            <w:r w:rsidRPr="00496331">
              <w:rPr>
                <w:lang w:val="kk-KZ"/>
              </w:rPr>
              <w:tab/>
              <w:t>АЖ: Java/Scala: JAR/WAR/EAR/AAR; C/C++: DLL/EXE; Android: APK; Apple iOS: IPA; Apple macOS: APP;</w:t>
            </w:r>
          </w:p>
          <w:p w:rsidR="00496331" w:rsidRPr="00496331" w:rsidRDefault="00496331" w:rsidP="00496331">
            <w:pPr>
              <w:rPr>
                <w:lang w:val="kk-KZ"/>
              </w:rPr>
            </w:pPr>
            <w:r w:rsidRPr="00496331">
              <w:rPr>
                <w:lang w:val="kk-KZ"/>
              </w:rPr>
              <w:t>9.</w:t>
            </w:r>
            <w:r w:rsidRPr="00496331">
              <w:rPr>
                <w:lang w:val="kk-KZ"/>
              </w:rPr>
              <w:tab/>
              <w:t>АЖ byte кодын ішкі көрініске жіберуі керек;</w:t>
            </w:r>
          </w:p>
          <w:p w:rsidR="00496331" w:rsidRPr="00496331" w:rsidRDefault="00496331" w:rsidP="00496331">
            <w:pPr>
              <w:rPr>
                <w:lang w:val="kk-KZ"/>
              </w:rPr>
            </w:pPr>
            <w:r w:rsidRPr="00496331">
              <w:rPr>
                <w:lang w:val="kk-KZ"/>
              </w:rPr>
              <w:t>10.</w:t>
            </w:r>
            <w:r w:rsidRPr="00496331">
              <w:rPr>
                <w:lang w:val="kk-KZ"/>
              </w:rPr>
              <w:tab/>
              <w:t>АЖ нәтижелердің динамикалық талдау әдісімен корреляциясын қамтамасыз етуі керек, егер бұл қолданба үшін жасалған болса;</w:t>
            </w:r>
          </w:p>
          <w:p w:rsidR="00496331" w:rsidRPr="00496331" w:rsidRDefault="00496331" w:rsidP="00496331">
            <w:pPr>
              <w:rPr>
                <w:lang w:val="kk-KZ"/>
              </w:rPr>
            </w:pPr>
            <w:r w:rsidRPr="00496331">
              <w:rPr>
                <w:lang w:val="kk-KZ"/>
              </w:rPr>
              <w:t>11.</w:t>
            </w:r>
            <w:r w:rsidRPr="00496331">
              <w:rPr>
                <w:lang w:val="kk-KZ"/>
              </w:rPr>
              <w:tab/>
              <w:t>алынған ішкі көрініс үшін осы техникалық ерекшеліктің жалпы талаптарында сипатталған осалдықтар мен ҚҚҚ іздеу әдістері қолданылуы тиіс.</w:t>
            </w:r>
          </w:p>
          <w:p w:rsidR="00496331" w:rsidRPr="00496331" w:rsidRDefault="00496331" w:rsidP="00496331">
            <w:pPr>
              <w:rPr>
                <w:lang w:val="kk-KZ"/>
              </w:rPr>
            </w:pPr>
            <w:r w:rsidRPr="00496331">
              <w:rPr>
                <w:lang w:val="kk-KZ"/>
              </w:rPr>
              <w:t>12.</w:t>
            </w:r>
            <w:r w:rsidRPr="00496331">
              <w:rPr>
                <w:lang w:val="kk-KZ"/>
              </w:rPr>
              <w:tab/>
              <w:t>Динамикалық талдау әдісімен талдауға қойылатын талаптар</w:t>
            </w:r>
          </w:p>
          <w:p w:rsidR="00496331" w:rsidRPr="00496331" w:rsidRDefault="00496331" w:rsidP="00496331">
            <w:pPr>
              <w:rPr>
                <w:lang w:val="kk-KZ"/>
              </w:rPr>
            </w:pPr>
            <w:r w:rsidRPr="00496331">
              <w:rPr>
                <w:lang w:val="kk-KZ"/>
              </w:rPr>
              <w:t>13.</w:t>
            </w:r>
            <w:r w:rsidRPr="00496331">
              <w:rPr>
                <w:lang w:val="kk-KZ"/>
              </w:rPr>
              <w:tab/>
              <w:t>Динамикалық талдау әдісімен талдау келесі талаптарды қанағаттандыруы керек:</w:t>
            </w:r>
          </w:p>
          <w:p w:rsidR="00496331" w:rsidRPr="00496331" w:rsidRDefault="00496331" w:rsidP="00496331">
            <w:pPr>
              <w:rPr>
                <w:lang w:val="kk-KZ"/>
              </w:rPr>
            </w:pPr>
            <w:r w:rsidRPr="00496331">
              <w:rPr>
                <w:lang w:val="kk-KZ"/>
              </w:rPr>
              <w:t>14.</w:t>
            </w:r>
            <w:r w:rsidRPr="00496331">
              <w:rPr>
                <w:lang w:val="kk-KZ"/>
              </w:rPr>
              <w:tab/>
              <w:t>АЖ жұмыс істеп тұрған қосымшаны (веб-қосымшаны) желі арқылы (TCP/IP), http (https)хаттамасы бойынша қол жеткізу жолымен талдауды орындауы тиіс;</w:t>
            </w:r>
          </w:p>
          <w:p w:rsidR="00496331" w:rsidRPr="00496331" w:rsidRDefault="00496331" w:rsidP="00496331">
            <w:pPr>
              <w:rPr>
                <w:lang w:val="kk-KZ"/>
              </w:rPr>
            </w:pPr>
            <w:r w:rsidRPr="00496331">
              <w:rPr>
                <w:lang w:val="kk-KZ"/>
              </w:rPr>
              <w:t>15.</w:t>
            </w:r>
            <w:r w:rsidRPr="00496331">
              <w:rPr>
                <w:lang w:val="kk-KZ"/>
              </w:rPr>
              <w:tab/>
              <w:t>АЖ қосымшаны тексеру кезінде қосымшада осындай функционалдылық болған кезде логин/пароль, токен, тақырыптар, авторизация нысандары құралдары бойынша аутентификация жүргізе алуы тиіс;</w:t>
            </w:r>
          </w:p>
          <w:p w:rsidR="00496331" w:rsidRPr="00496331" w:rsidRDefault="00496331" w:rsidP="00496331">
            <w:pPr>
              <w:rPr>
                <w:lang w:val="kk-KZ"/>
              </w:rPr>
            </w:pPr>
            <w:r w:rsidRPr="00496331">
              <w:rPr>
                <w:lang w:val="kk-KZ"/>
              </w:rPr>
              <w:lastRenderedPageBreak/>
              <w:t>16.</w:t>
            </w:r>
            <w:r w:rsidRPr="00496331">
              <w:rPr>
                <w:lang w:val="kk-KZ"/>
              </w:rPr>
              <w:tab/>
              <w:t>АЖ Ajax сұрауларын пайдалана отырып, қолданбаға динамикалық талдау жүргізе алуы тиіс;</w:t>
            </w:r>
          </w:p>
          <w:p w:rsidR="00496331" w:rsidRPr="00496331" w:rsidRDefault="00496331" w:rsidP="00496331">
            <w:pPr>
              <w:rPr>
                <w:lang w:val="kk-KZ"/>
              </w:rPr>
            </w:pPr>
            <w:r w:rsidRPr="00496331">
              <w:rPr>
                <w:lang w:val="kk-KZ"/>
              </w:rPr>
              <w:t>17.</w:t>
            </w:r>
            <w:r w:rsidRPr="00496331">
              <w:rPr>
                <w:lang w:val="kk-KZ"/>
              </w:rPr>
              <w:tab/>
              <w:t>АЖ қосымшаны талдаудан АЖ пайдаланушысы айқындаған тексерудің соңғы жолдарын алып тастай алуы тиіс;</w:t>
            </w:r>
          </w:p>
          <w:p w:rsidR="00496331" w:rsidRPr="00496331" w:rsidRDefault="00496331" w:rsidP="00496331">
            <w:pPr>
              <w:rPr>
                <w:lang w:val="kk-KZ"/>
              </w:rPr>
            </w:pPr>
            <w:r w:rsidRPr="00496331">
              <w:rPr>
                <w:lang w:val="kk-KZ"/>
              </w:rPr>
              <w:t>18.</w:t>
            </w:r>
            <w:r w:rsidRPr="00496331">
              <w:rPr>
                <w:lang w:val="kk-KZ"/>
              </w:rPr>
              <w:tab/>
              <w:t>АЖ талдау үшін зерттелетін қосымшаның API схемасын қолдана алуы керек, егер бұл схема арнайы URL мекен-жайында жеке компонент ретінде ұсынылуы мүмкін болса;</w:t>
            </w:r>
          </w:p>
          <w:p w:rsidR="00496331" w:rsidRPr="00496331" w:rsidRDefault="00496331" w:rsidP="00496331">
            <w:pPr>
              <w:rPr>
                <w:lang w:val="kk-KZ"/>
              </w:rPr>
            </w:pPr>
            <w:r w:rsidRPr="00496331">
              <w:rPr>
                <w:lang w:val="kk-KZ"/>
              </w:rPr>
              <w:t>19.</w:t>
            </w:r>
            <w:r w:rsidRPr="00496331">
              <w:rPr>
                <w:lang w:val="kk-KZ"/>
              </w:rPr>
              <w:tab/>
              <w:t>АЖ сканерлеу режимін таңдай алуы керек (шабуыл параметрлерін теңшеу);</w:t>
            </w:r>
          </w:p>
          <w:p w:rsidR="00496331" w:rsidRPr="00496331" w:rsidRDefault="00496331" w:rsidP="00496331">
            <w:pPr>
              <w:rPr>
                <w:lang w:val="kk-KZ"/>
              </w:rPr>
            </w:pPr>
            <w:r w:rsidRPr="00496331">
              <w:rPr>
                <w:lang w:val="kk-KZ"/>
              </w:rPr>
              <w:t>20.</w:t>
            </w:r>
            <w:r w:rsidRPr="00496331">
              <w:rPr>
                <w:lang w:val="kk-KZ"/>
              </w:rPr>
              <w:tab/>
              <w:t>АЖ статикалық және динамикалық талдау нәтижелерін корреляциялау мүмкіндігіне ие болуы керек.</w:t>
            </w:r>
          </w:p>
          <w:p w:rsidR="00496331" w:rsidRPr="00496331" w:rsidRDefault="00496331" w:rsidP="00496331">
            <w:pPr>
              <w:rPr>
                <w:lang w:val="kk-KZ"/>
              </w:rPr>
            </w:pPr>
            <w:r w:rsidRPr="00496331">
              <w:rPr>
                <w:lang w:val="kk-KZ"/>
              </w:rPr>
              <w:t>21.</w:t>
            </w:r>
            <w:r w:rsidRPr="00496331">
              <w:rPr>
                <w:lang w:val="kk-KZ"/>
              </w:rPr>
              <w:tab/>
              <w:t>АЖ мынадай талаптарға сәйкес келетін қосымшаны талдау нәтижелері бойынша есептілікті ұсынуы тиіс:</w:t>
            </w:r>
          </w:p>
          <w:p w:rsidR="00496331" w:rsidRPr="00496331" w:rsidRDefault="00496331" w:rsidP="00496331">
            <w:pPr>
              <w:rPr>
                <w:lang w:val="kk-KZ"/>
              </w:rPr>
            </w:pPr>
            <w:r w:rsidRPr="00496331">
              <w:rPr>
                <w:lang w:val="kk-KZ"/>
              </w:rPr>
              <w:t>* барлық есептілік орыс және ағылшын тілдерінде ұсынылуы тиіс;</w:t>
            </w:r>
          </w:p>
          <w:p w:rsidR="00496331" w:rsidRPr="00496331" w:rsidRDefault="00496331" w:rsidP="00496331">
            <w:pPr>
              <w:rPr>
                <w:lang w:val="kk-KZ"/>
              </w:rPr>
            </w:pPr>
            <w:r w:rsidRPr="00496331">
              <w:rPr>
                <w:lang w:val="kk-KZ"/>
              </w:rPr>
              <w:t>* CSV, HTML, PDF, SARIF форматтарында анықталған осалдықтары бар есеп файлын қалыптастыру;</w:t>
            </w:r>
          </w:p>
          <w:p w:rsidR="00496331" w:rsidRPr="00496331" w:rsidRDefault="00496331" w:rsidP="00496331">
            <w:pPr>
              <w:rPr>
                <w:lang w:val="kk-KZ"/>
              </w:rPr>
            </w:pPr>
            <w:r w:rsidRPr="00496331">
              <w:rPr>
                <w:lang w:val="kk-KZ"/>
              </w:rPr>
              <w:t>* Анықталған осалдықтары бар есеп файлын стандарттарға сәйкестендіру үшін қалыптастыру: PCI DSS, OWASP Top 10, OWASP Mobile Top 10, HIPAA, CWE/SANS, OWASP MASVS.</w:t>
            </w:r>
          </w:p>
          <w:p w:rsidR="00496331" w:rsidRPr="00496331" w:rsidRDefault="00496331" w:rsidP="00496331">
            <w:pPr>
              <w:rPr>
                <w:lang w:val="kk-KZ"/>
              </w:rPr>
            </w:pPr>
            <w:r w:rsidRPr="00496331">
              <w:rPr>
                <w:lang w:val="kk-KZ"/>
              </w:rPr>
              <w:t>8.4 инциденттер бойынша өзара іс-қимыл порталына қойылатын талаптар</w:t>
            </w:r>
          </w:p>
          <w:p w:rsidR="00496331" w:rsidRPr="00496331" w:rsidRDefault="00496331" w:rsidP="00496331">
            <w:pPr>
              <w:rPr>
                <w:lang w:val="kk-KZ"/>
              </w:rPr>
            </w:pPr>
            <w:r w:rsidRPr="00496331">
              <w:rPr>
                <w:lang w:val="kk-KZ"/>
              </w:rPr>
              <w:t>1.</w:t>
            </w:r>
            <w:r w:rsidRPr="00496331">
              <w:rPr>
                <w:lang w:val="kk-KZ"/>
              </w:rPr>
              <w:tab/>
              <w:t>Орындаушы ақпараттық қауіпсіздік оқиғаларын басқарудың жеке платформасына қол жеткізуді қамтамасыз етеді.</w:t>
            </w:r>
          </w:p>
          <w:p w:rsidR="00496331" w:rsidRPr="00496331" w:rsidRDefault="00496331" w:rsidP="00496331">
            <w:pPr>
              <w:rPr>
                <w:lang w:val="kk-KZ"/>
              </w:rPr>
            </w:pPr>
            <w:r w:rsidRPr="00496331">
              <w:rPr>
                <w:lang w:val="kk-KZ"/>
              </w:rPr>
              <w:t>2.</w:t>
            </w:r>
            <w:r w:rsidRPr="00496331">
              <w:rPr>
                <w:lang w:val="kk-KZ"/>
              </w:rPr>
              <w:tab/>
              <w:t xml:space="preserve">Платформа оқиғаларды басқару функционалдығын, сондай-ақ қауіптерді талдауды қамтуы керек. </w:t>
            </w:r>
          </w:p>
          <w:p w:rsidR="00496331" w:rsidRPr="00496331" w:rsidRDefault="00496331" w:rsidP="00496331">
            <w:pPr>
              <w:rPr>
                <w:lang w:val="kk-KZ"/>
              </w:rPr>
            </w:pPr>
            <w:r w:rsidRPr="00496331">
              <w:rPr>
                <w:lang w:val="kk-KZ"/>
              </w:rPr>
              <w:t>3.</w:t>
            </w:r>
            <w:r w:rsidRPr="00496331">
              <w:rPr>
                <w:lang w:val="kk-KZ"/>
              </w:rPr>
              <w:tab/>
              <w:t xml:space="preserve">Платформа келесі функционалдық сипаттамаларға ие болуы керек: </w:t>
            </w:r>
          </w:p>
          <w:p w:rsidR="00496331" w:rsidRPr="00496331" w:rsidRDefault="00496331" w:rsidP="00496331">
            <w:pPr>
              <w:rPr>
                <w:lang w:val="kk-KZ"/>
              </w:rPr>
            </w:pPr>
            <w:r w:rsidRPr="00496331">
              <w:rPr>
                <w:lang w:val="kk-KZ"/>
              </w:rPr>
              <w:t>* Оқиғалар бойынша істерді құру және жүргізу, жауаптыларды тағайындау, міндеттерді қосу және олардың мәртебесін қадағалау.</w:t>
            </w:r>
          </w:p>
          <w:p w:rsidR="00496331" w:rsidRPr="00496331" w:rsidRDefault="00496331" w:rsidP="00496331">
            <w:pPr>
              <w:rPr>
                <w:lang w:val="kk-KZ"/>
              </w:rPr>
            </w:pPr>
            <w:r w:rsidRPr="00496331">
              <w:rPr>
                <w:lang w:val="kk-KZ"/>
              </w:rPr>
              <w:t xml:space="preserve">• Ескертулерді басқару: алдын ала сүзу үшін Siem жүйесінен ескертулерді бір кезекке автоматты түрде импорттау. </w:t>
            </w:r>
          </w:p>
          <w:p w:rsidR="00496331" w:rsidRPr="00496331" w:rsidRDefault="00496331" w:rsidP="00496331">
            <w:pPr>
              <w:rPr>
                <w:lang w:val="kk-KZ"/>
              </w:rPr>
            </w:pPr>
            <w:r w:rsidRPr="00496331">
              <w:rPr>
                <w:lang w:val="kk-KZ"/>
              </w:rPr>
              <w:t>* Әрі қарай тексеру үшін корпусқа IP мекенжайларын, файл хэштерін, URL мекенжайларын және домендерді қосу мүмкіндігі.</w:t>
            </w:r>
          </w:p>
          <w:p w:rsidR="00496331" w:rsidRPr="00496331" w:rsidRDefault="00496331" w:rsidP="00496331">
            <w:pPr>
              <w:rPr>
                <w:lang w:val="kk-KZ"/>
              </w:rPr>
            </w:pPr>
            <w:r w:rsidRPr="00496331">
              <w:rPr>
                <w:lang w:val="kk-KZ"/>
              </w:rPr>
              <w:t xml:space="preserve">* Инциденттерге жауап беру кезінде белсенді әрекет ету үшін "анализаторларды" (объект туралы ақпарат жинау үшін) автоматты түрде іске қосу. </w:t>
            </w:r>
          </w:p>
          <w:p w:rsidR="00496331" w:rsidRPr="00496331" w:rsidRDefault="00496331" w:rsidP="00496331">
            <w:pPr>
              <w:rPr>
                <w:lang w:val="kk-KZ"/>
              </w:rPr>
            </w:pPr>
            <w:r w:rsidRPr="00496331">
              <w:rPr>
                <w:lang w:val="kk-KZ"/>
              </w:rPr>
              <w:t>* Қауіп деректерін (IoC) MISP деректер алмасу платформасымен синхрондау.</w:t>
            </w:r>
          </w:p>
          <w:p w:rsidR="00496331" w:rsidRDefault="00496331" w:rsidP="00496331">
            <w:pPr>
              <w:rPr>
                <w:lang w:val="kk-KZ"/>
              </w:rPr>
            </w:pPr>
            <w:r w:rsidRPr="00496331">
              <w:rPr>
                <w:lang w:val="kk-KZ"/>
              </w:rPr>
              <w:t>* Көп ойыншы жұмысы: бірнеше талдаушылардың нақты уақыт режимінде бір істе бір уақытта жұмыс істеуі.</w:t>
            </w:r>
          </w:p>
          <w:p w:rsidR="00496331" w:rsidRPr="00496331" w:rsidRDefault="00496331" w:rsidP="00496331">
            <w:pPr>
              <w:rPr>
                <w:lang w:val="kk-KZ"/>
              </w:rPr>
            </w:pPr>
            <w:r w:rsidRPr="00496331">
              <w:rPr>
                <w:lang w:val="kk-KZ"/>
              </w:rPr>
              <w:t>9. Орындаушыға қойылатын талаптар</w:t>
            </w:r>
          </w:p>
          <w:p w:rsidR="00496331" w:rsidRPr="00496331" w:rsidRDefault="00496331" w:rsidP="00496331">
            <w:pPr>
              <w:rPr>
                <w:lang w:val="kk-KZ"/>
              </w:rPr>
            </w:pPr>
            <w:r w:rsidRPr="00496331">
              <w:rPr>
                <w:lang w:val="kk-KZ"/>
              </w:rPr>
              <w:t>9.1 Орындаушы ISO/IEC 27001:2022 стандарттарына сәйкестік сертификаттарын ұсынуы керек аккредиттелген органдар берген IAF сертификаттау органдары қауымдастығында тіркелген, бұл компанияның деректер қауіпсіздігін басқару құзыреттілігін растайды.</w:t>
            </w:r>
          </w:p>
          <w:p w:rsidR="00496331" w:rsidRPr="00496331" w:rsidRDefault="00496331" w:rsidP="00496331">
            <w:pPr>
              <w:rPr>
                <w:lang w:val="kk-KZ"/>
              </w:rPr>
            </w:pPr>
            <w:r w:rsidRPr="00496331">
              <w:rPr>
                <w:lang w:val="kk-KZ"/>
              </w:rPr>
              <w:t xml:space="preserve">9.2 Орындаушы әлеуетті өнім берушінің техникалық ерекшелігінде көрсетілген ұсынылатын тауарларға өнімнің сәйкестігін растайтын өндірушілердің хатының көшірмесін ұсынуы тиіс. </w:t>
            </w:r>
          </w:p>
          <w:p w:rsidR="00496331" w:rsidRPr="00496331" w:rsidRDefault="00496331" w:rsidP="00496331">
            <w:pPr>
              <w:rPr>
                <w:lang w:val="kk-KZ"/>
              </w:rPr>
            </w:pPr>
            <w:r w:rsidRPr="00496331">
              <w:rPr>
                <w:lang w:val="kk-KZ"/>
              </w:rPr>
              <w:t xml:space="preserve">9.3 Орындаушы орындалған жұмыс туралы ай сайынғы есептерді ұсынуға міндетті, онда анықталған инциденттер, оқиғаларды өңдеу статистикасы және қауіпсіздік деңгейін арттыру бойынша ұсынылған шаралар жазылуы тиіс. </w:t>
            </w:r>
            <w:r w:rsidRPr="00496331">
              <w:rPr>
                <w:lang w:val="kk-KZ"/>
              </w:rPr>
              <w:lastRenderedPageBreak/>
              <w:t xml:space="preserve">Сондай-ақ қызметкердің аты-жөнін, ауысым күні мен уақытын қамтитын қызметкерлердің ауысымдық кестесі қоса беріледі. </w:t>
            </w:r>
          </w:p>
          <w:p w:rsidR="00496331" w:rsidRPr="00496331" w:rsidRDefault="00496331" w:rsidP="00496331">
            <w:pPr>
              <w:rPr>
                <w:lang w:val="kk-KZ"/>
              </w:rPr>
            </w:pPr>
            <w:r w:rsidRPr="00496331">
              <w:rPr>
                <w:lang w:val="kk-KZ"/>
              </w:rPr>
              <w:t>9.4 Орындаушы Тапсырыс беруші ұсынған ақпаратты қорғау құралдарын пайдалана отырып, ақпараттық қауіпсіздік оқиғаларының мониторингін және инциденттерін талдауды жүзеге асырады.</w:t>
            </w:r>
          </w:p>
          <w:p w:rsidR="00496331" w:rsidRPr="00496331" w:rsidRDefault="00496331" w:rsidP="00496331">
            <w:pPr>
              <w:rPr>
                <w:lang w:val="kk-KZ"/>
              </w:rPr>
            </w:pPr>
            <w:r w:rsidRPr="00496331">
              <w:rPr>
                <w:lang w:val="kk-KZ"/>
              </w:rPr>
              <w:t>9.5 Орындаушы Тапсырыс берушімен бірлесіп Тапсырыс беруші ұсынған ақпаратты қорғау құралдарына қорғалған VPN-туннельді ұйымдастыруды қамтамасыз етеді.</w:t>
            </w:r>
          </w:p>
          <w:p w:rsidR="00496331" w:rsidRPr="00496331" w:rsidRDefault="00496331" w:rsidP="00496331">
            <w:pPr>
              <w:rPr>
                <w:lang w:val="kk-KZ"/>
              </w:rPr>
            </w:pPr>
          </w:p>
          <w:p w:rsidR="00496331" w:rsidRPr="00496331" w:rsidRDefault="00496331" w:rsidP="00496331">
            <w:pPr>
              <w:rPr>
                <w:lang w:val="kk-KZ"/>
              </w:rPr>
            </w:pPr>
            <w:r w:rsidRPr="00496331">
              <w:rPr>
                <w:lang w:val="kk-KZ"/>
              </w:rPr>
              <w:t>10. АҚ инциденттерін тергеу үшін Деректер беру</w:t>
            </w:r>
          </w:p>
          <w:p w:rsidR="00496331" w:rsidRPr="00496331" w:rsidRDefault="00496331" w:rsidP="00496331">
            <w:pPr>
              <w:rPr>
                <w:lang w:val="kk-KZ"/>
              </w:rPr>
            </w:pPr>
            <w:r w:rsidRPr="00496331">
              <w:rPr>
                <w:lang w:val="kk-KZ"/>
              </w:rPr>
              <w:t>Ақ инцидентін өңдеу кезінде ақ инцидентін тергеуге жауапты орындаушының қызметкері тапсырыс берушіден инцидент бойынша ақпарат жинайды, ол мынадай деректерді береді:</w:t>
            </w:r>
          </w:p>
          <w:p w:rsidR="00496331" w:rsidRPr="00496331" w:rsidRDefault="00496331" w:rsidP="00496331">
            <w:pPr>
              <w:rPr>
                <w:lang w:val="kk-KZ"/>
              </w:rPr>
            </w:pPr>
            <w:r w:rsidRPr="00496331">
              <w:rPr>
                <w:lang w:val="kk-KZ"/>
              </w:rPr>
              <w:t>10.1 оқиға тіркелген филиал, аймақ.</w:t>
            </w:r>
          </w:p>
          <w:p w:rsidR="00496331" w:rsidRPr="00496331" w:rsidRDefault="00496331" w:rsidP="00496331">
            <w:pPr>
              <w:rPr>
                <w:lang w:val="kk-KZ"/>
              </w:rPr>
            </w:pPr>
            <w:r w:rsidRPr="00496331">
              <w:rPr>
                <w:lang w:val="kk-KZ"/>
              </w:rPr>
              <w:t>10.2 оқиғаның пайда болу уақыты.</w:t>
            </w:r>
          </w:p>
          <w:p w:rsidR="00496331" w:rsidRPr="00496331" w:rsidRDefault="00496331" w:rsidP="00496331">
            <w:pPr>
              <w:rPr>
                <w:lang w:val="kk-KZ"/>
              </w:rPr>
            </w:pPr>
            <w:r w:rsidRPr="00496331">
              <w:rPr>
                <w:lang w:val="kk-KZ"/>
              </w:rPr>
              <w:t>10.3 IC, IP мекенжайлары, MAC мекенжайлары, FQDN-оқиғаға қатысты хост атаулары.</w:t>
            </w:r>
          </w:p>
          <w:p w:rsidR="00496331" w:rsidRPr="00496331" w:rsidRDefault="00496331" w:rsidP="00496331">
            <w:pPr>
              <w:rPr>
                <w:lang w:val="kk-KZ"/>
              </w:rPr>
            </w:pPr>
            <w:r w:rsidRPr="00496331">
              <w:rPr>
                <w:lang w:val="kk-KZ"/>
              </w:rPr>
              <w:t>10.4 оқиғаға қатысты жүйелерді пайдалануға жауапты қызметкердің байланыс деректері (аты-жөні, телефоны, электрондық пошта мекенжайы).</w:t>
            </w:r>
          </w:p>
          <w:p w:rsidR="00496331" w:rsidRPr="00496331" w:rsidRDefault="00496331" w:rsidP="00496331">
            <w:pPr>
              <w:rPr>
                <w:lang w:val="kk-KZ"/>
              </w:rPr>
            </w:pPr>
            <w:r w:rsidRPr="00496331">
              <w:rPr>
                <w:lang w:val="kk-KZ"/>
              </w:rPr>
              <w:t>10.5 оқиғаның сыни сипаты.</w:t>
            </w:r>
          </w:p>
          <w:p w:rsidR="00496331" w:rsidRPr="00496331" w:rsidRDefault="00496331" w:rsidP="00496331">
            <w:pPr>
              <w:rPr>
                <w:lang w:val="kk-KZ"/>
              </w:rPr>
            </w:pPr>
            <w:r w:rsidRPr="00496331">
              <w:rPr>
                <w:lang w:val="kk-KZ"/>
              </w:rPr>
              <w:t>11. АҚ инциденттеріне тергеу жүргізу</w:t>
            </w:r>
          </w:p>
          <w:p w:rsidR="00496331" w:rsidRPr="00496331" w:rsidRDefault="00496331" w:rsidP="00496331">
            <w:pPr>
              <w:rPr>
                <w:lang w:val="kk-KZ"/>
              </w:rPr>
            </w:pPr>
            <w:r w:rsidRPr="00496331">
              <w:rPr>
                <w:lang w:val="kk-KZ"/>
              </w:rPr>
              <w:t>Инцидент бойынша бастапқы ақпаратты жинағаннан кейін инцидентті тергеуге жауапты АҚ инцидент бойынша кеңейтілген ақпаратты жинауға кіріседі, оған мыналар кіреді:</w:t>
            </w:r>
          </w:p>
          <w:p w:rsidR="00496331" w:rsidRPr="00496331" w:rsidRDefault="00496331" w:rsidP="00496331">
            <w:pPr>
              <w:rPr>
                <w:lang w:val="kk-KZ"/>
              </w:rPr>
            </w:pPr>
            <w:r w:rsidRPr="00496331">
              <w:rPr>
                <w:lang w:val="kk-KZ"/>
              </w:rPr>
              <w:t>11.1 инцидент фигуранттары туралы қосымша деректерді жинау (басқа ақпараттық, инфрақұрылымдық жүйелердегі, 1 айдан бастап алдыңғы кезеңдегі ақпаратты қорғау жүйелеріндегі фигуранттармен болған оқиғалар; қол жетімді қолжетімділік/рөлдер/артықшылықтар; бұрын тіркелген АҚ инциденттерінің болуы).</w:t>
            </w:r>
          </w:p>
          <w:p w:rsidR="00496331" w:rsidRPr="00496331" w:rsidRDefault="00496331" w:rsidP="00496331">
            <w:pPr>
              <w:rPr>
                <w:lang w:val="kk-KZ"/>
              </w:rPr>
            </w:pPr>
            <w:r w:rsidRPr="00496331">
              <w:rPr>
                <w:lang w:val="kk-KZ"/>
              </w:rPr>
              <w:t>11.2 оқиғаға қатысушы жүйелер туралы қосымша деректерді жинау (тіркелген оқиғалар мен ақ инциденттері, автоматтандырылған сканерлеу, тексеру және аудит нәтижелері).</w:t>
            </w:r>
          </w:p>
          <w:p w:rsidR="00496331" w:rsidRPr="00496331" w:rsidRDefault="00496331" w:rsidP="00496331">
            <w:pPr>
              <w:rPr>
                <w:lang w:val="kk-KZ"/>
              </w:rPr>
            </w:pPr>
            <w:r w:rsidRPr="00496331">
              <w:rPr>
                <w:lang w:val="kk-KZ"/>
              </w:rPr>
              <w:t>11.3 АҚ оқиғасына қатысты басқа қосымша ақпарат.</w:t>
            </w:r>
          </w:p>
          <w:p w:rsidR="00496331" w:rsidRPr="00496331" w:rsidRDefault="00496331" w:rsidP="00496331">
            <w:pPr>
              <w:rPr>
                <w:lang w:val="kk-KZ"/>
              </w:rPr>
            </w:pPr>
            <w:r w:rsidRPr="00496331">
              <w:rPr>
                <w:lang w:val="kk-KZ"/>
              </w:rPr>
              <w:t>Бұл жұмыс Тапсырыс берушімен бірлесіп жүргізіледі. Тергеу сапасы Тапсырыс беруші ұсынатын деректерге байланысты.</w:t>
            </w:r>
          </w:p>
          <w:p w:rsidR="00496331" w:rsidRPr="00496331" w:rsidRDefault="00496331" w:rsidP="00496331">
            <w:pPr>
              <w:rPr>
                <w:lang w:val="kk-KZ"/>
              </w:rPr>
            </w:pPr>
            <w:r w:rsidRPr="00496331">
              <w:rPr>
                <w:lang w:val="kk-KZ"/>
              </w:rPr>
              <w:t>11.4 жиналған ақпараттың нәтижелері бойынша АҚ инцидентіне тергеу жүргізіледі. Оқиғаны тергеу барысында Орындаушының қызметкері:</w:t>
            </w:r>
          </w:p>
          <w:p w:rsidR="00496331" w:rsidRPr="00496331" w:rsidRDefault="00496331" w:rsidP="00496331">
            <w:pPr>
              <w:rPr>
                <w:lang w:val="kk-KZ"/>
              </w:rPr>
            </w:pPr>
            <w:r w:rsidRPr="00496331">
              <w:rPr>
                <w:lang w:val="kk-KZ"/>
              </w:rPr>
              <w:t>* АҚ оқиғасының туындауына әкеп соққан оқиғалардың хронологиясы.</w:t>
            </w:r>
          </w:p>
          <w:p w:rsidR="00496331" w:rsidRPr="00496331" w:rsidRDefault="00496331" w:rsidP="00496331">
            <w:pPr>
              <w:rPr>
                <w:lang w:val="kk-KZ"/>
              </w:rPr>
            </w:pPr>
            <w:r w:rsidRPr="00496331">
              <w:rPr>
                <w:lang w:val="kk-KZ"/>
              </w:rPr>
              <w:t>* АҚ оқиғасының себептері.</w:t>
            </w:r>
          </w:p>
          <w:p w:rsidR="00496331" w:rsidRPr="00496331" w:rsidRDefault="00496331" w:rsidP="00496331">
            <w:pPr>
              <w:rPr>
                <w:lang w:val="kk-KZ"/>
              </w:rPr>
            </w:pPr>
            <w:r w:rsidRPr="00496331">
              <w:rPr>
                <w:lang w:val="kk-KZ"/>
              </w:rPr>
              <w:t>* Ақ оқиғасының жалғандығы немесе ақиқаты.</w:t>
            </w:r>
          </w:p>
          <w:p w:rsidR="00496331" w:rsidRPr="00496331" w:rsidRDefault="00496331" w:rsidP="00496331">
            <w:pPr>
              <w:rPr>
                <w:lang w:val="kk-KZ"/>
              </w:rPr>
            </w:pPr>
            <w:r w:rsidRPr="00496331">
              <w:rPr>
                <w:lang w:val="kk-KZ"/>
              </w:rPr>
              <w:t>* АҚ оқиғасының салдары.</w:t>
            </w:r>
          </w:p>
          <w:p w:rsidR="00496331" w:rsidRPr="00496331" w:rsidRDefault="00496331" w:rsidP="00496331">
            <w:pPr>
              <w:rPr>
                <w:lang w:val="kk-KZ"/>
              </w:rPr>
            </w:pPr>
            <w:r w:rsidRPr="00496331">
              <w:rPr>
                <w:lang w:val="kk-KZ"/>
              </w:rPr>
              <w:t xml:space="preserve">11.5 АҚ инцидентін тергеу қорытындысы бойынша атқарылған жұмыс туралы есеп қалыптастырылады. </w:t>
            </w:r>
            <w:r w:rsidRPr="00496331">
              <w:rPr>
                <w:lang w:val="kk-KZ"/>
              </w:rPr>
              <w:lastRenderedPageBreak/>
              <w:t>Орындаушы оқиғаны талдаудан және қайнар көзі мен себептерін анықтаудан басқа, Болашақта ұқсас оқиғалардың пайда болу ықтималдығын болдырмауға немесе азайтуға мүмкіндік беретін техникалық ұсыныстар жиынтығын қалыптастырады.</w:t>
            </w:r>
          </w:p>
          <w:p w:rsidR="00496331" w:rsidRPr="00496331" w:rsidRDefault="00496331" w:rsidP="00496331">
            <w:pPr>
              <w:rPr>
                <w:lang w:val="kk-KZ"/>
              </w:rPr>
            </w:pPr>
            <w:r w:rsidRPr="00496331">
              <w:rPr>
                <w:lang w:val="kk-KZ"/>
              </w:rPr>
              <w:t>11.6 Тапсырыс беруші өзіне берілген ақпаратты талдайды, берілген ұсынымдардың өз инфрақұрылымында қолданылуы туралы шешім қабылдайды және ұсынылған техникалық іс-шараларды жүргізеді.</w:t>
            </w:r>
          </w:p>
          <w:p w:rsidR="00496331" w:rsidRDefault="00496331" w:rsidP="00496331">
            <w:pPr>
              <w:rPr>
                <w:lang w:val="kk-KZ"/>
              </w:rPr>
            </w:pPr>
            <w:r w:rsidRPr="00496331">
              <w:rPr>
                <w:lang w:val="kk-KZ"/>
              </w:rPr>
              <w:t>11.7 ұсынылған алдын алу тетігін Орындаушы мен Тапсырыс беруші оқиға туындаған кезде қайта қолдану мүмкіндігіне талдайды және жүйенің бейінін сипаттайтын құжаттамада тіркеледі.</w:t>
            </w:r>
          </w:p>
          <w:p w:rsidR="00496331" w:rsidRPr="00496331" w:rsidRDefault="00496331" w:rsidP="00496331">
            <w:pPr>
              <w:rPr>
                <w:lang w:val="kk-KZ"/>
              </w:rPr>
            </w:pPr>
            <w:r w:rsidRPr="00496331">
              <w:rPr>
                <w:lang w:val="kk-KZ"/>
              </w:rPr>
              <w:t>12. Жаңа көздерді ОЦИБ жүйесіне қосу</w:t>
            </w:r>
          </w:p>
          <w:p w:rsidR="00496331" w:rsidRPr="00496331" w:rsidRDefault="00496331" w:rsidP="00496331">
            <w:pPr>
              <w:rPr>
                <w:lang w:val="kk-KZ"/>
              </w:rPr>
            </w:pPr>
            <w:r w:rsidRPr="00496331">
              <w:rPr>
                <w:lang w:val="kk-KZ"/>
              </w:rPr>
              <w:t>Тапсырыс беруші келесі ақпаратты ұсына отырып, ақ оқиғаларының қосымша көзін қосуға сұрау салуды бастайды:</w:t>
            </w:r>
          </w:p>
          <w:p w:rsidR="00496331" w:rsidRPr="00496331" w:rsidRDefault="00496331" w:rsidP="00496331">
            <w:pPr>
              <w:rPr>
                <w:lang w:val="kk-KZ"/>
              </w:rPr>
            </w:pPr>
            <w:r w:rsidRPr="00496331">
              <w:rPr>
                <w:lang w:val="kk-KZ"/>
              </w:rPr>
              <w:t>12.1 көз түрі.</w:t>
            </w:r>
          </w:p>
          <w:p w:rsidR="00496331" w:rsidRPr="00496331" w:rsidRDefault="00496331" w:rsidP="00496331">
            <w:pPr>
              <w:rPr>
                <w:lang w:val="kk-KZ"/>
              </w:rPr>
            </w:pPr>
            <w:r w:rsidRPr="00496331">
              <w:rPr>
                <w:lang w:val="kk-KZ"/>
              </w:rPr>
              <w:t>12.2 дереккөзден деректерді алу туралы ақпарат (IP мекенжайы, қол жеткізу деректері).</w:t>
            </w:r>
          </w:p>
          <w:p w:rsidR="00496331" w:rsidRPr="00496331" w:rsidRDefault="00496331" w:rsidP="00496331">
            <w:pPr>
              <w:rPr>
                <w:lang w:val="kk-KZ"/>
              </w:rPr>
            </w:pPr>
            <w:r w:rsidRPr="00496331">
              <w:rPr>
                <w:lang w:val="kk-KZ"/>
              </w:rPr>
              <w:t>12.3 осы дереккөз шеңберінде бақылануы қажет оқиғаларды анықтау сценарийлерінің тізімі.</w:t>
            </w:r>
          </w:p>
          <w:p w:rsidR="00496331" w:rsidRPr="00496331" w:rsidRDefault="00496331" w:rsidP="00496331">
            <w:pPr>
              <w:rPr>
                <w:lang w:val="kk-KZ"/>
              </w:rPr>
            </w:pPr>
            <w:r w:rsidRPr="00496331">
              <w:rPr>
                <w:lang w:val="kk-KZ"/>
              </w:rPr>
              <w:t>12.4 инциденттерді анықтау сценарийлеріндегі жүйені анықтау үшін қажет қосымша ақпарат.</w:t>
            </w:r>
          </w:p>
          <w:p w:rsidR="00496331" w:rsidRPr="00496331" w:rsidRDefault="00496331" w:rsidP="00496331">
            <w:pPr>
              <w:rPr>
                <w:lang w:val="kk-KZ"/>
              </w:rPr>
            </w:pPr>
            <w:r w:rsidRPr="00496331">
              <w:rPr>
                <w:lang w:val="kk-KZ"/>
              </w:rPr>
              <w:t>12.5 Орындаушы Тапсырыс берушінің мамандарымен бірлесіп, мақсатты көзден қажетті оқиғаларды жинаудың техникалық мүмкіндігін бағалайды және қосылу механизмі мен тәсілін келіседі.</w:t>
            </w:r>
          </w:p>
          <w:p w:rsidR="00496331" w:rsidRPr="00496331" w:rsidRDefault="00496331" w:rsidP="00496331">
            <w:pPr>
              <w:rPr>
                <w:lang w:val="kk-KZ"/>
              </w:rPr>
            </w:pPr>
            <w:r w:rsidRPr="00496331">
              <w:rPr>
                <w:lang w:val="kk-KZ"/>
              </w:rPr>
              <w:t>12.6 Орындаушы жұмыстарды орындау үшін берілген ақпараттың жеткіліктілігін бағалайды және жаңа көзді қосуды ескере отырып, оқиғаларды анықтау сценарийіне өзгерістер енгізеді.</w:t>
            </w:r>
          </w:p>
          <w:p w:rsidR="00496331" w:rsidRPr="00496331" w:rsidRDefault="00496331" w:rsidP="00496331">
            <w:pPr>
              <w:rPr>
                <w:lang w:val="kk-KZ"/>
              </w:rPr>
            </w:pPr>
            <w:r w:rsidRPr="00496331">
              <w:rPr>
                <w:lang w:val="kk-KZ"/>
              </w:rPr>
              <w:t>12.7 Орындаушы мен Тапсырыс берушінің қызметкерлері АҚ оқиғаларын жинау жүйесінде және оны қосу үшін көзде қажетті параметрлерді орындайды.</w:t>
            </w:r>
          </w:p>
          <w:p w:rsidR="00496331" w:rsidRPr="00496331" w:rsidRDefault="00496331" w:rsidP="00496331">
            <w:pPr>
              <w:rPr>
                <w:lang w:val="kk-KZ"/>
              </w:rPr>
            </w:pPr>
            <w:r w:rsidRPr="00496331">
              <w:rPr>
                <w:lang w:val="kk-KZ"/>
              </w:rPr>
              <w:t>12.8 қосылу және жұмысқа қабілеттілігін тексеру аяқталғаннан кейін Орындаушы Тапсырыс берушімен бірлесіп екі тараптың қолымен жасалған жұмыстар актісін ресімдейді</w:t>
            </w:r>
          </w:p>
          <w:p w:rsidR="00496331" w:rsidRPr="00496331" w:rsidRDefault="00496331" w:rsidP="00496331">
            <w:pPr>
              <w:rPr>
                <w:lang w:val="kk-KZ"/>
              </w:rPr>
            </w:pPr>
            <w:r w:rsidRPr="00496331">
              <w:rPr>
                <w:lang w:val="kk-KZ"/>
              </w:rPr>
              <w:t>13. Инциденттерді анықтаудың жаңа ережелерін іске асыру</w:t>
            </w:r>
          </w:p>
          <w:p w:rsidR="00496331" w:rsidRPr="00496331" w:rsidRDefault="00496331" w:rsidP="00496331">
            <w:pPr>
              <w:rPr>
                <w:lang w:val="kk-KZ"/>
              </w:rPr>
            </w:pPr>
            <w:r w:rsidRPr="00496331">
              <w:rPr>
                <w:lang w:val="kk-KZ"/>
              </w:rPr>
              <w:t>14.1 Тапсырыс беруші қажет болған жағдайда мынадай ақпаратты бере отырып, ақ инциденттерін анықтаудың жаңа ережесін (60-тан аспайтын) іске асыруға сұрау салуға бастамашылық жасайды:</w:t>
            </w:r>
          </w:p>
          <w:p w:rsidR="00496331" w:rsidRPr="00496331" w:rsidRDefault="00496331" w:rsidP="00496331">
            <w:pPr>
              <w:rPr>
                <w:lang w:val="kk-KZ"/>
              </w:rPr>
            </w:pPr>
            <w:r w:rsidRPr="00496331">
              <w:rPr>
                <w:lang w:val="kk-KZ"/>
              </w:rPr>
              <w:t>* Оқиғаның жалпы сипаттамасы және критерийлері.</w:t>
            </w:r>
          </w:p>
          <w:p w:rsidR="00496331" w:rsidRPr="00496331" w:rsidRDefault="00496331" w:rsidP="00496331">
            <w:pPr>
              <w:rPr>
                <w:lang w:val="kk-KZ"/>
              </w:rPr>
            </w:pPr>
            <w:r w:rsidRPr="00496331">
              <w:rPr>
                <w:lang w:val="kk-KZ"/>
              </w:rPr>
              <w:t>* Оқиғаны анықтауға арналған деректер көздерінің түрі.</w:t>
            </w:r>
          </w:p>
          <w:p w:rsidR="00496331" w:rsidRPr="00496331" w:rsidRDefault="00496331" w:rsidP="00496331">
            <w:pPr>
              <w:rPr>
                <w:lang w:val="kk-KZ"/>
              </w:rPr>
            </w:pPr>
            <w:r w:rsidRPr="00496331">
              <w:rPr>
                <w:lang w:val="kk-KZ"/>
              </w:rPr>
              <w:t>* Оқиғаның жоспарлы сыны.</w:t>
            </w:r>
          </w:p>
          <w:p w:rsidR="00496331" w:rsidRPr="00496331" w:rsidRDefault="00496331" w:rsidP="00496331">
            <w:pPr>
              <w:rPr>
                <w:lang w:val="kk-KZ"/>
              </w:rPr>
            </w:pPr>
            <w:r w:rsidRPr="00496331">
              <w:rPr>
                <w:lang w:val="kk-KZ"/>
              </w:rPr>
              <w:t>14.2 Орындаушы ақ инциденттерінің туындау қатерлерінің сценарийін неғұрлым егжей-тегжейлі пысықтау үшін Тапсырыс берушінің мамандарын тарта отырып, ОСО жүйесінде Тапсырыс берушінің инфрақұрылымы шеңберінде ережені іске асырудың техникалық мүмкіндігін талдайды.</w:t>
            </w:r>
          </w:p>
          <w:p w:rsidR="00496331" w:rsidRPr="00496331" w:rsidRDefault="00496331" w:rsidP="00496331">
            <w:pPr>
              <w:rPr>
                <w:lang w:val="kk-KZ"/>
              </w:rPr>
            </w:pPr>
            <w:r w:rsidRPr="00496331">
              <w:rPr>
                <w:lang w:val="kk-KZ"/>
              </w:rPr>
              <w:t>14.3 Орындаушы мен Тапсырыс берушінің қызметкерлері жаңа ереже бойынша оқиғаны анықтаудың қорытынды сценарийін келіседі, оның сыншылдығын және оқиға бойынша өзара іс-қимыл процесін айқындайды.</w:t>
            </w:r>
          </w:p>
          <w:p w:rsidR="00496331" w:rsidRPr="00496331" w:rsidRDefault="00496331" w:rsidP="00496331">
            <w:pPr>
              <w:rPr>
                <w:lang w:val="kk-KZ"/>
              </w:rPr>
            </w:pPr>
            <w:r w:rsidRPr="00496331">
              <w:rPr>
                <w:lang w:val="kk-KZ"/>
              </w:rPr>
              <w:t>14.4 Орындаушы ОЦИБ жүйесінің параметрлерін жасай отырып, жаңа ережені іске асыру бойынша жұмыстарды орындайды.</w:t>
            </w:r>
          </w:p>
          <w:p w:rsidR="00496331" w:rsidRPr="00496331" w:rsidRDefault="00496331" w:rsidP="00496331">
            <w:pPr>
              <w:rPr>
                <w:lang w:val="kk-KZ"/>
              </w:rPr>
            </w:pPr>
            <w:r w:rsidRPr="00496331">
              <w:rPr>
                <w:lang w:val="kk-KZ"/>
              </w:rPr>
              <w:lastRenderedPageBreak/>
              <w:t>14.5 баптау және жұмысқа қабілеттілігін тексеру аяқталғаннан кейін Орындаушы Тапсырыс берушімен бірлесіп екі тараптың қолдарымен жасалған жұмыстар актісін бекітеді.</w:t>
            </w:r>
          </w:p>
        </w:tc>
      </w:tr>
      <w:tr w:rsidR="00CE6FFF" w:rsidRPr="000F73EB" w:rsidTr="00EF23C1">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6FFF" w:rsidRPr="00E57BD8" w:rsidRDefault="00CE6FFF" w:rsidP="00E1758C">
            <w:pPr>
              <w:rPr>
                <w:lang w:val="kk-KZ"/>
              </w:rPr>
            </w:pPr>
            <w:r w:rsidRPr="00E57BD8">
              <w:rPr>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4023" w:type="pct"/>
            <w:tcBorders>
              <w:top w:val="nil"/>
              <w:left w:val="nil"/>
              <w:bottom w:val="single" w:sz="8" w:space="0" w:color="auto"/>
              <w:right w:val="single" w:sz="8" w:space="0" w:color="auto"/>
            </w:tcBorders>
            <w:tcMar>
              <w:top w:w="0" w:type="dxa"/>
              <w:left w:w="108" w:type="dxa"/>
              <w:bottom w:w="0" w:type="dxa"/>
              <w:right w:w="108" w:type="dxa"/>
            </w:tcMar>
          </w:tcPr>
          <w:p w:rsidR="00CE6FFF" w:rsidRPr="00E57BD8" w:rsidRDefault="00CE6FFF" w:rsidP="00E1758C">
            <w:pPr>
              <w:jc w:val="both"/>
              <w:rPr>
                <w:lang w:val="kk-KZ"/>
              </w:rPr>
            </w:pPr>
            <w:r w:rsidRPr="00E57BD8">
              <w:rPr>
                <w:lang w:val="kk-KZ"/>
              </w:rPr>
              <w:t xml:space="preserve"> </w:t>
            </w:r>
          </w:p>
        </w:tc>
      </w:tr>
    </w:tbl>
    <w:p w:rsidR="00CE6FFF" w:rsidRPr="00E57BD8" w:rsidRDefault="00CE6FFF" w:rsidP="00CE6FFF">
      <w:pPr>
        <w:ind w:firstLine="397"/>
        <w:textAlignment w:val="baseline"/>
        <w:rPr>
          <w:lang w:val="kk-KZ"/>
        </w:rPr>
      </w:pPr>
      <w:r w:rsidRPr="00E57BD8">
        <w:rPr>
          <w:lang w:val="kk-KZ"/>
        </w:rPr>
        <w:t> </w:t>
      </w:r>
    </w:p>
    <w:p w:rsidR="00CE6FFF" w:rsidRPr="00E57BD8" w:rsidRDefault="00CE6FFF" w:rsidP="00CE6FFF">
      <w:pPr>
        <w:ind w:firstLine="397"/>
        <w:jc w:val="both"/>
        <w:rPr>
          <w:lang w:val="kk-KZ"/>
        </w:rPr>
      </w:pPr>
      <w:r w:rsidRPr="009C6FDB">
        <w:rPr>
          <w:lang w:val="kk-KZ"/>
        </w:rPr>
        <w:t xml:space="preserve">* </w:t>
      </w:r>
      <w:r w:rsidRPr="00E57BD8">
        <w:rPr>
          <w:lang w:val="kk-KZ"/>
        </w:rPr>
        <w:t>мәліметтер мемлекеттік сатып алу жоспарынан алынады (автоматты түрде көрсетіледі).</w:t>
      </w:r>
    </w:p>
    <w:p w:rsidR="00CE6FFF" w:rsidRPr="00E57BD8" w:rsidRDefault="00CE6FFF" w:rsidP="00CE6FFF">
      <w:pPr>
        <w:ind w:firstLine="397"/>
        <w:jc w:val="both"/>
        <w:rPr>
          <w:lang w:val="kk-KZ"/>
        </w:rPr>
      </w:pPr>
      <w:r w:rsidRPr="00E57BD8">
        <w:rPr>
          <w:lang w:val="kk-KZ"/>
        </w:rPr>
        <w:t>Ескерту.</w:t>
      </w:r>
    </w:p>
    <w:p w:rsidR="00CE6FFF" w:rsidRPr="00E57BD8" w:rsidRDefault="00CE6FFF" w:rsidP="00CE6FFF">
      <w:pPr>
        <w:ind w:firstLine="397"/>
        <w:jc w:val="both"/>
        <w:rPr>
          <w:lang w:val="kk-KZ"/>
        </w:rPr>
      </w:pPr>
      <w:r w:rsidRPr="00E57BD8">
        <w:rPr>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rsidR="00CE6FFF" w:rsidRPr="00E57BD8" w:rsidRDefault="00CE6FFF" w:rsidP="00CE6FFF">
      <w:pPr>
        <w:pStyle w:val="pj"/>
        <w:rPr>
          <w:color w:val="auto"/>
          <w:lang w:val="kk-KZ"/>
        </w:rPr>
      </w:pPr>
      <w:r w:rsidRPr="00E57BD8">
        <w:rPr>
          <w:color w:val="auto"/>
          <w:lang w:val="kk-KZ"/>
        </w:rPr>
        <w:t xml:space="preserve">2. </w:t>
      </w:r>
      <w:r w:rsidRPr="00E57BD8">
        <w:rPr>
          <w:rStyle w:val="ypks7kbdpwfgdykd3qb9"/>
          <w:color w:val="auto"/>
          <w:lang w:val="kk-KZ"/>
        </w:rPr>
        <w:t>Осы</w:t>
      </w:r>
      <w:r w:rsidRPr="00E57BD8">
        <w:rPr>
          <w:color w:val="auto"/>
          <w:lang w:val="kk-KZ"/>
        </w:rPr>
        <w:t xml:space="preserve"> </w:t>
      </w:r>
      <w:r w:rsidRPr="00E57BD8">
        <w:rPr>
          <w:rStyle w:val="ypks7kbdpwfgdykd3qb9"/>
          <w:color w:val="auto"/>
          <w:lang w:val="kk-KZ"/>
        </w:rPr>
        <w:t>техникалық</w:t>
      </w:r>
      <w:r w:rsidRPr="00E57BD8">
        <w:rPr>
          <w:color w:val="auto"/>
          <w:lang w:val="kk-KZ"/>
        </w:rPr>
        <w:t xml:space="preserve"> </w:t>
      </w:r>
      <w:r w:rsidRPr="00E57BD8">
        <w:rPr>
          <w:rStyle w:val="ypks7kbdpwfgdykd3qb9"/>
          <w:color w:val="auto"/>
          <w:lang w:val="kk-KZ"/>
        </w:rPr>
        <w:t>ерекшелікте</w:t>
      </w:r>
      <w:r w:rsidRPr="00E57BD8">
        <w:rPr>
          <w:color w:val="auto"/>
          <w:lang w:val="kk-KZ"/>
        </w:rPr>
        <w:t xml:space="preserve"> </w:t>
      </w:r>
      <w:r w:rsidRPr="00E57BD8">
        <w:rPr>
          <w:rStyle w:val="ypks7kbdpwfgdykd3qb9"/>
          <w:color w:val="auto"/>
          <w:lang w:val="kk-KZ"/>
        </w:rPr>
        <w:t>әлеуетті</w:t>
      </w:r>
      <w:r w:rsidRPr="00E57BD8">
        <w:rPr>
          <w:color w:val="auto"/>
          <w:lang w:val="kk-KZ"/>
        </w:rPr>
        <w:t xml:space="preserve"> </w:t>
      </w:r>
      <w:r w:rsidRPr="00E57BD8">
        <w:rPr>
          <w:rStyle w:val="ypks7kbdpwfgdykd3qb9"/>
          <w:color w:val="auto"/>
          <w:lang w:val="kk-KZ"/>
        </w:rPr>
        <w:t>жеткізушіге</w:t>
      </w:r>
      <w:r w:rsidRPr="00E57BD8">
        <w:rPr>
          <w:color w:val="auto"/>
          <w:lang w:val="kk-KZ"/>
        </w:rPr>
        <w:t xml:space="preserve"> қойылатын </w:t>
      </w:r>
      <w:r w:rsidRPr="00E57BD8">
        <w:rPr>
          <w:rStyle w:val="ypks7kbdpwfgdykd3qb9"/>
          <w:color w:val="auto"/>
          <w:lang w:val="kk-KZ"/>
        </w:rPr>
        <w:t>біліктілік</w:t>
      </w:r>
      <w:r w:rsidRPr="00E57BD8">
        <w:rPr>
          <w:color w:val="auto"/>
          <w:lang w:val="kk-KZ"/>
        </w:rPr>
        <w:t xml:space="preserve"> </w:t>
      </w:r>
      <w:r w:rsidRPr="00E57BD8">
        <w:rPr>
          <w:rStyle w:val="ypks7kbdpwfgdykd3qb9"/>
          <w:color w:val="auto"/>
          <w:lang w:val="kk-KZ"/>
        </w:rPr>
        <w:t>талаптарын</w:t>
      </w:r>
      <w:r w:rsidRPr="00E57BD8">
        <w:rPr>
          <w:color w:val="auto"/>
          <w:lang w:val="kk-KZ"/>
        </w:rPr>
        <w:t xml:space="preserve"> </w:t>
      </w:r>
      <w:r w:rsidRPr="00E57BD8">
        <w:rPr>
          <w:rStyle w:val="ypks7kbdpwfgdykd3qb9"/>
          <w:color w:val="auto"/>
          <w:lang w:val="kk-KZ"/>
        </w:rPr>
        <w:t>белгілеуге</w:t>
      </w:r>
      <w:r w:rsidRPr="00E57BD8">
        <w:rPr>
          <w:color w:val="auto"/>
          <w:lang w:val="kk-KZ"/>
        </w:rPr>
        <w:t xml:space="preserve"> </w:t>
      </w:r>
      <w:r w:rsidRPr="00E57BD8">
        <w:rPr>
          <w:rStyle w:val="ypks7kbdpwfgdykd3qb9"/>
          <w:color w:val="auto"/>
          <w:lang w:val="kk-KZ"/>
        </w:rPr>
        <w:t>жол</w:t>
      </w:r>
      <w:r w:rsidRPr="00E57BD8">
        <w:rPr>
          <w:color w:val="auto"/>
          <w:lang w:val="kk-KZ"/>
        </w:rPr>
        <w:t xml:space="preserve"> берілмейді</w:t>
      </w:r>
      <w:r w:rsidRPr="00E57BD8">
        <w:rPr>
          <w:rStyle w:val="ypks7kbdpwfgdykd3qb9"/>
          <w:color w:val="auto"/>
          <w:lang w:val="kk-KZ"/>
        </w:rPr>
        <w:t>.</w:t>
      </w:r>
    </w:p>
    <w:p w:rsidR="00CE6FFF" w:rsidRPr="00E57BD8" w:rsidRDefault="00CE6FFF" w:rsidP="00CE6FFF">
      <w:pPr>
        <w:pStyle w:val="pj"/>
        <w:rPr>
          <w:color w:val="auto"/>
          <w:lang w:val="kk-KZ"/>
        </w:rPr>
      </w:pPr>
      <w:r w:rsidRPr="00E57BD8">
        <w:rPr>
          <w:color w:val="auto"/>
          <w:lang w:val="kk-KZ"/>
        </w:rPr>
        <w:t>3. Өзге құжаттарда техникалық ерекшеліктің талаптарын белгілеуге жол берілмейді.</w:t>
      </w:r>
    </w:p>
    <w:p w:rsidR="00CE6FFF" w:rsidRPr="00CE6FFF" w:rsidRDefault="00CE6FFF">
      <w:pPr>
        <w:spacing w:after="200" w:line="276" w:lineRule="auto"/>
        <w:rPr>
          <w:lang w:val="kk-KZ"/>
        </w:rPr>
      </w:pPr>
    </w:p>
    <w:p w:rsidR="00CE6FFF" w:rsidRPr="00502C31" w:rsidRDefault="00CE6FFF">
      <w:pPr>
        <w:spacing w:after="200" w:line="276" w:lineRule="auto"/>
        <w:rPr>
          <w:lang w:val="kk-KZ"/>
        </w:rPr>
      </w:pPr>
      <w:r w:rsidRPr="00502C31">
        <w:rPr>
          <w:lang w:val="kk-KZ"/>
        </w:rPr>
        <w:br w:type="page"/>
      </w:r>
    </w:p>
    <w:p w:rsidR="00AD288D" w:rsidRPr="00E57BD8" w:rsidRDefault="00AD288D" w:rsidP="00AD288D">
      <w:pPr>
        <w:jc w:val="right"/>
        <w:rPr>
          <w:b/>
        </w:rPr>
      </w:pPr>
      <w:r w:rsidRPr="00E57BD8">
        <w:rPr>
          <w:b/>
        </w:rPr>
        <w:lastRenderedPageBreak/>
        <w:t>Приложение 2-3</w:t>
      </w:r>
    </w:p>
    <w:p w:rsidR="00AD288D" w:rsidRPr="00E57BD8" w:rsidRDefault="00AD288D" w:rsidP="00AD288D">
      <w:pPr>
        <w:jc w:val="right"/>
        <w:rPr>
          <w:b/>
        </w:rPr>
      </w:pPr>
      <w:r w:rsidRPr="00E57BD8">
        <w:rPr>
          <w:b/>
        </w:rPr>
        <w:t>к Конкурсной документации</w:t>
      </w:r>
    </w:p>
    <w:p w:rsidR="00AD288D" w:rsidRPr="00E57BD8" w:rsidRDefault="00AD288D" w:rsidP="00AD288D">
      <w:pPr>
        <w:rPr>
          <w:b/>
        </w:rPr>
      </w:pPr>
    </w:p>
    <w:p w:rsidR="00AD288D" w:rsidRPr="00E57BD8" w:rsidRDefault="00AD288D" w:rsidP="00AD288D">
      <w:pPr>
        <w:jc w:val="center"/>
      </w:pPr>
      <w:r w:rsidRPr="00E57BD8">
        <w:t xml:space="preserve">Техническая спецификация закупаемых услуг </w:t>
      </w:r>
      <w:r w:rsidRPr="00E57BD8">
        <w:br/>
        <w:t>(заполняется заказчиком)</w:t>
      </w:r>
    </w:p>
    <w:p w:rsidR="00AD288D" w:rsidRPr="00E57BD8" w:rsidRDefault="00AD288D" w:rsidP="00AD288D">
      <w:pPr>
        <w:ind w:firstLine="397"/>
        <w:textAlignment w:val="baseline"/>
      </w:pPr>
      <w:r w:rsidRPr="00E57BD8">
        <w:t> </w:t>
      </w:r>
    </w:p>
    <w:p w:rsidR="00AD288D" w:rsidRPr="00E57BD8" w:rsidRDefault="00AD288D" w:rsidP="00AD288D">
      <w:pPr>
        <w:ind w:firstLine="397"/>
        <w:jc w:val="both"/>
      </w:pPr>
      <w:r w:rsidRPr="00E57BD8">
        <w:rPr>
          <w:rStyle w:val="s0"/>
          <w:rFonts w:eastAsiaTheme="majorEastAsia"/>
          <w:color w:val="auto"/>
        </w:rPr>
        <w:t>Наименование заказчика __________________________</w:t>
      </w:r>
    </w:p>
    <w:p w:rsidR="00AD288D" w:rsidRPr="00E57BD8" w:rsidRDefault="00AD288D" w:rsidP="00AD288D">
      <w:pPr>
        <w:ind w:firstLine="397"/>
        <w:jc w:val="both"/>
      </w:pPr>
      <w:r w:rsidRPr="00E57BD8">
        <w:rPr>
          <w:rStyle w:val="s0"/>
          <w:rFonts w:eastAsiaTheme="majorEastAsia"/>
          <w:color w:val="auto"/>
        </w:rPr>
        <w:t xml:space="preserve">Наименование организатора </w:t>
      </w:r>
    </w:p>
    <w:p w:rsidR="00AD288D" w:rsidRPr="00E57BD8" w:rsidRDefault="00AD288D" w:rsidP="00AD288D">
      <w:pPr>
        <w:ind w:firstLine="397"/>
        <w:jc w:val="both"/>
      </w:pPr>
      <w:r w:rsidRPr="00E57BD8">
        <w:rPr>
          <w:rStyle w:val="s0"/>
          <w:rFonts w:eastAsiaTheme="majorEastAsia"/>
          <w:color w:val="auto"/>
        </w:rPr>
        <w:t>№ конкурса _____________________________________</w:t>
      </w:r>
    </w:p>
    <w:p w:rsidR="00AD288D" w:rsidRPr="00E57BD8" w:rsidRDefault="00AD288D" w:rsidP="00AD288D">
      <w:pPr>
        <w:ind w:firstLine="397"/>
        <w:jc w:val="both"/>
      </w:pPr>
      <w:r w:rsidRPr="00E57BD8">
        <w:rPr>
          <w:rStyle w:val="s0"/>
          <w:rFonts w:eastAsiaTheme="majorEastAsia"/>
          <w:color w:val="auto"/>
        </w:rPr>
        <w:t xml:space="preserve">Наименование конкурса </w:t>
      </w:r>
    </w:p>
    <w:p w:rsidR="00AD288D" w:rsidRPr="00E57BD8" w:rsidRDefault="00AD288D" w:rsidP="00AD288D">
      <w:pPr>
        <w:ind w:firstLine="397"/>
        <w:jc w:val="both"/>
      </w:pPr>
      <w:r w:rsidRPr="00E57BD8">
        <w:rPr>
          <w:rStyle w:val="s0"/>
          <w:rFonts w:eastAsiaTheme="majorEastAsia"/>
          <w:color w:val="auto"/>
        </w:rPr>
        <w:t>№ лота _________________________________________</w:t>
      </w:r>
    </w:p>
    <w:p w:rsidR="00AD288D" w:rsidRPr="00E57BD8" w:rsidRDefault="00AD288D" w:rsidP="00AD288D">
      <w:pPr>
        <w:ind w:firstLine="397"/>
        <w:jc w:val="both"/>
        <w:rPr>
          <w:rStyle w:val="s0"/>
          <w:rFonts w:eastAsiaTheme="majorEastAsia"/>
          <w:color w:val="auto"/>
          <w:lang w:val="kk-KZ"/>
        </w:rPr>
      </w:pPr>
      <w:r w:rsidRPr="00E57BD8">
        <w:rPr>
          <w:rStyle w:val="s0"/>
          <w:rFonts w:eastAsiaTheme="majorEastAsia"/>
          <w:color w:val="auto"/>
        </w:rPr>
        <w:t xml:space="preserve">Наименование лота </w:t>
      </w:r>
    </w:p>
    <w:p w:rsidR="00AD288D" w:rsidRPr="00E57BD8" w:rsidRDefault="00AD288D" w:rsidP="00AD288D">
      <w:pPr>
        <w:ind w:firstLine="397"/>
        <w:jc w:val="both"/>
      </w:pPr>
    </w:p>
    <w:p w:rsidR="006A0432" w:rsidRPr="003A67AC" w:rsidRDefault="006A0432" w:rsidP="006A0432">
      <w:pPr>
        <w:ind w:firstLine="397"/>
        <w:jc w:val="both"/>
      </w:pPr>
    </w:p>
    <w:tbl>
      <w:tblPr>
        <w:tblW w:w="5000" w:type="pct"/>
        <w:jc w:val="center"/>
        <w:tblCellMar>
          <w:left w:w="0" w:type="dxa"/>
          <w:right w:w="0" w:type="dxa"/>
        </w:tblCellMar>
        <w:tblLook w:val="04A0" w:firstRow="1" w:lastRow="0" w:firstColumn="1" w:lastColumn="0" w:noHBand="0" w:noVBand="1"/>
      </w:tblPr>
      <w:tblGrid>
        <w:gridCol w:w="2517"/>
        <w:gridCol w:w="12552"/>
      </w:tblGrid>
      <w:tr w:rsidR="006A0432" w:rsidRPr="003A67AC" w:rsidTr="00EF23C1">
        <w:trPr>
          <w:jc w:val="center"/>
        </w:trPr>
        <w:tc>
          <w:tcPr>
            <w:tcW w:w="8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432" w:rsidRPr="003A67AC" w:rsidRDefault="006A0432" w:rsidP="003D26E1">
            <w:pPr>
              <w:rPr>
                <w:highlight w:val="yellow"/>
              </w:rPr>
            </w:pPr>
            <w:r w:rsidRPr="003A67AC">
              <w:t>Наименование кода Единого номенклатурного справочника товаров, работ, услуг*</w:t>
            </w:r>
          </w:p>
        </w:tc>
        <w:tc>
          <w:tcPr>
            <w:tcW w:w="41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0432" w:rsidRPr="003A67AC" w:rsidRDefault="006A0432" w:rsidP="003D26E1">
            <w:pPr>
              <w:rPr>
                <w:color w:val="auto"/>
                <w:highlight w:val="yellow"/>
              </w:rPr>
            </w:pPr>
            <w:r w:rsidRPr="003A67AC">
              <w:rPr>
                <w:color w:val="auto"/>
              </w:rPr>
              <w:t>801019.000.000010</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Наименование услуги *</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r w:rsidRPr="00E57BD8">
              <w:t>Услуги по обеспечению информационной безопасности</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Единица измерения*</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r w:rsidRPr="00E57BD8">
              <w:t>Услуга</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Количество (объем)*</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pPr>
              <w:rPr>
                <w:lang w:val="kk-KZ"/>
              </w:rPr>
            </w:pPr>
            <w:r w:rsidRPr="00E57BD8">
              <w:rPr>
                <w:lang w:val="kk-KZ"/>
              </w:rPr>
              <w:t>1</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Цена за единицу, без учета налога на добавленную стоимость*</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pPr>
              <w:rPr>
                <w:lang w:val="kk-KZ"/>
              </w:rPr>
            </w:pPr>
            <w:r w:rsidRPr="00EC01E9">
              <w:rPr>
                <w:lang w:val="en-US"/>
              </w:rPr>
              <w:t>37 690 780,00</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Общая сумма, выделенная для закупки, без учета налога на добавленную стоимость*</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pPr>
              <w:rPr>
                <w:lang w:val="kk-KZ"/>
              </w:rPr>
            </w:pPr>
            <w:r w:rsidRPr="00EC01E9">
              <w:rPr>
                <w:lang w:val="en-US"/>
              </w:rPr>
              <w:t>37 690 780,00</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lastRenderedPageBreak/>
              <w:t>Срок оказания услуги*</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0F73EB" w:rsidP="00E1758C">
            <w:proofErr w:type="gramStart"/>
            <w:r w:rsidRPr="00AC0D83">
              <w:rPr>
                <w:highlight w:val="yellow"/>
              </w:rPr>
              <w:t>С даты подписания</w:t>
            </w:r>
            <w:proofErr w:type="gramEnd"/>
            <w:r w:rsidRPr="00AC0D83">
              <w:rPr>
                <w:highlight w:val="yellow"/>
              </w:rPr>
              <w:t xml:space="preserve"> договора до 31 декабря 2026 года. Подключение к системе мониторинга информационной безопасности должно быть обеспечено Исполнителем в течение 15 календарных дней.</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2787" w:rsidRPr="00E57BD8" w:rsidRDefault="00D42787" w:rsidP="00E1758C">
            <w:r w:rsidRPr="00E57BD8">
              <w:t>Размер авансового платежа*</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E57BD8" w:rsidRDefault="00D42787" w:rsidP="00E1758C">
            <w:pPr>
              <w:tabs>
                <w:tab w:val="left" w:pos="1125"/>
              </w:tabs>
            </w:pPr>
            <w:r w:rsidRPr="00E57BD8">
              <w:rPr>
                <w:lang w:val="en-US"/>
              </w:rPr>
              <w:t>0</w:t>
            </w:r>
          </w:p>
        </w:tc>
      </w:tr>
      <w:tr w:rsidR="00D42787" w:rsidRPr="00E57BD8"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42787" w:rsidRPr="00E57BD8" w:rsidRDefault="00D42787" w:rsidP="00E1758C">
            <w:r w:rsidRPr="00E57BD8">
              <w:t>Гарантийный срок (в месяцах)</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D42787" w:rsidRPr="008A266F" w:rsidRDefault="008A266F" w:rsidP="00E1758C">
            <w:pPr>
              <w:tabs>
                <w:tab w:val="left" w:pos="1125"/>
              </w:tabs>
            </w:pPr>
            <w:r>
              <w:t>12</w:t>
            </w:r>
          </w:p>
        </w:tc>
      </w:tr>
      <w:tr w:rsidR="006A0432" w:rsidRPr="003A67AC"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A0432" w:rsidRPr="003A67AC" w:rsidRDefault="00D42787" w:rsidP="003D26E1">
            <w:r w:rsidRPr="00E57BD8">
              <w:t>Описание требуемых характеристик, параметров и иных исходных данных:</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6A0432" w:rsidRPr="003A67AC" w:rsidRDefault="006A0432" w:rsidP="00BF3C40">
            <w:pPr>
              <w:outlineLvl w:val="2"/>
              <w:rPr>
                <w:bCs/>
              </w:rPr>
            </w:pPr>
            <w:r w:rsidRPr="003A67AC">
              <w:rPr>
                <w:bCs/>
              </w:rPr>
              <w:t>1. Наименование услуги</w:t>
            </w:r>
          </w:p>
          <w:p w:rsidR="006A0432" w:rsidRPr="003A67AC" w:rsidRDefault="006A0432" w:rsidP="00BF3C40">
            <w:r w:rsidRPr="003A67AC">
              <w:t>Услуги Оперативного центра информационной безопасности (далее сокращенно – «Услуги ОЦИБ»).</w:t>
            </w:r>
          </w:p>
          <w:p w:rsidR="006A0432" w:rsidRPr="003A67AC" w:rsidRDefault="006A0432" w:rsidP="00BF3C40">
            <w:pPr>
              <w:outlineLvl w:val="2"/>
              <w:rPr>
                <w:bCs/>
              </w:rPr>
            </w:pPr>
            <w:r w:rsidRPr="003A67AC">
              <w:rPr>
                <w:bCs/>
              </w:rPr>
              <w:t>2. Основные термины и сокращения:</w:t>
            </w:r>
          </w:p>
          <w:p w:rsidR="006A0432" w:rsidRPr="003A67AC" w:rsidRDefault="006A0432" w:rsidP="00BF3C40">
            <w:pPr>
              <w:numPr>
                <w:ilvl w:val="0"/>
                <w:numId w:val="2"/>
              </w:numPr>
            </w:pPr>
            <w:r w:rsidRPr="003A67AC">
              <w:rPr>
                <w:bCs/>
              </w:rPr>
              <w:t>ОЦИБ</w:t>
            </w:r>
            <w:r w:rsidRPr="003A67AC">
              <w:t xml:space="preserve"> - Оперативный центр информационной безопасности.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p w:rsidR="006A0432" w:rsidRPr="003A67AC" w:rsidRDefault="006A0432" w:rsidP="00BF3C40">
            <w:pPr>
              <w:numPr>
                <w:ilvl w:val="0"/>
                <w:numId w:val="2"/>
              </w:numPr>
            </w:pPr>
            <w:r w:rsidRPr="003A67AC">
              <w:rPr>
                <w:bCs/>
              </w:rPr>
              <w:t>НКЦИБ</w:t>
            </w:r>
            <w:r w:rsidRPr="003A67AC">
              <w:t xml:space="preserve"> - Национальный координационный центр информационной безопасности РК.</w:t>
            </w:r>
          </w:p>
          <w:p w:rsidR="006A0432" w:rsidRPr="003A67AC" w:rsidRDefault="006A0432" w:rsidP="00BF3C40">
            <w:pPr>
              <w:numPr>
                <w:ilvl w:val="0"/>
                <w:numId w:val="2"/>
              </w:numPr>
            </w:pPr>
            <w:r w:rsidRPr="003A67AC">
              <w:rPr>
                <w:bCs/>
              </w:rPr>
              <w:t>ИБ</w:t>
            </w:r>
            <w:r w:rsidRPr="003A67AC">
              <w:t xml:space="preserve"> - Информационная безопасность.</w:t>
            </w:r>
          </w:p>
          <w:p w:rsidR="006A0432" w:rsidRPr="003A67AC" w:rsidRDefault="006A0432" w:rsidP="00BF3C40">
            <w:pPr>
              <w:numPr>
                <w:ilvl w:val="0"/>
                <w:numId w:val="2"/>
              </w:numPr>
            </w:pPr>
            <w:r w:rsidRPr="003A67AC">
              <w:rPr>
                <w:bCs/>
              </w:rPr>
              <w:t>Услуги ОЦИБ</w:t>
            </w:r>
            <w:r w:rsidRPr="003A67AC">
              <w:t xml:space="preserve"> -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p w:rsidR="006A0432" w:rsidRPr="003A67AC" w:rsidRDefault="006A0432" w:rsidP="00BF3C40">
            <w:pPr>
              <w:numPr>
                <w:ilvl w:val="0"/>
                <w:numId w:val="2"/>
              </w:numPr>
            </w:pPr>
            <w:r w:rsidRPr="003A67AC">
              <w:rPr>
                <w:bCs/>
              </w:rPr>
              <w:t>Дежурная смена мониторинга</w:t>
            </w:r>
            <w:r w:rsidRPr="003A67AC">
              <w:t xml:space="preserve"> - Круглосуточное обеспечение мониторинга и первичной </w:t>
            </w:r>
            <w:proofErr w:type="gramStart"/>
            <w:r w:rsidRPr="003A67AC">
              <w:t>обработки</w:t>
            </w:r>
            <w:proofErr w:type="gramEnd"/>
            <w:r w:rsidRPr="003A67AC">
              <w:t xml:space="preserve"> регистрируемых в системе ОЦИБ инцидентов силами Исполнителя в режиме 24/7.</w:t>
            </w:r>
          </w:p>
          <w:p w:rsidR="006A0432" w:rsidRPr="003A67AC" w:rsidRDefault="006A0432" w:rsidP="00BF3C40">
            <w:pPr>
              <w:numPr>
                <w:ilvl w:val="0"/>
                <w:numId w:val="2"/>
              </w:numPr>
            </w:pPr>
            <w:r w:rsidRPr="003A67AC">
              <w:rPr>
                <w:bCs/>
              </w:rPr>
              <w:t>EPS (</w:t>
            </w:r>
            <w:proofErr w:type="spellStart"/>
            <w:r w:rsidRPr="003A67AC">
              <w:rPr>
                <w:bCs/>
              </w:rPr>
              <w:t>events</w:t>
            </w:r>
            <w:proofErr w:type="spellEnd"/>
            <w:r w:rsidRPr="003A67AC">
              <w:rPr>
                <w:bCs/>
              </w:rPr>
              <w:t xml:space="preserve"> </w:t>
            </w:r>
            <w:proofErr w:type="spellStart"/>
            <w:r w:rsidRPr="003A67AC">
              <w:rPr>
                <w:bCs/>
              </w:rPr>
              <w:t>per</w:t>
            </w:r>
            <w:proofErr w:type="spellEnd"/>
            <w:r w:rsidRPr="003A67AC">
              <w:rPr>
                <w:bCs/>
              </w:rPr>
              <w:t xml:space="preserve"> </w:t>
            </w:r>
            <w:proofErr w:type="spellStart"/>
            <w:r w:rsidRPr="003A67AC">
              <w:rPr>
                <w:bCs/>
              </w:rPr>
              <w:t>second</w:t>
            </w:r>
            <w:proofErr w:type="spellEnd"/>
            <w:r w:rsidRPr="003A67AC">
              <w:rPr>
                <w:bCs/>
              </w:rPr>
              <w:t>)</w:t>
            </w:r>
            <w:r w:rsidRPr="003A67AC">
              <w:t xml:space="preserve"> - Количество событий в секунду.</w:t>
            </w:r>
          </w:p>
          <w:p w:rsidR="006A0432" w:rsidRPr="003A67AC" w:rsidRDefault="006A0432" w:rsidP="00BF3C40">
            <w:pPr>
              <w:numPr>
                <w:ilvl w:val="0"/>
                <w:numId w:val="2"/>
              </w:numPr>
            </w:pPr>
            <w:r w:rsidRPr="003A67AC">
              <w:rPr>
                <w:bCs/>
              </w:rPr>
              <w:t>FPM (</w:t>
            </w:r>
            <w:proofErr w:type="spellStart"/>
            <w:r w:rsidRPr="003A67AC">
              <w:rPr>
                <w:bCs/>
              </w:rPr>
              <w:t>flow</w:t>
            </w:r>
            <w:proofErr w:type="spellEnd"/>
            <w:r w:rsidRPr="003A67AC">
              <w:rPr>
                <w:bCs/>
              </w:rPr>
              <w:t xml:space="preserve"> </w:t>
            </w:r>
            <w:proofErr w:type="spellStart"/>
            <w:r w:rsidRPr="003A67AC">
              <w:rPr>
                <w:bCs/>
              </w:rPr>
              <w:t>per</w:t>
            </w:r>
            <w:proofErr w:type="spellEnd"/>
            <w:r w:rsidRPr="003A67AC">
              <w:rPr>
                <w:bCs/>
              </w:rPr>
              <w:t xml:space="preserve"> </w:t>
            </w:r>
            <w:proofErr w:type="spellStart"/>
            <w:r w:rsidRPr="003A67AC">
              <w:rPr>
                <w:bCs/>
              </w:rPr>
              <w:t>minute</w:t>
            </w:r>
            <w:proofErr w:type="spellEnd"/>
            <w:r w:rsidRPr="003A67AC">
              <w:rPr>
                <w:bCs/>
              </w:rPr>
              <w:t>)</w:t>
            </w:r>
            <w:r w:rsidRPr="003A67AC">
              <w:t xml:space="preserve"> - Количество сетевых пакетов в минуту.</w:t>
            </w:r>
          </w:p>
          <w:p w:rsidR="006A0432" w:rsidRPr="003A67AC" w:rsidRDefault="006A0432" w:rsidP="00BF3C40">
            <w:pPr>
              <w:numPr>
                <w:ilvl w:val="0"/>
                <w:numId w:val="2"/>
              </w:numPr>
            </w:pPr>
            <w:r w:rsidRPr="003A67AC">
              <w:rPr>
                <w:bCs/>
              </w:rPr>
              <w:t>Технологическое окно</w:t>
            </w:r>
            <w:r w:rsidRPr="003A67AC">
              <w:t xml:space="preserve"> - Запланированный период времени для проведения технологических работ, в течение которого консоль системы будет недоступна.</w:t>
            </w:r>
          </w:p>
          <w:p w:rsidR="006A0432" w:rsidRPr="003A67AC" w:rsidRDefault="006A0432" w:rsidP="00BF3C40">
            <w:pPr>
              <w:numPr>
                <w:ilvl w:val="0"/>
                <w:numId w:val="2"/>
              </w:numPr>
            </w:pPr>
            <w:r w:rsidRPr="003A67AC">
              <w:rPr>
                <w:bCs/>
              </w:rPr>
              <w:t>Простой</w:t>
            </w:r>
            <w:r w:rsidRPr="003A67AC">
              <w:t xml:space="preserve"> - Недоступность консоли управления системы для Заказчика.</w:t>
            </w:r>
          </w:p>
          <w:p w:rsidR="006A0432" w:rsidRPr="003A67AC" w:rsidRDefault="006A0432" w:rsidP="00BF3C40">
            <w:pPr>
              <w:numPr>
                <w:ilvl w:val="0"/>
                <w:numId w:val="2"/>
              </w:numPr>
            </w:pPr>
            <w:r w:rsidRPr="003A67AC">
              <w:rPr>
                <w:bCs/>
              </w:rPr>
              <w:t>Источник событий</w:t>
            </w:r>
            <w:r w:rsidRPr="003A67AC">
              <w:t xml:space="preserve"> - Устройства Заказчика с настроенной системой </w:t>
            </w:r>
            <w:proofErr w:type="spellStart"/>
            <w:r w:rsidRPr="003A67AC">
              <w:t>логирования</w:t>
            </w:r>
            <w:proofErr w:type="spellEnd"/>
            <w:r w:rsidRPr="003A67AC">
              <w:t xml:space="preserve"> событий безопасности, например: сервер, сервис или приложение.</w:t>
            </w:r>
          </w:p>
          <w:p w:rsidR="006A0432" w:rsidRPr="003A67AC" w:rsidRDefault="006A0432" w:rsidP="00BF3C40">
            <w:pPr>
              <w:numPr>
                <w:ilvl w:val="0"/>
                <w:numId w:val="2"/>
              </w:numPr>
            </w:pPr>
            <w:r w:rsidRPr="003A67AC">
              <w:rPr>
                <w:bCs/>
              </w:rPr>
              <w:t>Угроза ИБ</w:t>
            </w:r>
            <w:r w:rsidRPr="003A67AC">
              <w:t xml:space="preserve"> - потенциальная причина возникновения событий ИБ и инцидентов ИБ.</w:t>
            </w:r>
          </w:p>
          <w:p w:rsidR="006A0432" w:rsidRPr="003A67AC" w:rsidRDefault="006A0432" w:rsidP="00BF3C40">
            <w:pPr>
              <w:numPr>
                <w:ilvl w:val="0"/>
                <w:numId w:val="2"/>
              </w:numPr>
            </w:pPr>
            <w:r w:rsidRPr="003A67AC">
              <w:rPr>
                <w:bCs/>
              </w:rPr>
              <w:t>Событие ИБ</w:t>
            </w:r>
            <w:r w:rsidRPr="003A67AC">
              <w:t xml:space="preserve">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p w:rsidR="006A0432" w:rsidRPr="003A67AC" w:rsidRDefault="006A0432" w:rsidP="00BF3C40">
            <w:pPr>
              <w:numPr>
                <w:ilvl w:val="0"/>
                <w:numId w:val="2"/>
              </w:numPr>
            </w:pPr>
            <w:r w:rsidRPr="003A67AC">
              <w:rPr>
                <w:bCs/>
              </w:rPr>
              <w:t>Инцидент ИБ</w:t>
            </w:r>
            <w:r w:rsidRPr="003A67AC">
              <w:t xml:space="preserve">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w:t>
            </w:r>
            <w:r w:rsidRPr="003A67AC">
              <w:lastRenderedPageBreak/>
              <w:t>условия для незаконного получения, копирования, распространения, модификации, уничтожения или блокирования электронных информационных ресурсов.</w:t>
            </w:r>
          </w:p>
          <w:p w:rsidR="006A0432" w:rsidRPr="003A67AC" w:rsidRDefault="006A0432" w:rsidP="00BF3C40">
            <w:pPr>
              <w:numPr>
                <w:ilvl w:val="0"/>
                <w:numId w:val="2"/>
              </w:numPr>
            </w:pPr>
            <w:r w:rsidRPr="003A67AC">
              <w:rPr>
                <w:bCs/>
              </w:rPr>
              <w:t>КВОИКИ</w:t>
            </w:r>
            <w:r w:rsidRPr="003A67AC">
              <w:t xml:space="preserve"> - Критически важные объекты информационно-телекоммуникационной инфраструктуры.</w:t>
            </w:r>
          </w:p>
          <w:p w:rsidR="006A0432" w:rsidRPr="003A67AC" w:rsidRDefault="006A0432" w:rsidP="00BF3C40">
            <w:pPr>
              <w:numPr>
                <w:ilvl w:val="0"/>
                <w:numId w:val="2"/>
              </w:numPr>
            </w:pPr>
            <w:r w:rsidRPr="003A67AC">
              <w:rPr>
                <w:bCs/>
              </w:rPr>
              <w:t>Мониторинг событий информационной безопасности</w:t>
            </w:r>
            <w:r w:rsidRPr="003A67AC">
              <w:t xml:space="preserve"> - постоянное наблюдение за объектом информатизации с целью выявления и идентификации событий информационной безопасности.</w:t>
            </w:r>
          </w:p>
          <w:p w:rsidR="006A0432" w:rsidRPr="003A67AC" w:rsidRDefault="006A0432" w:rsidP="00BF3C40">
            <w:pPr>
              <w:outlineLvl w:val="2"/>
              <w:rPr>
                <w:bCs/>
              </w:rPr>
            </w:pPr>
            <w:r w:rsidRPr="003A67AC">
              <w:rPr>
                <w:bCs/>
              </w:rPr>
              <w:t>3. Цели закупаемых Услуг ОЦИБ</w:t>
            </w:r>
          </w:p>
          <w:p w:rsidR="006A0432" w:rsidRPr="003A67AC" w:rsidRDefault="006A0432" w:rsidP="00BF3C40">
            <w:r w:rsidRPr="003A67AC">
              <w:t>Целями закупаемых услуг ОЦИБ являются:</w:t>
            </w:r>
          </w:p>
          <w:p w:rsidR="006A0432" w:rsidRPr="003A67AC" w:rsidRDefault="006A0432" w:rsidP="00BF3C40">
            <w:pPr>
              <w:numPr>
                <w:ilvl w:val="0"/>
                <w:numId w:val="5"/>
              </w:numPr>
            </w:pPr>
            <w:r w:rsidRPr="003A67AC">
              <w:t>Исполнение требований Закона «Об информатизации» ст.17 п2-1 пп</w:t>
            </w:r>
            <w:proofErr w:type="gramStart"/>
            <w:r w:rsidRPr="003A67AC">
              <w:t>1</w:t>
            </w:r>
            <w:proofErr w:type="gramEnd"/>
            <w:r w:rsidRPr="003A67AC">
              <w:t xml:space="preserve"> о приобретении услуги оперативного центра информационной безопасности у третьих лиц и обеспечении подключения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p w:rsidR="006A0432" w:rsidRPr="003A67AC" w:rsidRDefault="006A0432" w:rsidP="00BF3C40">
            <w:pPr>
              <w:numPr>
                <w:ilvl w:val="0"/>
                <w:numId w:val="5"/>
              </w:numPr>
            </w:pPr>
            <w:r w:rsidRPr="003A67AC">
              <w:t>Приведение в соответствие с Постановлением Правительства Республики Казахстан от 20 декабря 2016 года № 832 «Единые требования в области информационно-коммуникационных технологий и обеспечения информационной безопасности».</w:t>
            </w:r>
          </w:p>
          <w:p w:rsidR="006A0432" w:rsidRPr="003A67AC" w:rsidRDefault="006A0432" w:rsidP="00BF3C40">
            <w:pPr>
              <w:numPr>
                <w:ilvl w:val="0"/>
                <w:numId w:val="5"/>
              </w:numPr>
            </w:pPr>
            <w:r w:rsidRPr="003A67AC">
              <w:t>Повышение уровня защищенности ИТ-инфраструктуры и создание условий для предотвращения ущерба от инцидентов ИБ.</w:t>
            </w:r>
          </w:p>
          <w:p w:rsidR="006A0432" w:rsidRPr="003A67AC" w:rsidRDefault="006A0432" w:rsidP="00BF3C40">
            <w:pPr>
              <w:outlineLvl w:val="2"/>
              <w:rPr>
                <w:bCs/>
              </w:rPr>
            </w:pPr>
            <w:r w:rsidRPr="003A67AC">
              <w:rPr>
                <w:bCs/>
              </w:rPr>
              <w:t>4. Состав услуг ОЦИБ</w:t>
            </w:r>
          </w:p>
          <w:p w:rsidR="006A0432" w:rsidRPr="003A67AC" w:rsidRDefault="006A0432" w:rsidP="00BF3C40">
            <w:pPr>
              <w:numPr>
                <w:ilvl w:val="0"/>
                <w:numId w:val="6"/>
              </w:numPr>
            </w:pPr>
            <w:r w:rsidRPr="003A67AC">
              <w:t xml:space="preserve">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 </w:t>
            </w:r>
          </w:p>
          <w:p w:rsidR="006A0432" w:rsidRPr="003A67AC" w:rsidRDefault="006A0432" w:rsidP="00BF3C40">
            <w:pPr>
              <w:numPr>
                <w:ilvl w:val="0"/>
                <w:numId w:val="6"/>
              </w:numPr>
            </w:pPr>
            <w:r w:rsidRPr="003A67AC">
              <w:t>Мониторинг уязвимостей и анализ результатов мониторинга ИБ объектов информатизации Заказчика.</w:t>
            </w:r>
          </w:p>
          <w:p w:rsidR="006A0432" w:rsidRPr="003A67AC" w:rsidRDefault="006A0432" w:rsidP="00BF3C40">
            <w:pPr>
              <w:numPr>
                <w:ilvl w:val="0"/>
                <w:numId w:val="6"/>
              </w:numPr>
            </w:pPr>
            <w:r w:rsidRPr="003A67AC">
              <w:t xml:space="preserve">Анализ исходного кода информационной системы. </w:t>
            </w:r>
          </w:p>
          <w:p w:rsidR="006A0432" w:rsidRPr="003A67AC" w:rsidRDefault="006A0432" w:rsidP="00BF3C40">
            <w:pPr>
              <w:outlineLvl w:val="2"/>
              <w:rPr>
                <w:bCs/>
              </w:rPr>
            </w:pPr>
            <w:r w:rsidRPr="003A67AC">
              <w:rPr>
                <w:bCs/>
              </w:rPr>
              <w:t>5. Требования к услугам</w:t>
            </w:r>
          </w:p>
          <w:p w:rsidR="006A0432" w:rsidRPr="003A67AC" w:rsidRDefault="006A0432" w:rsidP="00BF3C40">
            <w:r w:rsidRPr="003A67AC">
              <w:t>Исполнитель оказывает услугу ОЦИБ в соответствии со статьями 7-2, 7-3 Закона РК «Об информатизации» и принимает на себя все обязательства, связанные с исполнением заявленных требований.</w:t>
            </w:r>
          </w:p>
          <w:p w:rsidR="006A0432" w:rsidRPr="003A67AC" w:rsidRDefault="006A0432" w:rsidP="00BF3C40">
            <w:pPr>
              <w:numPr>
                <w:ilvl w:val="0"/>
                <w:numId w:val="7"/>
              </w:numPr>
            </w:pPr>
            <w:r w:rsidRPr="003A67AC">
              <w:rPr>
                <w:bCs/>
              </w:rPr>
              <w:t>Период оказания услуг</w:t>
            </w:r>
            <w:r w:rsidRPr="003A67AC">
              <w:t xml:space="preserve">: </w:t>
            </w:r>
            <w:proofErr w:type="gramStart"/>
            <w:r w:rsidRPr="003A67AC">
              <w:t>с даты подписания</w:t>
            </w:r>
            <w:proofErr w:type="gramEnd"/>
            <w:r w:rsidRPr="003A67AC">
              <w:t xml:space="preserve"> договора по 31.12.2026.</w:t>
            </w:r>
          </w:p>
          <w:p w:rsidR="006A0432" w:rsidRPr="003A67AC" w:rsidRDefault="006A0432" w:rsidP="00BF3C40">
            <w:pPr>
              <w:numPr>
                <w:ilvl w:val="0"/>
                <w:numId w:val="7"/>
              </w:numPr>
            </w:pPr>
            <w:r w:rsidRPr="003A67AC">
              <w:rPr>
                <w:bCs/>
              </w:rPr>
              <w:t>Обеспечение работоспособности платформы</w:t>
            </w:r>
            <w:r w:rsidRPr="003A67AC">
              <w:t xml:space="preserve"> со следующими параметрами:</w:t>
            </w:r>
          </w:p>
          <w:p w:rsidR="006A0432" w:rsidRPr="003A67AC" w:rsidRDefault="006A0432" w:rsidP="00BF3C40">
            <w:pPr>
              <w:numPr>
                <w:ilvl w:val="1"/>
                <w:numId w:val="7"/>
              </w:numPr>
            </w:pPr>
            <w:r w:rsidRPr="003A67AC">
              <w:t>Период обслуживания платформы - 24/7/365;</w:t>
            </w:r>
          </w:p>
          <w:p w:rsidR="006A0432" w:rsidRPr="003A67AC" w:rsidRDefault="006A0432" w:rsidP="00BF3C40">
            <w:pPr>
              <w:numPr>
                <w:ilvl w:val="1"/>
                <w:numId w:val="7"/>
              </w:numPr>
            </w:pPr>
            <w:r w:rsidRPr="003A67AC">
              <w:t>Количество технологических окон за месяц - не более 1;</w:t>
            </w:r>
          </w:p>
          <w:p w:rsidR="006A0432" w:rsidRPr="003A67AC" w:rsidRDefault="006A0432" w:rsidP="00BF3C40">
            <w:pPr>
              <w:numPr>
                <w:ilvl w:val="1"/>
                <w:numId w:val="7"/>
              </w:numPr>
            </w:pPr>
            <w:r w:rsidRPr="003A67AC">
              <w:t>Уведомление о простоях - не более 60 минут;</w:t>
            </w:r>
          </w:p>
          <w:p w:rsidR="006A0432" w:rsidRPr="003A67AC" w:rsidRDefault="006A0432" w:rsidP="00BF3C40">
            <w:pPr>
              <w:numPr>
                <w:ilvl w:val="1"/>
                <w:numId w:val="7"/>
              </w:numPr>
            </w:pPr>
            <w:r w:rsidRPr="003A67AC">
              <w:t>Максимальная длительность технологического окна - не более 6 часов;</w:t>
            </w:r>
          </w:p>
          <w:p w:rsidR="006A0432" w:rsidRPr="003A67AC" w:rsidRDefault="006A0432" w:rsidP="00BF3C40">
            <w:pPr>
              <w:numPr>
                <w:ilvl w:val="1"/>
                <w:numId w:val="7"/>
              </w:numPr>
            </w:pPr>
            <w:r w:rsidRPr="003A67AC">
              <w:t>Уведомление о технологическом окне – не более чем за 3 рабочих дня.</w:t>
            </w:r>
          </w:p>
          <w:p w:rsidR="006A0432" w:rsidRPr="003A67AC" w:rsidRDefault="006A0432" w:rsidP="00BF3C40">
            <w:pPr>
              <w:numPr>
                <w:ilvl w:val="0"/>
                <w:numId w:val="7"/>
              </w:numPr>
            </w:pPr>
            <w:r w:rsidRPr="003A67AC">
              <w:rPr>
                <w:bCs/>
              </w:rPr>
              <w:t>Технические и административные параметры оказываемых услуг</w:t>
            </w:r>
            <w:r w:rsidRPr="003A67AC">
              <w:t>:</w:t>
            </w:r>
          </w:p>
          <w:p w:rsidR="006A0432" w:rsidRPr="003A67AC" w:rsidRDefault="006A0432" w:rsidP="00BF3C40">
            <w:pPr>
              <w:numPr>
                <w:ilvl w:val="1"/>
                <w:numId w:val="7"/>
              </w:numPr>
            </w:pPr>
            <w:r w:rsidRPr="003A67AC">
              <w:t>Обработка и анализ поступающих событий ИБ и сетевых пакетов;</w:t>
            </w:r>
          </w:p>
          <w:p w:rsidR="006A0432" w:rsidRPr="00AC0D83" w:rsidRDefault="000F73EB" w:rsidP="000F73EB">
            <w:pPr>
              <w:numPr>
                <w:ilvl w:val="1"/>
                <w:numId w:val="7"/>
              </w:numPr>
              <w:rPr>
                <w:highlight w:val="yellow"/>
              </w:rPr>
            </w:pPr>
            <w:r w:rsidRPr="00AC0D83">
              <w:rPr>
                <w:highlight w:val="yellow"/>
              </w:rPr>
              <w:t>Обрабатываемое количество событий в секунду – не менее  2000 EPS с возможностью масштабирования</w:t>
            </w:r>
            <w:r w:rsidR="006A0432" w:rsidRPr="00AC0D83">
              <w:rPr>
                <w:highlight w:val="yellow"/>
              </w:rPr>
              <w:t>;</w:t>
            </w:r>
          </w:p>
          <w:p w:rsidR="006A0432" w:rsidRPr="003A67AC" w:rsidRDefault="006A0432" w:rsidP="00BF3C40">
            <w:pPr>
              <w:numPr>
                <w:ilvl w:val="1"/>
                <w:numId w:val="7"/>
              </w:numPr>
            </w:pPr>
            <w:r w:rsidRPr="003A67AC">
              <w:lastRenderedPageBreak/>
              <w:t>Количество источников – неограниченно;</w:t>
            </w:r>
          </w:p>
          <w:p w:rsidR="006A0432" w:rsidRPr="003A67AC" w:rsidRDefault="006A0432" w:rsidP="00BF3C40">
            <w:pPr>
              <w:numPr>
                <w:ilvl w:val="1"/>
                <w:numId w:val="7"/>
              </w:numPr>
            </w:pPr>
            <w:r w:rsidRPr="003A67AC">
              <w:t>Доступ к системе обработки событий для работников Исполнителя - не менее 10 пользователей;</w:t>
            </w:r>
          </w:p>
          <w:p w:rsidR="006A0432" w:rsidRPr="003A67AC" w:rsidRDefault="006A0432" w:rsidP="00BF3C40">
            <w:pPr>
              <w:outlineLvl w:val="2"/>
              <w:rPr>
                <w:bCs/>
              </w:rPr>
            </w:pPr>
            <w:r w:rsidRPr="003A67AC">
              <w:rPr>
                <w:bCs/>
              </w:rPr>
              <w:t>6. Описание услуг</w:t>
            </w:r>
          </w:p>
          <w:p w:rsidR="006A0432" w:rsidRPr="003A67AC" w:rsidRDefault="006A0432" w:rsidP="00BF3C40">
            <w:pPr>
              <w:rPr>
                <w:bCs/>
              </w:rPr>
            </w:pPr>
            <w:r w:rsidRPr="003A67AC">
              <w:rPr>
                <w:bCs/>
              </w:rPr>
              <w:t>6.1</w:t>
            </w:r>
            <w:r w:rsidRPr="003A67AC">
              <w:rPr>
                <w:bCs/>
              </w:rPr>
              <w:tab/>
              <w:t>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w:t>
            </w:r>
          </w:p>
          <w:p w:rsidR="006A0432" w:rsidRPr="003A67AC" w:rsidRDefault="006A0432" w:rsidP="00BF3C40">
            <w:pPr>
              <w:numPr>
                <w:ilvl w:val="0"/>
                <w:numId w:val="8"/>
              </w:numPr>
            </w:pPr>
            <w:r w:rsidRPr="003A67AC">
              <w:t>Настройка защищенного канала связи между Заказчиком и платформой ОЦИБ, проведение сетевых настроек и настроек безопасности.</w:t>
            </w:r>
          </w:p>
          <w:p w:rsidR="006A0432" w:rsidRPr="003A67AC" w:rsidRDefault="006A0432" w:rsidP="00BF3C40">
            <w:pPr>
              <w:numPr>
                <w:ilvl w:val="0"/>
                <w:numId w:val="8"/>
              </w:numPr>
            </w:pPr>
            <w:r w:rsidRPr="003A67AC">
              <w:t>Настройка источников событий на формирование событий безопасности в соответствии с форматами и типами записей, определенными с приложением №4 Приказа Министра оборонной и аэрокосмической промышленности Республики Казахстан от 28 марта 2018 года № 52/НҚ.</w:t>
            </w:r>
          </w:p>
          <w:p w:rsidR="006A0432" w:rsidRPr="003A67AC" w:rsidRDefault="006A0432" w:rsidP="00BF3C40">
            <w:pPr>
              <w:numPr>
                <w:ilvl w:val="0"/>
                <w:numId w:val="8"/>
              </w:numPr>
            </w:pPr>
            <w:r w:rsidRPr="003A67AC">
              <w:t>Разработка и адаптация правил корреляции событий под инфраструктуру Заказчика для нетиповых источников событий.</w:t>
            </w:r>
          </w:p>
          <w:p w:rsidR="006A0432" w:rsidRPr="003A67AC" w:rsidRDefault="006A0432" w:rsidP="00BF3C40">
            <w:pPr>
              <w:numPr>
                <w:ilvl w:val="0"/>
                <w:numId w:val="8"/>
              </w:numPr>
            </w:pPr>
            <w:r w:rsidRPr="003A67AC">
              <w:t>Мониторинг и анализ событий ИБ 24/7.</w:t>
            </w:r>
          </w:p>
          <w:p w:rsidR="006A0432" w:rsidRPr="003A67AC" w:rsidRDefault="006A0432" w:rsidP="00BF3C40">
            <w:pPr>
              <w:numPr>
                <w:ilvl w:val="0"/>
                <w:numId w:val="8"/>
              </w:numPr>
            </w:pPr>
            <w:r w:rsidRPr="003A67AC">
              <w:t>Информирование Заказчика о выявленных нарушениях и инцидентах ИБ с рекомендациями по локализации, для подтвержденных инцидентов ИБ.</w:t>
            </w:r>
          </w:p>
          <w:p w:rsidR="006A0432" w:rsidRPr="003A67AC" w:rsidRDefault="006A0432" w:rsidP="00BF3C40">
            <w:pPr>
              <w:numPr>
                <w:ilvl w:val="0"/>
                <w:numId w:val="8"/>
              </w:numPr>
            </w:pPr>
            <w:r w:rsidRPr="003A67AC">
              <w:t>Взаимодействие с НКЦИБ по обмену информацией, необходимой для обеспечения ИБ объектов информатизации, угрозами и инцидентам ИБ.</w:t>
            </w:r>
          </w:p>
          <w:p w:rsidR="006A0432" w:rsidRPr="003A67AC" w:rsidRDefault="006A0432" w:rsidP="00BF3C40">
            <w:pPr>
              <w:numPr>
                <w:ilvl w:val="0"/>
                <w:numId w:val="8"/>
              </w:numPr>
            </w:pPr>
            <w:r w:rsidRPr="003A67AC">
              <w:t>Организация сбора, консолидации и хранения событий безопасности в течение периода, определенного законодательными требованиями (3 мес. - оперативный доступ, 3 года – архивный) на стороне Заказчика.</w:t>
            </w:r>
          </w:p>
          <w:p w:rsidR="006A0432" w:rsidRPr="003A67AC" w:rsidRDefault="006A0432" w:rsidP="00BF3C40">
            <w:pPr>
              <w:numPr>
                <w:ilvl w:val="0"/>
                <w:numId w:val="8"/>
              </w:numPr>
            </w:pPr>
            <w:r w:rsidRPr="003A67AC">
              <w:t>Круглосуточный прием и регистрация обращений Заказчика.</w:t>
            </w:r>
          </w:p>
          <w:p w:rsidR="006A0432" w:rsidRPr="00AC0D83" w:rsidRDefault="006A0432" w:rsidP="00BF3C40">
            <w:pPr>
              <w:numPr>
                <w:ilvl w:val="0"/>
                <w:numId w:val="8"/>
              </w:numPr>
            </w:pPr>
            <w:r w:rsidRPr="003A67AC">
              <w:t>Заказчик определяет список источников, подлежащих мониторингу, который закрепляется документом с подписями обеих сторон</w:t>
            </w:r>
            <w:r w:rsidR="000F73EB" w:rsidRPr="00AC0D83">
              <w:t>/</w:t>
            </w:r>
          </w:p>
          <w:p w:rsidR="000F73EB" w:rsidRPr="00AC0D83" w:rsidRDefault="000F73EB" w:rsidP="000F73EB">
            <w:pPr>
              <w:numPr>
                <w:ilvl w:val="0"/>
                <w:numId w:val="8"/>
              </w:numPr>
              <w:spacing w:before="100" w:beforeAutospacing="1" w:after="100" w:afterAutospacing="1"/>
              <w:rPr>
                <w:highlight w:val="yellow"/>
              </w:rPr>
            </w:pPr>
            <w:r w:rsidRPr="00AC0D83">
              <w:rPr>
                <w:highlight w:val="yellow"/>
              </w:rPr>
              <w:t>Исполнитель должен обеспечить оперативное  уведомление Заказчика о выявленных инцидентах информационной безопасности в зависимости от уровня их критичности.</w:t>
            </w:r>
          </w:p>
          <w:p w:rsidR="000F73EB" w:rsidRPr="00AC0D83" w:rsidRDefault="000F73EB" w:rsidP="00AC0D83">
            <w:pPr>
              <w:numPr>
                <w:ilvl w:val="0"/>
                <w:numId w:val="8"/>
              </w:numPr>
              <w:spacing w:before="100" w:beforeAutospacing="1" w:after="100" w:afterAutospacing="1"/>
              <w:rPr>
                <w:highlight w:val="yellow"/>
              </w:rPr>
            </w:pPr>
            <w:r w:rsidRPr="00AC0D83">
              <w:rPr>
                <w:highlight w:val="yellow"/>
              </w:rPr>
              <w:t>Данные журналов событий и иная информация информационной безопасности, получаемая в рамках оказания услуг, не подлежат передаче третьим лицам без согласия Заказчика</w:t>
            </w:r>
          </w:p>
          <w:p w:rsidR="006A0432" w:rsidRPr="003A67AC" w:rsidRDefault="006A0432" w:rsidP="00BF3C40">
            <w:pPr>
              <w:outlineLvl w:val="3"/>
              <w:rPr>
                <w:bCs/>
              </w:rPr>
            </w:pPr>
            <w:r w:rsidRPr="003A67AC">
              <w:rPr>
                <w:bCs/>
              </w:rPr>
              <w:t>6.2 Мониторинг уязвимостей и анализ результатов мониторинга</w:t>
            </w:r>
          </w:p>
          <w:p w:rsidR="006A0432" w:rsidRPr="003A67AC" w:rsidRDefault="006A0432" w:rsidP="00BF3C40">
            <w:pPr>
              <w:numPr>
                <w:ilvl w:val="0"/>
                <w:numId w:val="9"/>
              </w:numPr>
            </w:pPr>
            <w:r w:rsidRPr="003A67AC">
              <w:t>Развертывание и настройка на стороне Заказчика сканера безопасности.</w:t>
            </w:r>
          </w:p>
          <w:p w:rsidR="006A0432" w:rsidRPr="003A67AC" w:rsidRDefault="006A0432" w:rsidP="00BF3C40">
            <w:pPr>
              <w:numPr>
                <w:ilvl w:val="0"/>
                <w:numId w:val="9"/>
              </w:numPr>
            </w:pPr>
            <w:r w:rsidRPr="003A67AC">
              <w:t>Сканирование сети на уязвимости согласованного совместно с Заказчиком списка источников.</w:t>
            </w:r>
          </w:p>
          <w:p w:rsidR="006A0432" w:rsidRPr="003A67AC" w:rsidRDefault="006A0432" w:rsidP="00BF3C40">
            <w:pPr>
              <w:numPr>
                <w:ilvl w:val="0"/>
                <w:numId w:val="9"/>
              </w:numPr>
            </w:pPr>
            <w:r w:rsidRPr="003A67AC">
              <w:t>Анализ и оценка сведений по результатам сканирования, классификация уязвимостей, рекомендации по устранению, отчет о выявленных уязвимостях и мерах их устранения.</w:t>
            </w:r>
          </w:p>
          <w:p w:rsidR="006A0432" w:rsidRPr="003A67AC" w:rsidRDefault="006A0432" w:rsidP="00BF3C40">
            <w:pPr>
              <w:numPr>
                <w:ilvl w:val="0"/>
                <w:numId w:val="9"/>
              </w:numPr>
            </w:pPr>
            <w:r w:rsidRPr="003A67AC">
              <w:t>Направление отчета Заказчику.</w:t>
            </w:r>
          </w:p>
          <w:p w:rsidR="006A0432" w:rsidRPr="003A67AC" w:rsidRDefault="006A0432" w:rsidP="00BF3C40">
            <w:pPr>
              <w:numPr>
                <w:ilvl w:val="0"/>
                <w:numId w:val="9"/>
              </w:numPr>
            </w:pPr>
            <w:r w:rsidRPr="003A67AC">
              <w:t>Круглосуточный прием и регистрация обращений Заказчика</w:t>
            </w:r>
          </w:p>
          <w:p w:rsidR="006A0432" w:rsidRPr="003A67AC" w:rsidRDefault="006A0432" w:rsidP="00BF3C40">
            <w:pPr>
              <w:outlineLvl w:val="3"/>
              <w:rPr>
                <w:bCs/>
              </w:rPr>
            </w:pPr>
            <w:r w:rsidRPr="003A67AC">
              <w:rPr>
                <w:bCs/>
              </w:rPr>
              <w:lastRenderedPageBreak/>
              <w:t>7. Требования к организации группы мониторинга</w:t>
            </w:r>
          </w:p>
          <w:p w:rsidR="006A0432" w:rsidRPr="003A67AC" w:rsidRDefault="006A0432" w:rsidP="003A67AC">
            <w:pPr>
              <w:pStyle w:val="a4"/>
              <w:numPr>
                <w:ilvl w:val="1"/>
                <w:numId w:val="12"/>
              </w:numPr>
              <w:tabs>
                <w:tab w:val="clear" w:pos="1440"/>
                <w:tab w:val="num" w:pos="883"/>
              </w:tabs>
              <w:spacing w:after="0" w:line="240" w:lineRule="auto"/>
              <w:ind w:left="741"/>
              <w:outlineLvl w:val="3"/>
              <w:rPr>
                <w:rFonts w:ascii="Times New Roman" w:eastAsia="Times New Roman" w:hAnsi="Times New Roman"/>
                <w:bCs/>
                <w:sz w:val="24"/>
                <w:szCs w:val="24"/>
                <w:lang w:eastAsia="ru-RU"/>
              </w:rPr>
            </w:pPr>
            <w:r w:rsidRPr="003A67AC">
              <w:rPr>
                <w:rFonts w:ascii="Times New Roman" w:eastAsia="Times New Roman" w:hAnsi="Times New Roman"/>
                <w:bCs/>
                <w:sz w:val="24"/>
                <w:szCs w:val="24"/>
                <w:lang w:eastAsia="ru-RU"/>
              </w:rPr>
              <w:t>Непрерывный мониторинг</w:t>
            </w:r>
            <w:r w:rsidRPr="003A67AC">
              <w:rPr>
                <w:rFonts w:ascii="Times New Roman" w:eastAsia="Times New Roman" w:hAnsi="Times New Roman"/>
                <w:sz w:val="24"/>
                <w:szCs w:val="24"/>
                <w:lang w:eastAsia="ru-RU"/>
              </w:rPr>
              <w:t>: в соответствии с Едиными требованиями в области информационно-коммуникационных технологий и обеспечения информационной безопасности Республики Казахстан, постановлением Правительства от 20 декабря 2016 года № 832, организация постоянного мониторинга информационной безопасности является обязательной. Мониторинговая группа должна функционировать круглосуточно (24/7) для обеспечения контроля событий информационной безопасности, что включено в требования по управлению безопасностью информационно-коммуникационных систем.</w:t>
            </w:r>
          </w:p>
          <w:p w:rsidR="006A0432" w:rsidRPr="003A67AC" w:rsidRDefault="006A0432" w:rsidP="003A67AC">
            <w:pPr>
              <w:pStyle w:val="a4"/>
              <w:numPr>
                <w:ilvl w:val="1"/>
                <w:numId w:val="12"/>
              </w:numPr>
              <w:tabs>
                <w:tab w:val="clear" w:pos="1440"/>
              </w:tabs>
              <w:spacing w:after="0" w:line="240" w:lineRule="auto"/>
              <w:ind w:left="741"/>
              <w:outlineLvl w:val="3"/>
              <w:rPr>
                <w:rFonts w:ascii="Times New Roman" w:eastAsia="Times New Roman" w:hAnsi="Times New Roman"/>
                <w:sz w:val="24"/>
                <w:szCs w:val="24"/>
                <w:lang w:eastAsia="ru-RU"/>
              </w:rPr>
            </w:pPr>
            <w:r w:rsidRPr="003A67AC">
              <w:rPr>
                <w:rFonts w:ascii="Times New Roman" w:eastAsia="Times New Roman" w:hAnsi="Times New Roman"/>
                <w:bCs/>
                <w:sz w:val="24"/>
                <w:szCs w:val="24"/>
                <w:lang w:eastAsia="ru-RU"/>
              </w:rPr>
              <w:t>Количество сотрудников</w:t>
            </w:r>
            <w:r w:rsidRPr="003A67AC">
              <w:rPr>
                <w:rFonts w:ascii="Times New Roman" w:eastAsia="Times New Roman" w:hAnsi="Times New Roman"/>
                <w:sz w:val="24"/>
                <w:szCs w:val="24"/>
                <w:lang w:eastAsia="ru-RU"/>
              </w:rPr>
              <w:t>: Группа мониторинга должна работать в круглосуточном режиме (24/7) с достаточным количеством сотрудников для выполнения непрерывных функций, при этом соблюдая нормы рабочего времени, согласно Трудовому кодексу РК.</w:t>
            </w:r>
          </w:p>
          <w:p w:rsidR="006A0432" w:rsidRPr="003A67AC" w:rsidRDefault="006A0432" w:rsidP="00BF3C40">
            <w:pPr>
              <w:outlineLvl w:val="3"/>
              <w:rPr>
                <w:bCs/>
              </w:rPr>
            </w:pPr>
            <w:r w:rsidRPr="003A67AC">
              <w:rPr>
                <w:bCs/>
              </w:rPr>
              <w:t>8. Требования к системам защиты информации</w:t>
            </w:r>
          </w:p>
          <w:p w:rsidR="006A0432" w:rsidRPr="003A67AC" w:rsidRDefault="006A0432" w:rsidP="00BF3C40">
            <w:pPr>
              <w:pStyle w:val="a4"/>
              <w:numPr>
                <w:ilvl w:val="1"/>
                <w:numId w:val="11"/>
              </w:numPr>
              <w:spacing w:after="0" w:line="240" w:lineRule="auto"/>
              <w:outlineLvl w:val="3"/>
              <w:rPr>
                <w:rFonts w:ascii="Times New Roman" w:eastAsia="Times New Roman" w:hAnsi="Times New Roman"/>
                <w:bCs/>
                <w:sz w:val="24"/>
                <w:szCs w:val="24"/>
                <w:lang w:eastAsia="ru-RU"/>
              </w:rPr>
            </w:pPr>
            <w:r w:rsidRPr="003A67AC">
              <w:rPr>
                <w:rFonts w:ascii="Times New Roman" w:eastAsia="Times New Roman" w:hAnsi="Times New Roman"/>
                <w:bCs/>
                <w:sz w:val="24"/>
                <w:szCs w:val="24"/>
                <w:lang w:eastAsia="ru-RU"/>
              </w:rPr>
              <w:t>Требование к системе сбора событий информационной безопасности</w:t>
            </w:r>
          </w:p>
          <w:p w:rsidR="006A0432" w:rsidRPr="003A67AC" w:rsidRDefault="006A0432" w:rsidP="00BF3C40">
            <w:r w:rsidRPr="003A67AC">
              <w:t xml:space="preserve">Мониторинг событий осуществляется на постоянной основе, с использованием системы управления событиями ИБ (SIEM) (далее - система) </w:t>
            </w:r>
          </w:p>
          <w:p w:rsidR="006A0432" w:rsidRPr="003A67AC" w:rsidRDefault="006A0432" w:rsidP="00BF3C40">
            <w:r w:rsidRPr="003A67AC">
              <w:t>Требования к системе:</w:t>
            </w:r>
          </w:p>
          <w:p w:rsidR="006A0432" w:rsidRPr="003A67AC" w:rsidRDefault="006A0432" w:rsidP="00BF3C40">
            <w:r w:rsidRPr="003A67AC">
              <w:t>1. Система должна обеспечивать централизованное управление всеми ее компонентами и функционалом через веб-интерфейс без необходимости запуска сторонних приложений, дополнительных интерфейсов, окон или скриптов;</w:t>
            </w:r>
          </w:p>
          <w:p w:rsidR="006A0432" w:rsidRPr="003A67AC" w:rsidRDefault="006A0432" w:rsidP="00BF3C40">
            <w:r w:rsidRPr="003A67AC">
              <w:t>2. Система должна иметь встроенный функционал определения всех активов сети на основе данных из журналов событий, данных с сети (</w:t>
            </w:r>
            <w:proofErr w:type="spellStart"/>
            <w:r w:rsidRPr="003A67AC">
              <w:t>NetFlow</w:t>
            </w:r>
            <w:proofErr w:type="spellEnd"/>
            <w:r w:rsidRPr="003A67AC">
              <w:t xml:space="preserve">, </w:t>
            </w:r>
            <w:proofErr w:type="spellStart"/>
            <w:r w:rsidRPr="003A67AC">
              <w:t>Jflow</w:t>
            </w:r>
            <w:proofErr w:type="spellEnd"/>
            <w:r w:rsidRPr="003A67AC">
              <w:t xml:space="preserve">, </w:t>
            </w:r>
            <w:proofErr w:type="spellStart"/>
            <w:r w:rsidRPr="003A67AC">
              <w:t>sFlow</w:t>
            </w:r>
            <w:proofErr w:type="spellEnd"/>
            <w:r w:rsidRPr="003A67AC">
              <w:t xml:space="preserve">, IPFIX), данных об уязвимостях, данных из системы </w:t>
            </w:r>
            <w:proofErr w:type="spellStart"/>
            <w:r w:rsidRPr="003A67AC">
              <w:t>BigFIX</w:t>
            </w:r>
            <w:proofErr w:type="spellEnd"/>
            <w:r w:rsidRPr="003A67AC">
              <w:t xml:space="preserve"> без необходимости запуска сторонних приложений, дополнительных интерфейсов, окон или скриптов. Вся информация об активах и их свойствах должна храниться в  базе данных;</w:t>
            </w:r>
          </w:p>
          <w:p w:rsidR="006A0432" w:rsidRPr="003A67AC" w:rsidRDefault="006A0432" w:rsidP="00BF3C40">
            <w:r w:rsidRPr="003A67AC">
              <w:t>3. Система должна иметь встроенный функционал автоматической классификации и группировки определенных активов в сети без необходимости запуска сторонних приложений, дополнительных интерфейсов, окон или скриптов по следующим параметрам: IP адрес, Название актива, Операционная Система, агрегированная оценка CVSS, Уязвимости, Найденные Сервисы, последний пользователь.</w:t>
            </w:r>
          </w:p>
          <w:p w:rsidR="006A0432" w:rsidRPr="003A67AC" w:rsidRDefault="006A0432" w:rsidP="00BF3C40">
            <w:r w:rsidRPr="003A67AC">
              <w:t xml:space="preserve">4. Система должна иметь встроенный функционал автоматического поиска следующих типов серверов без необходимости запуска сторонних приложений, дополнительных интерфейсов, окон или скриптов: Базы данных, DHCP, DNS, FTP, LDAP, Почтовые, RPC, SNMP, SSH, </w:t>
            </w:r>
            <w:proofErr w:type="spellStart"/>
            <w:r w:rsidRPr="003A67AC">
              <w:t>Syslog</w:t>
            </w:r>
            <w:proofErr w:type="spellEnd"/>
            <w:r w:rsidRPr="003A67AC">
              <w:t xml:space="preserve">, </w:t>
            </w:r>
            <w:proofErr w:type="spellStart"/>
            <w:r w:rsidRPr="003A67AC">
              <w:t>Web</w:t>
            </w:r>
            <w:proofErr w:type="spellEnd"/>
            <w:r w:rsidRPr="003A67AC">
              <w:t xml:space="preserve"> серверы, </w:t>
            </w:r>
            <w:proofErr w:type="spellStart"/>
            <w:r w:rsidRPr="003A67AC">
              <w:t>Windows</w:t>
            </w:r>
            <w:proofErr w:type="spellEnd"/>
            <w:r w:rsidRPr="003A67AC">
              <w:t xml:space="preserve">. </w:t>
            </w:r>
          </w:p>
          <w:p w:rsidR="006A0432" w:rsidRPr="003A67AC" w:rsidRDefault="006A0432" w:rsidP="00BF3C40">
            <w:r w:rsidRPr="003A67AC">
              <w:t>- Поиск любого типа сервера на основе указанных портов / подсетей в поисковом запросе;</w:t>
            </w:r>
          </w:p>
          <w:p w:rsidR="006A0432" w:rsidRPr="003A67AC" w:rsidRDefault="006A0432" w:rsidP="00BF3C40">
            <w:r w:rsidRPr="003A67AC">
              <w:t xml:space="preserve">5. Система должна поддерживать возможность разделения </w:t>
            </w:r>
            <w:proofErr w:type="spellStart"/>
            <w:r w:rsidRPr="003A67AC">
              <w:t>dashboards</w:t>
            </w:r>
            <w:proofErr w:type="spellEnd"/>
            <w:r w:rsidRPr="003A67AC">
              <w:t xml:space="preserve"> через пользовательский интерфейс для использования во внедрениях SOC (</w:t>
            </w:r>
            <w:proofErr w:type="spellStart"/>
            <w:r w:rsidRPr="003A67AC">
              <w:t>Security</w:t>
            </w:r>
            <w:proofErr w:type="spellEnd"/>
            <w:r w:rsidRPr="003A67AC">
              <w:t xml:space="preserve"> </w:t>
            </w:r>
            <w:proofErr w:type="spellStart"/>
            <w:r w:rsidRPr="003A67AC">
              <w:t>Operations</w:t>
            </w:r>
            <w:proofErr w:type="spellEnd"/>
            <w:r w:rsidRPr="003A67AC">
              <w:t xml:space="preserve"> </w:t>
            </w:r>
            <w:proofErr w:type="spellStart"/>
            <w:r w:rsidRPr="003A67AC">
              <w:t>Center</w:t>
            </w:r>
            <w:proofErr w:type="spellEnd"/>
            <w:r w:rsidRPr="003A67AC">
              <w:t>) и NOC (</w:t>
            </w:r>
            <w:proofErr w:type="spellStart"/>
            <w:r w:rsidRPr="003A67AC">
              <w:t>Network</w:t>
            </w:r>
            <w:proofErr w:type="spellEnd"/>
            <w:r w:rsidRPr="003A67AC">
              <w:t xml:space="preserve"> </w:t>
            </w:r>
            <w:proofErr w:type="spellStart"/>
            <w:r w:rsidRPr="003A67AC">
              <w:t>Operations</w:t>
            </w:r>
            <w:proofErr w:type="spellEnd"/>
            <w:r w:rsidRPr="003A67AC">
              <w:t xml:space="preserve"> </w:t>
            </w:r>
            <w:proofErr w:type="spellStart"/>
            <w:r w:rsidRPr="003A67AC">
              <w:t>Center</w:t>
            </w:r>
            <w:proofErr w:type="spellEnd"/>
            <w:r w:rsidRPr="003A67AC">
              <w:t>);</w:t>
            </w:r>
          </w:p>
          <w:p w:rsidR="006A0432" w:rsidRPr="003A67AC" w:rsidRDefault="006A0432" w:rsidP="00BF3C40">
            <w:r w:rsidRPr="003A67AC">
              <w:t>6. Система должна предоставить возможность создания отчетов на основе информации о: уязвимости инфраструктуры, данные о конфигурации устройств безопасности (систем предотвращения вторжение (IPS), маршрутизаторов и брандмауэров (</w:t>
            </w:r>
            <w:proofErr w:type="spellStart"/>
            <w:r w:rsidRPr="003A67AC">
              <w:t>firewall</w:t>
            </w:r>
            <w:proofErr w:type="spellEnd"/>
            <w:r w:rsidRPr="003A67AC">
              <w:t>)), информации из журналов событий (</w:t>
            </w:r>
            <w:proofErr w:type="spellStart"/>
            <w:r w:rsidRPr="003A67AC">
              <w:t>logs</w:t>
            </w:r>
            <w:proofErr w:type="spellEnd"/>
            <w:r w:rsidRPr="003A67AC">
              <w:t>), информация из сети потоков (</w:t>
            </w:r>
            <w:proofErr w:type="spellStart"/>
            <w:r w:rsidRPr="003A67AC">
              <w:t>NetFlow</w:t>
            </w:r>
            <w:proofErr w:type="spellEnd"/>
            <w:r w:rsidRPr="003A67AC">
              <w:t xml:space="preserve">) и </w:t>
            </w:r>
            <w:r w:rsidRPr="003A67AC">
              <w:lastRenderedPageBreak/>
              <w:t>выявленных инцидентов без необходимости запуска сторонних приложений, дополнительных интерфейсов, окон или скриптов. Вся информация должна собираться, обрабатываться и храниться в базе данных системы для оперативного получения необходимой информации и уменьшения нагрузки и сложности процесса управления системой;</w:t>
            </w:r>
          </w:p>
          <w:p w:rsidR="006A0432" w:rsidRPr="003A67AC" w:rsidRDefault="006A0432" w:rsidP="00BF3C40">
            <w:r w:rsidRPr="003A67AC">
              <w:t>7. Система должна обеспечивать гибкий процесс управления учетными записями пользователей и их ролями, без необходимости запуска сторонних приложений, дополнительных интерфейсов, окон или скриптов по следующим параметрам:</w:t>
            </w:r>
          </w:p>
          <w:p w:rsidR="006A0432" w:rsidRPr="003A67AC" w:rsidRDefault="006A0432" w:rsidP="00BF3C40">
            <w:proofErr w:type="gramStart"/>
            <w:r w:rsidRPr="003A67AC">
              <w:t>- Функционал интерфейса системы, Администрирование, Мониторинг и аудит, Инциденты, Журналы событий, Сетевая активность, Активы, Отчеты, Приложения, Подсеть, Источники информации.</w:t>
            </w:r>
            <w:proofErr w:type="gramEnd"/>
          </w:p>
          <w:p w:rsidR="006A0432" w:rsidRPr="003A67AC" w:rsidRDefault="006A0432" w:rsidP="00BF3C40">
            <w:r w:rsidRPr="003A67AC">
              <w:t>8. Система должна предоставлять открытый API для доступа информации, находящейся в базе данных системы; Доступ к информации осуществляется исключительно через Веб интерфейс системы через SQL запросы без необходимости запуска сторонних приложений, дополнительных интерфейсов, окон или скриптов;</w:t>
            </w:r>
          </w:p>
          <w:p w:rsidR="006A0432" w:rsidRPr="003A67AC" w:rsidRDefault="006A0432" w:rsidP="00BF3C40">
            <w:r w:rsidRPr="003A67AC">
              <w:t xml:space="preserve">9. Следующие компоненты управления системой должны быть локализованы на русском языке: </w:t>
            </w:r>
            <w:proofErr w:type="gramStart"/>
            <w:r w:rsidRPr="003A67AC">
              <w:t>Администрирование, Мониторинг и аудит, Инциденты, Журналы событий, Сетевая активность, Активы, Отчеты, Приложения.</w:t>
            </w:r>
            <w:proofErr w:type="gramEnd"/>
          </w:p>
          <w:p w:rsidR="006A0432" w:rsidRPr="003A67AC" w:rsidRDefault="006A0432" w:rsidP="00BF3C40">
            <w:r w:rsidRPr="003A67AC">
              <w:t xml:space="preserve">10. Система должна предоставлять следующие механизмы аутентификации к консоли администрирования и управления всеми компонентами: Локальная, </w:t>
            </w:r>
            <w:proofErr w:type="spellStart"/>
            <w:r w:rsidRPr="003A67AC">
              <w:t>Radius</w:t>
            </w:r>
            <w:proofErr w:type="spellEnd"/>
            <w:r w:rsidRPr="003A67AC">
              <w:t xml:space="preserve">, </w:t>
            </w:r>
            <w:proofErr w:type="spellStart"/>
            <w:r w:rsidRPr="003A67AC">
              <w:t>Tacacs</w:t>
            </w:r>
            <w:proofErr w:type="spellEnd"/>
            <w:r w:rsidRPr="003A67AC">
              <w:t xml:space="preserve">, </w:t>
            </w:r>
            <w:proofErr w:type="spellStart"/>
            <w:r w:rsidRPr="003A67AC">
              <w:t>Active</w:t>
            </w:r>
            <w:proofErr w:type="spellEnd"/>
            <w:r w:rsidRPr="003A67AC">
              <w:t xml:space="preserve"> </w:t>
            </w:r>
            <w:proofErr w:type="spellStart"/>
            <w:r w:rsidRPr="003A67AC">
              <w:t>Directory</w:t>
            </w:r>
            <w:proofErr w:type="spellEnd"/>
            <w:r w:rsidRPr="003A67AC">
              <w:t>, LDAP.</w:t>
            </w:r>
          </w:p>
          <w:p w:rsidR="006A0432" w:rsidRPr="003A67AC" w:rsidRDefault="006A0432" w:rsidP="00BF3C40">
            <w:r w:rsidRPr="003A67AC">
              <w:t>11. Система должна иметь возможность шифровать коммуникации между компонентами;</w:t>
            </w:r>
          </w:p>
          <w:p w:rsidR="006A0432" w:rsidRPr="003A67AC" w:rsidRDefault="006A0432" w:rsidP="00BF3C40">
            <w:r w:rsidRPr="003A67AC">
              <w:t xml:space="preserve">12. Система должна создавать </w:t>
            </w:r>
            <w:proofErr w:type="spellStart"/>
            <w:r w:rsidRPr="003A67AC">
              <w:t>хэш</w:t>
            </w:r>
            <w:proofErr w:type="spellEnd"/>
            <w:r w:rsidRPr="003A67AC">
              <w:t xml:space="preserve"> сумму для каждого журнала событий, потока (</w:t>
            </w:r>
            <w:proofErr w:type="spellStart"/>
            <w:r w:rsidRPr="003A67AC">
              <w:t>flows</w:t>
            </w:r>
            <w:proofErr w:type="spellEnd"/>
            <w:r w:rsidRPr="003A67AC">
              <w:t>) с возможностью использования следующих алгоритмов: SHA-1, SHA-384, SHA-256, SHA-512, MD2, MD5.</w:t>
            </w:r>
          </w:p>
          <w:p w:rsidR="006A0432" w:rsidRPr="003A67AC" w:rsidRDefault="006A0432" w:rsidP="00BF3C40">
            <w:r w:rsidRPr="003A67AC">
              <w:t xml:space="preserve">13. Все </w:t>
            </w:r>
            <w:proofErr w:type="spellStart"/>
            <w:r w:rsidRPr="003A67AC">
              <w:t>хэш</w:t>
            </w:r>
            <w:proofErr w:type="spellEnd"/>
            <w:r w:rsidRPr="003A67AC">
              <w:t xml:space="preserve"> суммы должны храниться в базе данных системы для обеспечения оперативного доступа;</w:t>
            </w:r>
          </w:p>
          <w:p w:rsidR="006A0432" w:rsidRPr="003A67AC" w:rsidRDefault="006A0432" w:rsidP="00BF3C40">
            <w:r w:rsidRPr="003A67AC">
              <w:t>14. В случае несанкционированного изменения журнала события, или потоков (</w:t>
            </w:r>
            <w:proofErr w:type="spellStart"/>
            <w:r w:rsidRPr="003A67AC">
              <w:t>flows</w:t>
            </w:r>
            <w:proofErr w:type="spellEnd"/>
            <w:r w:rsidRPr="003A67AC">
              <w:t>) Система должна автоматически извещать оператора через интерфейс управления и администрирования системой без необходимости запуска сторонних приложений, дополнительных интерфейсов, окон или скриптов;</w:t>
            </w:r>
          </w:p>
          <w:p w:rsidR="006A0432" w:rsidRPr="003A67AC" w:rsidRDefault="006A0432" w:rsidP="00BF3C40">
            <w:r w:rsidRPr="003A67AC">
              <w:t>15. Система должна обеспечивать процесс сбора, хранения и обработки информации о журналах событий, потоки (</w:t>
            </w:r>
            <w:proofErr w:type="spellStart"/>
            <w:r w:rsidRPr="003A67AC">
              <w:t>flows</w:t>
            </w:r>
            <w:proofErr w:type="spellEnd"/>
            <w:r w:rsidRPr="003A67AC">
              <w:t>), активы и уязвимости через виртуальное устройство (</w:t>
            </w:r>
            <w:proofErr w:type="spellStart"/>
            <w:r w:rsidRPr="003A67AC">
              <w:t>virtual</w:t>
            </w:r>
            <w:proofErr w:type="spellEnd"/>
            <w:r w:rsidRPr="003A67AC">
              <w:t xml:space="preserve"> </w:t>
            </w:r>
            <w:proofErr w:type="spellStart"/>
            <w:r w:rsidRPr="003A67AC">
              <w:t>appliance</w:t>
            </w:r>
            <w:proofErr w:type="spellEnd"/>
            <w:r w:rsidRPr="003A67AC">
              <w:t>), имеющее постоянный IP адрес в локальной сети без необходимости запуска и использования сторонних приложений, баз данных, дополнительных интерфейсов, окон или скриптов, или других виртуальных устройств;</w:t>
            </w:r>
          </w:p>
          <w:p w:rsidR="006A0432" w:rsidRPr="003A67AC" w:rsidRDefault="006A0432" w:rsidP="00BF3C40">
            <w:r w:rsidRPr="003A67AC">
              <w:t>16. Система должна обеспечивать автоматическое обновление конфигураций без дополнительных временных затрат со стороны пользователя системы путем автоматической загрузки их с сервера обновлений, что может находиться в сети интернет, или в локальной сети организации. Например, обновление правил по отдельным Системам и устройствам сторонних производителей;</w:t>
            </w:r>
          </w:p>
          <w:p w:rsidR="006A0432" w:rsidRPr="003A67AC" w:rsidRDefault="006A0432" w:rsidP="00BF3C40">
            <w:r w:rsidRPr="003A67AC">
              <w:t>17. Система обязана обеспечивать создание и работу с объединенными цепями событий через веб-интерфейс пользователя на основе информации о: информация из журналов событий (</w:t>
            </w:r>
            <w:proofErr w:type="spellStart"/>
            <w:r w:rsidRPr="003A67AC">
              <w:t>logs</w:t>
            </w:r>
            <w:proofErr w:type="spellEnd"/>
            <w:r w:rsidRPr="003A67AC">
              <w:t>), информация из сети потоков (</w:t>
            </w:r>
            <w:proofErr w:type="spellStart"/>
            <w:r w:rsidRPr="003A67AC">
              <w:t>NetFlow</w:t>
            </w:r>
            <w:proofErr w:type="spellEnd"/>
            <w:r w:rsidRPr="003A67AC">
              <w:t>) и выявленных инцидентов без необходимости запуска сторонних приложений, дополнительных интерфейсов, окон или скриптов;</w:t>
            </w:r>
          </w:p>
          <w:p w:rsidR="006A0432" w:rsidRPr="003A67AC" w:rsidRDefault="006A0432" w:rsidP="00BF3C40">
            <w:r w:rsidRPr="003A67AC">
              <w:lastRenderedPageBreak/>
              <w:t>18. Система должна предоставлять возможность управления системой, создание аналитических отчетов и правил через веб-интерфейс без необходимости запуска сторонних приложений, дополнительных интерфейсов, окон или скриптов;</w:t>
            </w:r>
          </w:p>
          <w:p w:rsidR="006A0432" w:rsidRPr="003A67AC" w:rsidRDefault="006A0432" w:rsidP="00BF3C40">
            <w:r w:rsidRPr="003A67AC">
              <w:t>19. Система должна поддерживать отказоустойчивое внедрение;</w:t>
            </w:r>
          </w:p>
          <w:p w:rsidR="006A0432" w:rsidRPr="003A67AC" w:rsidRDefault="006A0432" w:rsidP="00BF3C40">
            <w:r w:rsidRPr="003A67AC">
              <w:t>20. Система должна гарантировать работу отдельных компонентов системы, при выходе из строя любой части системы. (Например, центральная консоль выходит из строя, но лог коллекторы продолжают функционировать);</w:t>
            </w:r>
          </w:p>
          <w:p w:rsidR="006A0432" w:rsidRPr="003A67AC" w:rsidRDefault="006A0432" w:rsidP="00BF3C40">
            <w:r w:rsidRPr="003A67AC">
              <w:t>21. Система должна иметь автоматический процесс резервного копирования конфигурации (</w:t>
            </w:r>
            <w:proofErr w:type="spellStart"/>
            <w:r w:rsidRPr="003A67AC">
              <w:t>Backup</w:t>
            </w:r>
            <w:proofErr w:type="spellEnd"/>
            <w:r w:rsidRPr="003A67AC">
              <w:t>) и возможность восстановления (</w:t>
            </w:r>
            <w:proofErr w:type="spellStart"/>
            <w:r w:rsidRPr="003A67AC">
              <w:t>Recovery</w:t>
            </w:r>
            <w:proofErr w:type="spellEnd"/>
            <w:r w:rsidRPr="003A67AC">
              <w:t>) конфигурации с графического интерфейса пользователя;</w:t>
            </w:r>
          </w:p>
          <w:p w:rsidR="006A0432" w:rsidRPr="003A67AC" w:rsidRDefault="006A0432" w:rsidP="00BF3C40">
            <w:r w:rsidRPr="003A67AC">
              <w:t>22. Система должна иметь встроенный процесс анализа своего состояния и оповещать пользователя при возникновении проблем;</w:t>
            </w:r>
          </w:p>
          <w:p w:rsidR="006A0432" w:rsidRPr="003A67AC" w:rsidRDefault="006A0432" w:rsidP="00BF3C40">
            <w:r w:rsidRPr="003A67AC">
              <w:t>23. Система должна предоставлять прозрачное получение, агрегирование, сортировку, фильтрацию и аналитику данных по всем разнесенным компонентам системы;</w:t>
            </w:r>
          </w:p>
          <w:p w:rsidR="006A0432" w:rsidRPr="003A67AC" w:rsidRDefault="006A0432" w:rsidP="00BF3C40">
            <w:r w:rsidRPr="003A67AC">
              <w:t>24. Система должна иметь систему сбора журналов событий и их архивации, которая поддерживает как кратковременное хранение (</w:t>
            </w:r>
            <w:proofErr w:type="spellStart"/>
            <w:r w:rsidRPr="003A67AC">
              <w:t>online</w:t>
            </w:r>
            <w:proofErr w:type="spellEnd"/>
            <w:r w:rsidRPr="003A67AC">
              <w:t>), так и долгосрочное (</w:t>
            </w:r>
            <w:proofErr w:type="spellStart"/>
            <w:r w:rsidRPr="003A67AC">
              <w:t>offline</w:t>
            </w:r>
            <w:proofErr w:type="spellEnd"/>
            <w:r w:rsidRPr="003A67AC">
              <w:t>) хранение журналов событий;</w:t>
            </w:r>
          </w:p>
          <w:p w:rsidR="006A0432" w:rsidRPr="003A67AC" w:rsidRDefault="006A0432" w:rsidP="00BF3C40">
            <w:r w:rsidRPr="003A67AC">
              <w:t>25. Система должна поддерживать хранение журналов событий на внешних хранилищах без необходимости приобретения дополнительных лицензий для активации этих возможностей;</w:t>
            </w:r>
          </w:p>
          <w:p w:rsidR="006A0432" w:rsidRPr="003A67AC" w:rsidRDefault="006A0432" w:rsidP="00BF3C40">
            <w:r w:rsidRPr="003A67AC">
              <w:t>26.  Система должна обеспечивать анализ событий в режиме реального времени;</w:t>
            </w:r>
          </w:p>
          <w:p w:rsidR="006A0432" w:rsidRPr="003A67AC" w:rsidRDefault="006A0432" w:rsidP="00BF3C40">
            <w:r w:rsidRPr="003A67AC">
              <w:t>27.  Система должна обеспечивать фильтрацию, а также показывать через интерфейс события в режиме реального времени, где пользователь может сразу же применять политики и фильтры;</w:t>
            </w:r>
          </w:p>
          <w:p w:rsidR="006A0432" w:rsidRPr="003A67AC" w:rsidRDefault="006A0432" w:rsidP="00BF3C40">
            <w:r w:rsidRPr="003A67AC">
              <w:t>28. Система должна предоставлять отчетность по всем событиям, отчетность должна быть доступа через веб-интерфейс для пользователей решения;</w:t>
            </w:r>
          </w:p>
          <w:p w:rsidR="006A0432" w:rsidRPr="003A67AC" w:rsidRDefault="006A0432" w:rsidP="00BF3C40">
            <w:r w:rsidRPr="003A67AC">
              <w:t>29. Система должна давать возможность самостоятельной настройки отчетности и создание собственных отчетов пользователем;</w:t>
            </w:r>
          </w:p>
          <w:p w:rsidR="006A0432" w:rsidRPr="003A67AC" w:rsidRDefault="006A0432" w:rsidP="00BF3C40">
            <w:r w:rsidRPr="003A67AC">
              <w:t>30. Система должна иметь возможность планирования генерации отчетов в определённый период времени;</w:t>
            </w:r>
          </w:p>
          <w:p w:rsidR="006A0432" w:rsidRPr="003A67AC" w:rsidRDefault="006A0432" w:rsidP="00BF3C40">
            <w:r w:rsidRPr="003A67AC">
              <w:t>31. Система должна предоставлять примеры сгенерированных отчетов для более простого использования и генерации новых отчетов пользователем, а также мастер создания отчетов;</w:t>
            </w:r>
          </w:p>
          <w:p w:rsidR="006A0432" w:rsidRPr="003A67AC" w:rsidRDefault="006A0432" w:rsidP="00BF3C40">
            <w:r w:rsidRPr="003A67AC">
              <w:t xml:space="preserve">32. Система должна иметь встроенные отчеты для типовых </w:t>
            </w:r>
            <w:proofErr w:type="gramStart"/>
            <w:r w:rsidRPr="003A67AC">
              <w:t>бизнес-требований</w:t>
            </w:r>
            <w:proofErr w:type="gramEnd"/>
            <w:r w:rsidRPr="003A67AC">
              <w:t xml:space="preserve"> заказчиков; должна иметь встроенные отчеты по определенным требованиям стандартов (PCI, SOX, FISMA), а также лучших практик (NIST, </w:t>
            </w:r>
            <w:proofErr w:type="spellStart"/>
            <w:r w:rsidRPr="003A67AC">
              <w:t>CoBIT</w:t>
            </w:r>
            <w:proofErr w:type="spellEnd"/>
            <w:r w:rsidRPr="003A67AC">
              <w:t>, ISO);</w:t>
            </w:r>
          </w:p>
          <w:p w:rsidR="006A0432" w:rsidRPr="003A67AC" w:rsidRDefault="006A0432" w:rsidP="00BF3C40">
            <w:r w:rsidRPr="003A67AC">
              <w:t>33. Система должна предоставлять удобный интерфейс для быстрой визуализации информации о сети, событиях и инцидентах;</w:t>
            </w:r>
          </w:p>
          <w:p w:rsidR="006A0432" w:rsidRPr="003A67AC" w:rsidRDefault="006A0432" w:rsidP="00BF3C40">
            <w:r w:rsidRPr="003A67AC">
              <w:t xml:space="preserve">34. Система должна </w:t>
            </w:r>
            <w:proofErr w:type="gramStart"/>
            <w:r w:rsidRPr="003A67AC">
              <w:t>предоставлять отчёты</w:t>
            </w:r>
            <w:proofErr w:type="gramEnd"/>
            <w:r w:rsidRPr="003A67AC">
              <w:t xml:space="preserve"> за определенный период времени по разным сегментам и Системам в сети;</w:t>
            </w:r>
          </w:p>
          <w:p w:rsidR="006A0432" w:rsidRPr="003A67AC" w:rsidRDefault="006A0432" w:rsidP="00BF3C40">
            <w:r w:rsidRPr="003A67AC">
              <w:t>35. Система должна обеспечивать оповещение исходя из сегмента сети, а также типа трафика;</w:t>
            </w:r>
          </w:p>
          <w:p w:rsidR="006A0432" w:rsidRPr="003A67AC" w:rsidRDefault="006A0432" w:rsidP="00BF3C40">
            <w:r w:rsidRPr="003A67AC">
              <w:t xml:space="preserve">36. Система должна поддерживать </w:t>
            </w:r>
            <w:proofErr w:type="spellStart"/>
            <w:r w:rsidRPr="003A67AC">
              <w:t>приоритезацию</w:t>
            </w:r>
            <w:proofErr w:type="spellEnd"/>
            <w:r w:rsidRPr="003A67AC">
              <w:t xml:space="preserve"> уведомлений в зависимости от требований пользователя, а также важности активов;</w:t>
            </w:r>
          </w:p>
          <w:p w:rsidR="006A0432" w:rsidRPr="003A67AC" w:rsidRDefault="006A0432" w:rsidP="00BF3C40">
            <w:r w:rsidRPr="003A67AC">
              <w:t>37. Система должна обеспечивать возможность создания собственных уведомлений;</w:t>
            </w:r>
          </w:p>
          <w:p w:rsidR="006A0432" w:rsidRPr="003A67AC" w:rsidRDefault="006A0432" w:rsidP="00BF3C40">
            <w:r w:rsidRPr="003A67AC">
              <w:lastRenderedPageBreak/>
              <w:t xml:space="preserve">38. </w:t>
            </w:r>
            <w:proofErr w:type="gramStart"/>
            <w:r w:rsidRPr="003A67AC">
              <w:t>Обязательное поддержка следующих стандартных методов реакции на инцидент: создание нового инцидента, или добавления информации к существующему; отклонение события; создание записи данных до динамического списка; удаление записи данных с динамического списка; сочетание данных по параметрам из журналов событий (первый параметр - ключ, второй - значение, например - сочетание событий за параметром, может соответствовать по имени пользователя) запуск нестандартной реакции;</w:t>
            </w:r>
            <w:proofErr w:type="gramEnd"/>
            <w:r w:rsidRPr="003A67AC">
              <w:t xml:space="preserve"> оповещения по электронной почте; оповещения через SMS сообщения; оповещения через </w:t>
            </w:r>
            <w:proofErr w:type="spellStart"/>
            <w:r w:rsidRPr="003A67AC">
              <w:t>syslog</w:t>
            </w:r>
            <w:proofErr w:type="spellEnd"/>
            <w:r w:rsidRPr="003A67AC">
              <w:t xml:space="preserve"> сообщения; оповещения через интерфейс системы; перенаправления информации об инциденте через следующие протоколы: TCP, UDP, SSL; в форматах: </w:t>
            </w:r>
            <w:proofErr w:type="spellStart"/>
            <w:r w:rsidRPr="003A67AC">
              <w:t>payload</w:t>
            </w:r>
            <w:proofErr w:type="spellEnd"/>
            <w:r w:rsidRPr="003A67AC">
              <w:t xml:space="preserve">, </w:t>
            </w:r>
            <w:proofErr w:type="gramStart"/>
            <w:r w:rsidRPr="003A67AC">
              <w:t>нормализованный</w:t>
            </w:r>
            <w:proofErr w:type="gramEnd"/>
            <w:r w:rsidRPr="003A67AC">
              <w:t>, JSON с возможностью избрания любого порта передачи данных</w:t>
            </w:r>
          </w:p>
          <w:p w:rsidR="006A0432" w:rsidRPr="003A67AC" w:rsidRDefault="006A0432" w:rsidP="00BF3C40">
            <w:r w:rsidRPr="003A67AC">
              <w:t>39. Система должна использовать графический интерфейс пользователя для настройки и демонстрации уведомлений;</w:t>
            </w:r>
          </w:p>
          <w:p w:rsidR="006A0432" w:rsidRPr="003A67AC" w:rsidRDefault="006A0432" w:rsidP="00BF3C40">
            <w:r w:rsidRPr="003A67AC">
              <w:t>40. Система должна поддерживать интеграцию (на уровне уведомлений) с другими Системами безопасности и оповещения, функционирующих в сети;</w:t>
            </w:r>
          </w:p>
          <w:p w:rsidR="006A0432" w:rsidRPr="003A67AC" w:rsidRDefault="006A0432" w:rsidP="00BF3C40">
            <w:r w:rsidRPr="003A67AC">
              <w:t xml:space="preserve">41. Система должна иметь возможность коррелировать дополнительные данные безопасности (географическое положение, </w:t>
            </w:r>
            <w:proofErr w:type="gramStart"/>
            <w:r w:rsidRPr="003A67AC">
              <w:t>известный</w:t>
            </w:r>
            <w:proofErr w:type="gramEnd"/>
            <w:r w:rsidRPr="003A67AC">
              <w:t xml:space="preserve"> </w:t>
            </w:r>
            <w:proofErr w:type="spellStart"/>
            <w:r w:rsidRPr="003A67AC">
              <w:t>ботнет</w:t>
            </w:r>
            <w:proofErr w:type="spellEnd"/>
            <w:r w:rsidRPr="003A67AC">
              <w:t>, уязвимость, каналы распространения и др.) Эти данные должны автоматически собираться этим же решением, без подключения дополнительных систем, сторонних разработчиков;</w:t>
            </w:r>
          </w:p>
          <w:p w:rsidR="006A0432" w:rsidRPr="003A67AC" w:rsidRDefault="006A0432" w:rsidP="00BF3C40">
            <w:r w:rsidRPr="003A67AC">
              <w:t>42. Система должна иметь возможность коррелировать информацию из систем сканирования уязвимостей сторонних производителей;</w:t>
            </w:r>
          </w:p>
          <w:p w:rsidR="006A0432" w:rsidRPr="003A67AC" w:rsidRDefault="006A0432" w:rsidP="00BF3C40">
            <w:r w:rsidRPr="003A67AC">
              <w:t xml:space="preserve">43. Система должна предоставлять возможность визуализации типичных угроз и построения правил для их обнаружения согласно MITRE ATT &amp; CK </w:t>
            </w:r>
            <w:proofErr w:type="spellStart"/>
            <w:r w:rsidRPr="003A67AC">
              <w:t>Framework</w:t>
            </w:r>
            <w:proofErr w:type="spellEnd"/>
            <w:r w:rsidRPr="003A67AC">
              <w:t>;</w:t>
            </w:r>
          </w:p>
          <w:p w:rsidR="006A0432" w:rsidRPr="003A67AC" w:rsidRDefault="006A0432" w:rsidP="00BF3C40">
            <w:r w:rsidRPr="003A67AC">
              <w:t xml:space="preserve">44. Система должна предоставлять возможность пользователю оценивать уровень покрытия правилам обнаружения угроз известных тактик и техник по MITRE ATT &amp; CK </w:t>
            </w:r>
            <w:proofErr w:type="spellStart"/>
            <w:r w:rsidRPr="003A67AC">
              <w:t>Framework</w:t>
            </w:r>
            <w:proofErr w:type="spellEnd"/>
            <w:r w:rsidRPr="003A67AC">
              <w:t>;</w:t>
            </w:r>
          </w:p>
          <w:p w:rsidR="006A0432" w:rsidRPr="003A67AC" w:rsidRDefault="006A0432" w:rsidP="00BF3C40">
            <w:r w:rsidRPr="003A67AC">
              <w:t>45. Система должна поддерживать возможность создания пользователем собственных моделей машинного обучения</w:t>
            </w:r>
          </w:p>
          <w:p w:rsidR="006A0432" w:rsidRPr="003A67AC" w:rsidRDefault="006A0432" w:rsidP="00BF3C40">
            <w:r w:rsidRPr="003A67AC">
              <w:t>46. Система должна предоставлять функционал поведенческого анализа активности пользователей (UBA)</w:t>
            </w:r>
          </w:p>
          <w:p w:rsidR="006A0432" w:rsidRPr="003A67AC" w:rsidRDefault="006A0432" w:rsidP="00BF3C40">
            <w:r w:rsidRPr="003A67AC">
              <w:t>47.  Модуль поведенческого анализа должен предоставлять не менее 200 корреляционных правил;</w:t>
            </w:r>
          </w:p>
          <w:p w:rsidR="006A0432" w:rsidRPr="003A67AC" w:rsidRDefault="006A0432" w:rsidP="00BF3C40">
            <w:r w:rsidRPr="003A67AC">
              <w:t>48. Модуль поведенческого анализа должен использовать модели машинного обучения и не нуждаться в дополнительном лицензировании;</w:t>
            </w:r>
          </w:p>
          <w:p w:rsidR="006A0432" w:rsidRPr="003A67AC" w:rsidRDefault="006A0432" w:rsidP="00BF3C40">
            <w:r w:rsidRPr="003A67AC">
              <w:t xml:space="preserve">49. Модуль поведенческого анализа не должен содержать ограничений по количеству учетных записей и </w:t>
            </w:r>
            <w:proofErr w:type="gramStart"/>
            <w:r w:rsidRPr="003A67AC">
              <w:t>пользователей</w:t>
            </w:r>
            <w:proofErr w:type="gramEnd"/>
            <w:r w:rsidRPr="003A67AC">
              <w:t xml:space="preserve"> активность которых поддается анализу</w:t>
            </w:r>
          </w:p>
          <w:p w:rsidR="006A0432" w:rsidRPr="003A67AC" w:rsidRDefault="006A0432" w:rsidP="00BF3C40">
            <w:r w:rsidRPr="003A67AC">
              <w:t>50. Модуль поведенческого анализа должен предоставлять возможность редактировать существующие модели машинного обучения и создания собственных моделей машинного обучения</w:t>
            </w:r>
          </w:p>
          <w:p w:rsidR="006A0432" w:rsidRPr="003A67AC" w:rsidRDefault="006A0432" w:rsidP="00BF3C40">
            <w:r w:rsidRPr="003A67AC">
              <w:t>51. Модуль поведенческого анализа должен поддерживать не менее 10 категорий поведенческого анализа активности пользователей: доступ и аутентификация, доступ и привилегии пользователей, поведение при доступе к сети Интернет, использование облачных сервисов, действия с контроллером домена, активность на рабочих станциях, выгрузка данных из сети организации</w:t>
            </w:r>
            <w:proofErr w:type="gramStart"/>
            <w:r w:rsidRPr="003A67AC">
              <w:t xml:space="preserve"> ,</w:t>
            </w:r>
            <w:proofErr w:type="gramEnd"/>
            <w:r w:rsidRPr="003A67AC">
              <w:t xml:space="preserve"> контроль географического размещения пользователя, сканирование сети, мониторинг процессов ОС на рабочих станциях и серверах, подключение к подозрительным и потенциально опасных ресурсов</w:t>
            </w:r>
          </w:p>
          <w:p w:rsidR="006A0432" w:rsidRPr="003A67AC" w:rsidRDefault="006A0432" w:rsidP="00BF3C40">
            <w:r w:rsidRPr="003A67AC">
              <w:lastRenderedPageBreak/>
              <w:t>52. Модуль поведенческого анализа должен автоматически определять уровень риска активности пользователей, что может быть использовано для создания дополнительных корреляционных правил для выявления угроз</w:t>
            </w:r>
          </w:p>
          <w:p w:rsidR="006A0432" w:rsidRPr="003A67AC" w:rsidRDefault="006A0432" w:rsidP="00BF3C40">
            <w:r w:rsidRPr="003A67AC">
              <w:t>53. Модуль поведенческого анализа должен эффективно использовать имеющиеся в системе данные - журналы событий и сетевые коммуникации.</w:t>
            </w:r>
          </w:p>
          <w:p w:rsidR="006A0432" w:rsidRPr="003A67AC" w:rsidRDefault="006A0432" w:rsidP="00BF3C40">
            <w:r w:rsidRPr="003A67AC">
              <w:t xml:space="preserve">54. Поставщик должен адаптировать модель поведенческого анализа на основе проведенного теста знаний основ информационной безопасности для всех работников. </w:t>
            </w:r>
          </w:p>
          <w:p w:rsidR="006A0432" w:rsidRPr="003A67AC" w:rsidRDefault="006A0432" w:rsidP="00BF3C40">
            <w:r w:rsidRPr="003A67AC">
              <w:t>55. Все компоненты системы должны быть частью единой системы управления инцидентами безопасности</w:t>
            </w:r>
          </w:p>
          <w:p w:rsidR="006A0432" w:rsidRPr="003A67AC" w:rsidRDefault="006A0432" w:rsidP="00BF3C40">
            <w:r w:rsidRPr="003A67AC">
              <w:t xml:space="preserve">56. Система должна обеспечивать централизованное управление всеми ее компонентами и функционалом через </w:t>
            </w:r>
            <w:proofErr w:type="gramStart"/>
            <w:r w:rsidRPr="003A67AC">
              <w:t>единый</w:t>
            </w:r>
            <w:proofErr w:type="gramEnd"/>
            <w:r w:rsidRPr="003A67AC">
              <w:t xml:space="preserve"> веб-интерфейс</w:t>
            </w:r>
          </w:p>
          <w:p w:rsidR="006A0432" w:rsidRPr="003A67AC" w:rsidRDefault="006A0432" w:rsidP="00BF3C40">
            <w:r w:rsidRPr="003A67AC">
              <w:t>57. Развертывание всех модулей системы должно обеспечиваться с единого образа ПО, а необходимый функционал активироваться лицензией без необходимости установки и лицензирования дополнительного ПО сторонних производителей;</w:t>
            </w:r>
          </w:p>
          <w:p w:rsidR="006A0432" w:rsidRPr="003A67AC" w:rsidRDefault="006A0432" w:rsidP="00BF3C40">
            <w:r w:rsidRPr="003A67AC">
              <w:t>58. Система должна гарантировать актуальность данных, собираемых и обрабатываемых в единой базе данных - обеспечивать обработку и корреляцию данных из журналов событий (</w:t>
            </w:r>
            <w:proofErr w:type="spellStart"/>
            <w:r w:rsidRPr="003A67AC">
              <w:t>logs</w:t>
            </w:r>
            <w:proofErr w:type="spellEnd"/>
            <w:r w:rsidRPr="003A67AC">
              <w:t>) и потоков (</w:t>
            </w:r>
            <w:proofErr w:type="spellStart"/>
            <w:r w:rsidRPr="003A67AC">
              <w:t>flows</w:t>
            </w:r>
            <w:proofErr w:type="spellEnd"/>
            <w:r w:rsidRPr="003A67AC">
              <w:t>) с задержкой не более 1 секунды после получения данных системой от источника событий или источника потоков (</w:t>
            </w:r>
            <w:proofErr w:type="spellStart"/>
            <w:r w:rsidRPr="003A67AC">
              <w:t>flows</w:t>
            </w:r>
            <w:proofErr w:type="spellEnd"/>
            <w:r w:rsidRPr="003A67AC">
              <w:t>)</w:t>
            </w:r>
          </w:p>
          <w:p w:rsidR="006A0432" w:rsidRDefault="006A0432" w:rsidP="00BF3C40">
            <w:pPr>
              <w:rPr>
                <w:lang w:val="en-US"/>
              </w:rPr>
            </w:pPr>
            <w:r w:rsidRPr="003A67AC">
              <w:t>59. Все компоненты системы должны иметь единую базу данных для хранения и обработки информации.</w:t>
            </w:r>
          </w:p>
          <w:p w:rsidR="00AC0D83" w:rsidRPr="00AC0D83" w:rsidRDefault="00AC0D83" w:rsidP="00BF3C40">
            <w:r w:rsidRPr="00AC0D83">
              <w:t xml:space="preserve">60. </w:t>
            </w:r>
            <w:r w:rsidRPr="00AC0D83">
              <w:rPr>
                <w:highlight w:val="yellow"/>
              </w:rPr>
              <w:t>Доступ сотрудников Исполнителя к системе мониторинга должен осуществляться по персональным учетным записям с обязательной регистрацией действий пользователей.</w:t>
            </w:r>
          </w:p>
          <w:p w:rsidR="006A0432" w:rsidRPr="003A67AC" w:rsidRDefault="006A0432" w:rsidP="00BF3C40">
            <w:pPr>
              <w:outlineLvl w:val="3"/>
              <w:rPr>
                <w:bCs/>
              </w:rPr>
            </w:pPr>
            <w:r w:rsidRPr="003A67AC">
              <w:rPr>
                <w:bCs/>
              </w:rPr>
              <w:t>8.2 Требования к управлению уязвимостями</w:t>
            </w:r>
          </w:p>
          <w:p w:rsidR="006A0432" w:rsidRPr="003A67AC" w:rsidRDefault="006A0432" w:rsidP="00BF3C40">
            <w:r w:rsidRPr="003A67AC">
              <w:t>Программное обеспечение для сканирования должно поддерживать:</w:t>
            </w:r>
          </w:p>
          <w:p w:rsidR="006A0432" w:rsidRPr="003A67AC" w:rsidRDefault="006A0432" w:rsidP="00BF3C40">
            <w:r w:rsidRPr="003A67AC">
              <w:t>•</w:t>
            </w:r>
            <w:r w:rsidRPr="003A67AC">
              <w:tab/>
              <w:t>Осуществление систематического и автоматизированного сканирования уязвимостей в сетевых устройствах и приложениях;</w:t>
            </w:r>
          </w:p>
          <w:p w:rsidR="006A0432" w:rsidRPr="003A67AC" w:rsidRDefault="006A0432" w:rsidP="00BF3C40">
            <w:r w:rsidRPr="003A67AC">
              <w:t>•</w:t>
            </w:r>
            <w:r w:rsidRPr="003A67AC">
              <w:tab/>
              <w:t>Обнаружение известных уязвимостей и угроз безопасности;</w:t>
            </w:r>
          </w:p>
          <w:p w:rsidR="006A0432" w:rsidRPr="003A67AC" w:rsidRDefault="006A0432" w:rsidP="00BF3C40">
            <w:r w:rsidRPr="003A67AC">
              <w:t>•</w:t>
            </w:r>
            <w:r w:rsidRPr="003A67AC">
              <w:tab/>
              <w:t>Предоставление рекомендаций по улучшению конфигураций для повышения безопасности;</w:t>
            </w:r>
          </w:p>
          <w:p w:rsidR="006A0432" w:rsidRPr="003A67AC" w:rsidRDefault="006A0432" w:rsidP="00BF3C40">
            <w:r w:rsidRPr="003A67AC">
              <w:t>•</w:t>
            </w:r>
            <w:r w:rsidRPr="003A67AC">
              <w:tab/>
              <w:t>Возможность установки агентов;</w:t>
            </w:r>
          </w:p>
          <w:p w:rsidR="006A0432" w:rsidRPr="003A67AC" w:rsidRDefault="006A0432" w:rsidP="00BF3C40">
            <w:r w:rsidRPr="003A67AC">
              <w:t>•</w:t>
            </w:r>
            <w:r w:rsidRPr="003A67AC">
              <w:tab/>
              <w:t>Платформа должна поддерживать аналитику уязвимостей в соответствии с найденными угрозами и рекомендации на постоянной основе - в режиме онлайн;</w:t>
            </w:r>
          </w:p>
          <w:p w:rsidR="006A0432" w:rsidRPr="003A67AC" w:rsidRDefault="006A0432" w:rsidP="00BF3C40">
            <w:r w:rsidRPr="003A67AC">
              <w:t>•</w:t>
            </w:r>
            <w:r w:rsidRPr="003A67AC">
              <w:tab/>
              <w:t>Слежение за сетевой активностью с целью выявления необычных или потенциально вредоносных событий;</w:t>
            </w:r>
          </w:p>
          <w:p w:rsidR="006A0432" w:rsidRPr="003A67AC" w:rsidRDefault="006A0432" w:rsidP="00BF3C40">
            <w:r w:rsidRPr="003A67AC">
              <w:t>•</w:t>
            </w:r>
            <w:r w:rsidRPr="003A67AC">
              <w:tab/>
              <w:t>Передача информации о безопасности и уязвимостях в реальном времени в SIEM для оперативного реагирования на инциденты;</w:t>
            </w:r>
          </w:p>
          <w:p w:rsidR="006A0432" w:rsidRPr="003A67AC" w:rsidRDefault="006A0432" w:rsidP="00BF3C40">
            <w:r w:rsidRPr="003A67AC">
              <w:t>•</w:t>
            </w:r>
            <w:r w:rsidRPr="003A67AC">
              <w:tab/>
              <w:t>Создание отчетов о статусе безопасности, уязвимостях и других ключевых метриках;</w:t>
            </w:r>
          </w:p>
          <w:p w:rsidR="006A0432" w:rsidRPr="003A67AC" w:rsidRDefault="006A0432" w:rsidP="00BF3C40">
            <w:r w:rsidRPr="003A67AC">
              <w:t>•</w:t>
            </w:r>
            <w:r w:rsidRPr="003A67AC">
              <w:tab/>
              <w:t xml:space="preserve">Управление </w:t>
            </w:r>
            <w:proofErr w:type="spellStart"/>
            <w:r w:rsidRPr="003A67AC">
              <w:t>патчами</w:t>
            </w:r>
            <w:proofErr w:type="spellEnd"/>
            <w:r w:rsidRPr="003A67AC">
              <w:t>;</w:t>
            </w:r>
          </w:p>
          <w:p w:rsidR="006A0432" w:rsidRPr="003A67AC" w:rsidRDefault="006A0432" w:rsidP="00BF3C40">
            <w:r w:rsidRPr="003A67AC">
              <w:t>•</w:t>
            </w:r>
            <w:r w:rsidRPr="003A67AC">
              <w:tab/>
              <w:t>Управление активами;</w:t>
            </w:r>
          </w:p>
          <w:p w:rsidR="006A0432" w:rsidRPr="003A67AC" w:rsidRDefault="006A0432" w:rsidP="003A67AC">
            <w:r w:rsidRPr="003A67AC">
              <w:t>•</w:t>
            </w:r>
            <w:r w:rsidRPr="003A67AC">
              <w:tab/>
              <w:t>Хранение информации об активах на период оказания услуги.</w:t>
            </w:r>
          </w:p>
          <w:p w:rsidR="006A0432" w:rsidRPr="003A67AC" w:rsidRDefault="006A0432" w:rsidP="00BF3C40">
            <w:pPr>
              <w:pStyle w:val="a4"/>
              <w:numPr>
                <w:ilvl w:val="1"/>
                <w:numId w:val="13"/>
              </w:numPr>
              <w:spacing w:after="0" w:line="240" w:lineRule="auto"/>
              <w:outlineLvl w:val="3"/>
              <w:rPr>
                <w:rFonts w:ascii="Times New Roman" w:eastAsia="Times New Roman" w:hAnsi="Times New Roman"/>
                <w:bCs/>
                <w:sz w:val="24"/>
                <w:szCs w:val="24"/>
                <w:lang w:eastAsia="ru-RU"/>
              </w:rPr>
            </w:pPr>
            <w:r w:rsidRPr="003A67AC">
              <w:rPr>
                <w:rFonts w:ascii="Times New Roman" w:eastAsia="Times New Roman" w:hAnsi="Times New Roman"/>
                <w:bCs/>
                <w:sz w:val="24"/>
                <w:szCs w:val="24"/>
                <w:lang w:eastAsia="ru-RU"/>
              </w:rPr>
              <w:lastRenderedPageBreak/>
              <w:t>Требования к анализатору исходного кода</w:t>
            </w:r>
          </w:p>
          <w:p w:rsidR="006A0432" w:rsidRPr="003A67AC" w:rsidRDefault="006A0432" w:rsidP="00BF3C40">
            <w:pPr>
              <w:ind w:firstLine="360"/>
              <w:outlineLvl w:val="3"/>
              <w:rPr>
                <w:bCs/>
              </w:rPr>
            </w:pPr>
            <w:r w:rsidRPr="003A67AC">
              <w:rPr>
                <w:bCs/>
              </w:rPr>
              <w:t>Общие требования</w:t>
            </w:r>
          </w:p>
          <w:p w:rsidR="006A0432" w:rsidRPr="003A67AC" w:rsidRDefault="006A0432" w:rsidP="00BF3C40">
            <w:r w:rsidRPr="003A67AC">
              <w:t>Услуги анализа исходного кода должны быть предоставлены не менее 2 раз в год.</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Анализ  по исходному коду должен удовлетворять следующим требованиям:</w:t>
            </w:r>
          </w:p>
          <w:p w:rsidR="006A0432" w:rsidRPr="003A67AC" w:rsidRDefault="006A0432" w:rsidP="00BF3C40">
            <w:pPr>
              <w:pStyle w:val="a4"/>
              <w:numPr>
                <w:ilvl w:val="0"/>
                <w:numId w:val="14"/>
              </w:numPr>
              <w:spacing w:after="0"/>
              <w:rPr>
                <w:rFonts w:ascii="Times New Roman" w:hAnsi="Times New Roman"/>
                <w:sz w:val="24"/>
                <w:szCs w:val="24"/>
                <w:lang w:eastAsia="ru-RU"/>
              </w:rPr>
            </w:pPr>
            <w:proofErr w:type="gramStart"/>
            <w:r w:rsidRPr="003A67AC">
              <w:rPr>
                <w:rFonts w:ascii="Times New Roman" w:hAnsi="Times New Roman"/>
                <w:sz w:val="24"/>
                <w:szCs w:val="24"/>
                <w:lang w:eastAsia="ru-RU"/>
              </w:rPr>
              <w:t xml:space="preserve">Программное обеспечение, обеспечивающее анализ исходного кода (далее – ИС)  должно выполнять анализ исходного кода на языках </w:t>
            </w:r>
            <w:proofErr w:type="spellStart"/>
            <w:r w:rsidRPr="003A67AC">
              <w:rPr>
                <w:rFonts w:ascii="Times New Roman" w:hAnsi="Times New Roman"/>
                <w:sz w:val="24"/>
                <w:szCs w:val="24"/>
                <w:lang w:eastAsia="ru-RU"/>
              </w:rPr>
              <w:t>Java</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Java</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for</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Android</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JavaScript</w:t>
            </w:r>
            <w:proofErr w:type="spellEnd"/>
            <w:r w:rsidRPr="003A67AC">
              <w:rPr>
                <w:rFonts w:ascii="Times New Roman" w:hAnsi="Times New Roman"/>
                <w:sz w:val="24"/>
                <w:szCs w:val="24"/>
                <w:lang w:eastAsia="ru-RU"/>
              </w:rPr>
              <w:t xml:space="preserve">, JSP, </w:t>
            </w:r>
            <w:proofErr w:type="spellStart"/>
            <w:r w:rsidRPr="003A67AC">
              <w:rPr>
                <w:rFonts w:ascii="Times New Roman" w:hAnsi="Times New Roman"/>
                <w:sz w:val="24"/>
                <w:szCs w:val="24"/>
                <w:lang w:eastAsia="ru-RU"/>
              </w:rPr>
              <w:t>TypeScript</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VBScript</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Scala</w:t>
            </w:r>
            <w:proofErr w:type="spellEnd"/>
            <w:r w:rsidRPr="003A67AC">
              <w:rPr>
                <w:rFonts w:ascii="Times New Roman" w:hAnsi="Times New Roman"/>
                <w:sz w:val="24"/>
                <w:szCs w:val="24"/>
                <w:lang w:eastAsia="ru-RU"/>
              </w:rPr>
              <w:t xml:space="preserve">, HTML5, PHP, </w:t>
            </w:r>
            <w:proofErr w:type="spellStart"/>
            <w:r w:rsidRPr="003A67AC">
              <w:rPr>
                <w:rFonts w:ascii="Times New Roman" w:hAnsi="Times New Roman"/>
                <w:sz w:val="24"/>
                <w:szCs w:val="24"/>
                <w:lang w:eastAsia="ru-RU"/>
              </w:rPr>
              <w:t>Python</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Groovy</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Kotlin</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Go</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Ruby</w:t>
            </w:r>
            <w:proofErr w:type="spellEnd"/>
            <w:r w:rsidRPr="003A67AC">
              <w:rPr>
                <w:rFonts w:ascii="Times New Roman" w:hAnsi="Times New Roman"/>
                <w:sz w:val="24"/>
                <w:szCs w:val="24"/>
                <w:lang w:eastAsia="ru-RU"/>
              </w:rPr>
              <w:t xml:space="preserve">, С#, C/C++, </w:t>
            </w:r>
            <w:proofErr w:type="spellStart"/>
            <w:r w:rsidRPr="003A67AC">
              <w:rPr>
                <w:rFonts w:ascii="Times New Roman" w:hAnsi="Times New Roman"/>
                <w:sz w:val="24"/>
                <w:szCs w:val="24"/>
                <w:lang w:eastAsia="ru-RU"/>
              </w:rPr>
              <w:t>Objective</w:t>
            </w:r>
            <w:proofErr w:type="spellEnd"/>
            <w:r w:rsidRPr="003A67AC">
              <w:rPr>
                <w:rFonts w:ascii="Times New Roman" w:hAnsi="Times New Roman"/>
                <w:sz w:val="24"/>
                <w:szCs w:val="24"/>
                <w:lang w:eastAsia="ru-RU"/>
              </w:rPr>
              <w:t xml:space="preserve"> C, </w:t>
            </w:r>
            <w:proofErr w:type="spellStart"/>
            <w:r w:rsidRPr="003A67AC">
              <w:rPr>
                <w:rFonts w:ascii="Times New Roman" w:hAnsi="Times New Roman"/>
                <w:sz w:val="24"/>
                <w:szCs w:val="24"/>
                <w:lang w:eastAsia="ru-RU"/>
              </w:rPr>
              <w:t>Swift</w:t>
            </w:r>
            <w:proofErr w:type="spellEnd"/>
            <w:r w:rsidRPr="003A67AC">
              <w:rPr>
                <w:rFonts w:ascii="Times New Roman" w:hAnsi="Times New Roman"/>
                <w:sz w:val="24"/>
                <w:szCs w:val="24"/>
                <w:lang w:eastAsia="ru-RU"/>
              </w:rPr>
              <w:t xml:space="preserve">, ABAP, </w:t>
            </w:r>
            <w:proofErr w:type="spellStart"/>
            <w:r w:rsidRPr="003A67AC">
              <w:rPr>
                <w:rFonts w:ascii="Times New Roman" w:hAnsi="Times New Roman"/>
                <w:sz w:val="24"/>
                <w:szCs w:val="24"/>
                <w:lang w:eastAsia="ru-RU"/>
              </w:rPr>
              <w:t>Apex</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Solidity</w:t>
            </w:r>
            <w:proofErr w:type="spellEnd"/>
            <w:r w:rsidRPr="003A67AC">
              <w:rPr>
                <w:rFonts w:ascii="Times New Roman" w:hAnsi="Times New Roman"/>
                <w:sz w:val="24"/>
                <w:szCs w:val="24"/>
                <w:lang w:eastAsia="ru-RU"/>
              </w:rPr>
              <w:t xml:space="preserve">, PL/SQL, T/SQL, </w:t>
            </w:r>
            <w:proofErr w:type="spellStart"/>
            <w:r w:rsidRPr="003A67AC">
              <w:rPr>
                <w:rFonts w:ascii="Times New Roman" w:hAnsi="Times New Roman"/>
                <w:sz w:val="24"/>
                <w:szCs w:val="24"/>
                <w:lang w:eastAsia="ru-RU"/>
              </w:rPr>
              <w:t>Visual</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Basic</w:t>
            </w:r>
            <w:proofErr w:type="spellEnd"/>
            <w:r w:rsidRPr="003A67AC">
              <w:rPr>
                <w:rFonts w:ascii="Times New Roman" w:hAnsi="Times New Roman"/>
                <w:sz w:val="24"/>
                <w:szCs w:val="24"/>
                <w:lang w:eastAsia="ru-RU"/>
              </w:rPr>
              <w:t xml:space="preserve"> 6.0, </w:t>
            </w:r>
            <w:proofErr w:type="spellStart"/>
            <w:r w:rsidRPr="003A67AC">
              <w:rPr>
                <w:rFonts w:ascii="Times New Roman" w:hAnsi="Times New Roman"/>
                <w:sz w:val="24"/>
                <w:szCs w:val="24"/>
                <w:lang w:eastAsia="ru-RU"/>
              </w:rPr>
              <w:t>Delphi</w:t>
            </w:r>
            <w:proofErr w:type="spellEnd"/>
            <w:r w:rsidRPr="003A67AC">
              <w:rPr>
                <w:rFonts w:ascii="Times New Roman" w:hAnsi="Times New Roman"/>
                <w:sz w:val="24"/>
                <w:szCs w:val="24"/>
                <w:lang w:eastAsia="ru-RU"/>
              </w:rPr>
              <w:t xml:space="preserve">, COBOL, VBA, 1C, ASP.NET, </w:t>
            </w:r>
            <w:proofErr w:type="spellStart"/>
            <w:r w:rsidRPr="003A67AC">
              <w:rPr>
                <w:rFonts w:ascii="Times New Roman" w:hAnsi="Times New Roman"/>
                <w:sz w:val="24"/>
                <w:szCs w:val="24"/>
                <w:lang w:eastAsia="ru-RU"/>
              </w:rPr>
              <w:t>Perl</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Vyper</w:t>
            </w:r>
            <w:proofErr w:type="spellEnd"/>
            <w:r w:rsidRPr="003A67AC">
              <w:rPr>
                <w:rFonts w:ascii="Times New Roman" w:hAnsi="Times New Roman"/>
                <w:sz w:val="24"/>
                <w:szCs w:val="24"/>
                <w:lang w:eastAsia="ru-RU"/>
              </w:rPr>
              <w:t xml:space="preserve">, VB.NET, </w:t>
            </w:r>
            <w:proofErr w:type="spellStart"/>
            <w:r w:rsidRPr="003A67AC">
              <w:rPr>
                <w:rFonts w:ascii="Times New Roman" w:hAnsi="Times New Roman"/>
                <w:sz w:val="24"/>
                <w:szCs w:val="24"/>
                <w:lang w:eastAsia="ru-RU"/>
              </w:rPr>
              <w:t>LotusScript</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Pascal</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Dart</w:t>
            </w:r>
            <w:proofErr w:type="spellEnd"/>
            <w:proofErr w:type="gram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Rust</w:t>
            </w:r>
            <w:proofErr w:type="spellEnd"/>
            <w:r w:rsidRPr="003A67AC">
              <w:rPr>
                <w:rFonts w:ascii="Times New Roman" w:hAnsi="Times New Roman"/>
                <w:sz w:val="24"/>
                <w:szCs w:val="24"/>
                <w:lang w:eastAsia="ru-RU"/>
              </w:rPr>
              <w:t xml:space="preserve">, YAML, TOML, SQL, </w:t>
            </w:r>
            <w:proofErr w:type="spellStart"/>
            <w:r w:rsidRPr="003A67AC">
              <w:rPr>
                <w:rFonts w:ascii="Times New Roman" w:hAnsi="Times New Roman"/>
                <w:sz w:val="24"/>
                <w:szCs w:val="24"/>
                <w:lang w:eastAsia="ru-RU"/>
              </w:rPr>
              <w:t>Bash</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PowerShell</w:t>
            </w:r>
            <w:proofErr w:type="spellEnd"/>
            <w:r w:rsidRPr="003A67AC">
              <w:rPr>
                <w:rFonts w:ascii="Times New Roman" w:hAnsi="Times New Roman"/>
                <w:sz w:val="24"/>
                <w:szCs w:val="24"/>
                <w:lang w:eastAsia="ru-RU"/>
              </w:rPr>
              <w:t xml:space="preserve">, XML. </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транслировать исходный код во внутреннее представление;</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обеспечивать интеграцию со средствами сборки;</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обеспечивать корреляцию результатов с динамическим методом анализа, если такой проводился для данного приложения;</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для полученного внутреннего представления должны применяться методы поиска уязвимостей и НДВ, описанные в общих требованиях настоящей технической спецификации.</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Анализ ПО </w:t>
            </w:r>
            <w:proofErr w:type="spellStart"/>
            <w:r w:rsidRPr="003A67AC">
              <w:rPr>
                <w:rFonts w:ascii="Times New Roman" w:hAnsi="Times New Roman"/>
                <w:sz w:val="24"/>
                <w:szCs w:val="24"/>
                <w:lang w:eastAsia="ru-RU"/>
              </w:rPr>
              <w:t>по</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byte</w:t>
            </w:r>
            <w:proofErr w:type="spellEnd"/>
            <w:r w:rsidRPr="003A67AC">
              <w:rPr>
                <w:rFonts w:ascii="Times New Roman" w:hAnsi="Times New Roman"/>
                <w:sz w:val="24"/>
                <w:szCs w:val="24"/>
                <w:lang w:eastAsia="ru-RU"/>
              </w:rPr>
              <w:t>-коду должен удовлетворять следующим требованиям:</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ИС должно выполнять анализ </w:t>
            </w:r>
            <w:proofErr w:type="spellStart"/>
            <w:r w:rsidRPr="003A67AC">
              <w:rPr>
                <w:rFonts w:ascii="Times New Roman" w:hAnsi="Times New Roman"/>
                <w:sz w:val="24"/>
                <w:szCs w:val="24"/>
                <w:lang w:eastAsia="ru-RU"/>
              </w:rPr>
              <w:t>byte</w:t>
            </w:r>
            <w:proofErr w:type="spellEnd"/>
            <w:r w:rsidRPr="003A67AC">
              <w:rPr>
                <w:rFonts w:ascii="Times New Roman" w:hAnsi="Times New Roman"/>
                <w:sz w:val="24"/>
                <w:szCs w:val="24"/>
                <w:lang w:eastAsia="ru-RU"/>
              </w:rPr>
              <w:t xml:space="preserve">-кода, </w:t>
            </w:r>
            <w:proofErr w:type="gramStart"/>
            <w:r w:rsidRPr="003A67AC">
              <w:rPr>
                <w:rFonts w:ascii="Times New Roman" w:hAnsi="Times New Roman"/>
                <w:sz w:val="24"/>
                <w:szCs w:val="24"/>
                <w:lang w:eastAsia="ru-RU"/>
              </w:rPr>
              <w:t>полученного</w:t>
            </w:r>
            <w:proofErr w:type="gramEnd"/>
            <w:r w:rsidRPr="003A67AC">
              <w:rPr>
                <w:rFonts w:ascii="Times New Roman" w:hAnsi="Times New Roman"/>
                <w:sz w:val="24"/>
                <w:szCs w:val="24"/>
                <w:lang w:eastAsia="ru-RU"/>
              </w:rPr>
              <w:t xml:space="preserve"> посредством трансляции из языков: </w:t>
            </w:r>
            <w:proofErr w:type="spellStart"/>
            <w:r w:rsidRPr="003A67AC">
              <w:rPr>
                <w:rFonts w:ascii="Times New Roman" w:hAnsi="Times New Roman"/>
                <w:sz w:val="24"/>
                <w:szCs w:val="24"/>
                <w:lang w:eastAsia="ru-RU"/>
              </w:rPr>
              <w:t>Java</w:t>
            </w:r>
            <w:proofErr w:type="spellEnd"/>
            <w:r w:rsidRPr="003A67AC">
              <w:rPr>
                <w:rFonts w:ascii="Times New Roman" w:hAnsi="Times New Roman"/>
                <w:sz w:val="24"/>
                <w:szCs w:val="24"/>
                <w:lang w:eastAsia="ru-RU"/>
              </w:rPr>
              <w:t>/</w:t>
            </w:r>
            <w:proofErr w:type="spellStart"/>
            <w:r w:rsidRPr="003A67AC">
              <w:rPr>
                <w:rFonts w:ascii="Times New Roman" w:hAnsi="Times New Roman"/>
                <w:sz w:val="24"/>
                <w:szCs w:val="24"/>
                <w:lang w:eastAsia="ru-RU"/>
              </w:rPr>
              <w:t>Scala</w:t>
            </w:r>
            <w:proofErr w:type="spellEnd"/>
            <w:r w:rsidRPr="003A67AC">
              <w:rPr>
                <w:rFonts w:ascii="Times New Roman" w:hAnsi="Times New Roman"/>
                <w:sz w:val="24"/>
                <w:szCs w:val="24"/>
                <w:lang w:eastAsia="ru-RU"/>
              </w:rPr>
              <w:t xml:space="preserve">: JAR/WAR/EAR/AAR; C/C++: DLL/EXE; </w:t>
            </w:r>
            <w:proofErr w:type="spellStart"/>
            <w:r w:rsidRPr="003A67AC">
              <w:rPr>
                <w:rFonts w:ascii="Times New Roman" w:hAnsi="Times New Roman"/>
                <w:sz w:val="24"/>
                <w:szCs w:val="24"/>
                <w:lang w:eastAsia="ru-RU"/>
              </w:rPr>
              <w:t>Android</w:t>
            </w:r>
            <w:proofErr w:type="spellEnd"/>
            <w:r w:rsidRPr="003A67AC">
              <w:rPr>
                <w:rFonts w:ascii="Times New Roman" w:hAnsi="Times New Roman"/>
                <w:sz w:val="24"/>
                <w:szCs w:val="24"/>
                <w:lang w:eastAsia="ru-RU"/>
              </w:rPr>
              <w:t xml:space="preserve">: APK; </w:t>
            </w:r>
            <w:proofErr w:type="spellStart"/>
            <w:r w:rsidRPr="003A67AC">
              <w:rPr>
                <w:rFonts w:ascii="Times New Roman" w:hAnsi="Times New Roman"/>
                <w:sz w:val="24"/>
                <w:szCs w:val="24"/>
                <w:lang w:eastAsia="ru-RU"/>
              </w:rPr>
              <w:t>Apple</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iOS</w:t>
            </w:r>
            <w:proofErr w:type="spellEnd"/>
            <w:r w:rsidRPr="003A67AC">
              <w:rPr>
                <w:rFonts w:ascii="Times New Roman" w:hAnsi="Times New Roman"/>
                <w:sz w:val="24"/>
                <w:szCs w:val="24"/>
                <w:lang w:eastAsia="ru-RU"/>
              </w:rPr>
              <w:t xml:space="preserve">: IPA; </w:t>
            </w:r>
            <w:proofErr w:type="spellStart"/>
            <w:r w:rsidRPr="003A67AC">
              <w:rPr>
                <w:rFonts w:ascii="Times New Roman" w:hAnsi="Times New Roman"/>
                <w:sz w:val="24"/>
                <w:szCs w:val="24"/>
                <w:lang w:eastAsia="ru-RU"/>
              </w:rPr>
              <w:t>Apple</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macOS</w:t>
            </w:r>
            <w:proofErr w:type="spellEnd"/>
            <w:r w:rsidRPr="003A67AC">
              <w:rPr>
                <w:rFonts w:ascii="Times New Roman" w:hAnsi="Times New Roman"/>
                <w:sz w:val="24"/>
                <w:szCs w:val="24"/>
                <w:lang w:eastAsia="ru-RU"/>
              </w:rPr>
              <w:t>: APP;</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ИС должно транслировать </w:t>
            </w:r>
            <w:proofErr w:type="spellStart"/>
            <w:r w:rsidRPr="003A67AC">
              <w:rPr>
                <w:rFonts w:ascii="Times New Roman" w:hAnsi="Times New Roman"/>
                <w:sz w:val="24"/>
                <w:szCs w:val="24"/>
                <w:lang w:eastAsia="ru-RU"/>
              </w:rPr>
              <w:t>byte</w:t>
            </w:r>
            <w:proofErr w:type="spellEnd"/>
            <w:r w:rsidRPr="003A67AC">
              <w:rPr>
                <w:rFonts w:ascii="Times New Roman" w:hAnsi="Times New Roman"/>
                <w:sz w:val="24"/>
                <w:szCs w:val="24"/>
                <w:lang w:eastAsia="ru-RU"/>
              </w:rPr>
              <w:t>-код во внутренне представление;</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обеспечивать корреляцию результатов с динамическим методом анализа, если такой проводился для данного приложения;</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для полученного внутреннего представления должны применяться методы поиска уязвимостей и НДВ, описанные в общих требованиях настоящей технической спецификации.</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Требования к анализу </w:t>
            </w:r>
            <w:proofErr w:type="gramStart"/>
            <w:r w:rsidRPr="003A67AC">
              <w:rPr>
                <w:rFonts w:ascii="Times New Roman" w:hAnsi="Times New Roman"/>
                <w:sz w:val="24"/>
                <w:szCs w:val="24"/>
                <w:lang w:eastAsia="ru-RU"/>
              </w:rPr>
              <w:t>ПО</w:t>
            </w:r>
            <w:proofErr w:type="gramEnd"/>
            <w:r w:rsidRPr="003A67AC">
              <w:rPr>
                <w:rFonts w:ascii="Times New Roman" w:hAnsi="Times New Roman"/>
                <w:sz w:val="24"/>
                <w:szCs w:val="24"/>
                <w:lang w:eastAsia="ru-RU"/>
              </w:rPr>
              <w:t xml:space="preserve"> методом динамического анализа</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Анализ </w:t>
            </w:r>
            <w:proofErr w:type="gramStart"/>
            <w:r w:rsidRPr="003A67AC">
              <w:rPr>
                <w:rFonts w:ascii="Times New Roman" w:hAnsi="Times New Roman"/>
                <w:sz w:val="24"/>
                <w:szCs w:val="24"/>
                <w:lang w:eastAsia="ru-RU"/>
              </w:rPr>
              <w:t>ПО</w:t>
            </w:r>
            <w:proofErr w:type="gramEnd"/>
            <w:r w:rsidRPr="003A67AC">
              <w:rPr>
                <w:rFonts w:ascii="Times New Roman" w:hAnsi="Times New Roman"/>
                <w:sz w:val="24"/>
                <w:szCs w:val="24"/>
                <w:lang w:eastAsia="ru-RU"/>
              </w:rPr>
              <w:t xml:space="preserve"> </w:t>
            </w:r>
            <w:proofErr w:type="gramStart"/>
            <w:r w:rsidRPr="003A67AC">
              <w:rPr>
                <w:rFonts w:ascii="Times New Roman" w:hAnsi="Times New Roman"/>
                <w:sz w:val="24"/>
                <w:szCs w:val="24"/>
                <w:lang w:eastAsia="ru-RU"/>
              </w:rPr>
              <w:t>методом</w:t>
            </w:r>
            <w:proofErr w:type="gramEnd"/>
            <w:r w:rsidRPr="003A67AC">
              <w:rPr>
                <w:rFonts w:ascii="Times New Roman" w:hAnsi="Times New Roman"/>
                <w:sz w:val="24"/>
                <w:szCs w:val="24"/>
                <w:lang w:eastAsia="ru-RU"/>
              </w:rPr>
              <w:t xml:space="preserve"> динамического анализа должен удовлетворять следующим требованиям:</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ИС должно выполнять анализ работающего приложения (веб-приложения) путем доступа к нему по сети (TCP/IP), по протоколу </w:t>
            </w:r>
            <w:proofErr w:type="spellStart"/>
            <w:r w:rsidRPr="003A67AC">
              <w:rPr>
                <w:rFonts w:ascii="Times New Roman" w:hAnsi="Times New Roman"/>
                <w:sz w:val="24"/>
                <w:szCs w:val="24"/>
                <w:lang w:eastAsia="ru-RU"/>
              </w:rPr>
              <w:t>http</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https</w:t>
            </w:r>
            <w:proofErr w:type="spellEnd"/>
            <w:r w:rsidRPr="003A67AC">
              <w:rPr>
                <w:rFonts w:ascii="Times New Roman" w:hAnsi="Times New Roman"/>
                <w:sz w:val="24"/>
                <w:szCs w:val="24"/>
                <w:lang w:eastAsia="ru-RU"/>
              </w:rPr>
              <w:t>);</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ИС должно иметь возможность при проверке приложения проводить в нем аутентификацию по средствам логина/пароля, </w:t>
            </w:r>
            <w:proofErr w:type="spellStart"/>
            <w:r w:rsidRPr="003A67AC">
              <w:rPr>
                <w:rFonts w:ascii="Times New Roman" w:hAnsi="Times New Roman"/>
                <w:sz w:val="24"/>
                <w:szCs w:val="24"/>
                <w:lang w:eastAsia="ru-RU"/>
              </w:rPr>
              <w:t>токена</w:t>
            </w:r>
            <w:proofErr w:type="spellEnd"/>
            <w:r w:rsidRPr="003A67AC">
              <w:rPr>
                <w:rFonts w:ascii="Times New Roman" w:hAnsi="Times New Roman"/>
                <w:sz w:val="24"/>
                <w:szCs w:val="24"/>
                <w:lang w:eastAsia="ru-RU"/>
              </w:rPr>
              <w:t>, заголовков, форм авторизации при наличии в приложении такой функциональности;</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иметь возможность проводить динамический анализ приложения с использованием AJAX-запросов;</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иметь возможность исключать из анализа приложения конечные пути проверки, определенные пользователем ИС;</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lastRenderedPageBreak/>
              <w:t xml:space="preserve">ИС должно иметь возможность использовать для анализа схему API исследуемого приложения, если данная схема может быть представлена в виде отдельного компонента </w:t>
            </w:r>
            <w:proofErr w:type="gramStart"/>
            <w:r w:rsidRPr="003A67AC">
              <w:rPr>
                <w:rFonts w:ascii="Times New Roman" w:hAnsi="Times New Roman"/>
                <w:sz w:val="24"/>
                <w:szCs w:val="24"/>
                <w:lang w:eastAsia="ru-RU"/>
              </w:rPr>
              <w:t>на</w:t>
            </w:r>
            <w:proofErr w:type="gramEnd"/>
            <w:r w:rsidRPr="003A67AC">
              <w:rPr>
                <w:rFonts w:ascii="Times New Roman" w:hAnsi="Times New Roman"/>
                <w:sz w:val="24"/>
                <w:szCs w:val="24"/>
                <w:lang w:eastAsia="ru-RU"/>
              </w:rPr>
              <w:t xml:space="preserve"> выделенном URL;</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иметь возможность выбирать режим сканирования (настройка параметров атаки);</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иметь возможность корреляции результатов статического и динамического анализа.</w:t>
            </w:r>
          </w:p>
          <w:p w:rsidR="006A0432" w:rsidRPr="003A67AC" w:rsidRDefault="006A0432" w:rsidP="00BF3C40">
            <w:pPr>
              <w:pStyle w:val="a4"/>
              <w:numPr>
                <w:ilvl w:val="0"/>
                <w:numId w:val="14"/>
              </w:numPr>
              <w:spacing w:after="0"/>
              <w:rPr>
                <w:rFonts w:ascii="Times New Roman" w:hAnsi="Times New Roman"/>
                <w:sz w:val="24"/>
                <w:szCs w:val="24"/>
                <w:lang w:eastAsia="ru-RU"/>
              </w:rPr>
            </w:pPr>
            <w:r w:rsidRPr="003A67AC">
              <w:rPr>
                <w:rFonts w:ascii="Times New Roman" w:hAnsi="Times New Roman"/>
                <w:sz w:val="24"/>
                <w:szCs w:val="24"/>
                <w:lang w:eastAsia="ru-RU"/>
              </w:rPr>
              <w:t>ИС должно предоставлять отчетность по результатам анализа приложения, соответствующую следующим требованиям:</w:t>
            </w:r>
          </w:p>
          <w:p w:rsidR="006A0432" w:rsidRPr="003A67AC" w:rsidRDefault="006A0432" w:rsidP="00BF3C40">
            <w:pPr>
              <w:pStyle w:val="a4"/>
              <w:numPr>
                <w:ilvl w:val="0"/>
                <w:numId w:val="16"/>
              </w:numPr>
              <w:spacing w:after="0"/>
              <w:rPr>
                <w:rFonts w:ascii="Times New Roman" w:hAnsi="Times New Roman"/>
                <w:sz w:val="24"/>
                <w:szCs w:val="24"/>
                <w:lang w:eastAsia="ru-RU"/>
              </w:rPr>
            </w:pPr>
            <w:r w:rsidRPr="003A67AC">
              <w:rPr>
                <w:rFonts w:ascii="Times New Roman" w:hAnsi="Times New Roman"/>
                <w:sz w:val="24"/>
                <w:szCs w:val="24"/>
                <w:lang w:eastAsia="ru-RU"/>
              </w:rPr>
              <w:t>вся отчетность должна предоставляться на русском и английском языках;</w:t>
            </w:r>
          </w:p>
          <w:p w:rsidR="006A0432" w:rsidRPr="003A67AC" w:rsidRDefault="006A0432" w:rsidP="00BF3C40">
            <w:pPr>
              <w:pStyle w:val="a4"/>
              <w:numPr>
                <w:ilvl w:val="0"/>
                <w:numId w:val="16"/>
              </w:numPr>
              <w:spacing w:after="0"/>
              <w:rPr>
                <w:rFonts w:ascii="Times New Roman" w:hAnsi="Times New Roman"/>
                <w:sz w:val="24"/>
                <w:szCs w:val="24"/>
                <w:lang w:eastAsia="ru-RU"/>
              </w:rPr>
            </w:pPr>
            <w:r w:rsidRPr="003A67AC">
              <w:rPr>
                <w:rFonts w:ascii="Times New Roman" w:hAnsi="Times New Roman"/>
                <w:sz w:val="24"/>
                <w:szCs w:val="24"/>
                <w:lang w:eastAsia="ru-RU"/>
              </w:rPr>
              <w:t>Формирование файла отчета с выявленными уязвимостями в форматах: CSV, HTML, PDF, SARIF;</w:t>
            </w:r>
          </w:p>
          <w:p w:rsidR="006A0432" w:rsidRPr="003A67AC" w:rsidRDefault="006A0432" w:rsidP="00BF3C40">
            <w:pPr>
              <w:pStyle w:val="a4"/>
              <w:numPr>
                <w:ilvl w:val="0"/>
                <w:numId w:val="16"/>
              </w:numPr>
              <w:spacing w:after="0"/>
              <w:rPr>
                <w:rFonts w:ascii="Times New Roman" w:hAnsi="Times New Roman"/>
                <w:sz w:val="24"/>
                <w:szCs w:val="24"/>
                <w:lang w:eastAsia="ru-RU"/>
              </w:rPr>
            </w:pPr>
            <w:r w:rsidRPr="003A67AC">
              <w:rPr>
                <w:rFonts w:ascii="Times New Roman" w:hAnsi="Times New Roman"/>
                <w:sz w:val="24"/>
                <w:szCs w:val="24"/>
                <w:lang w:eastAsia="ru-RU"/>
              </w:rPr>
              <w:t xml:space="preserve">Формирование файла отчета с выявленными уязвимостями на соответствие стандартам: PCI DSS, OWASP </w:t>
            </w:r>
            <w:proofErr w:type="spellStart"/>
            <w:r w:rsidRPr="003A67AC">
              <w:rPr>
                <w:rFonts w:ascii="Times New Roman" w:hAnsi="Times New Roman"/>
                <w:sz w:val="24"/>
                <w:szCs w:val="24"/>
                <w:lang w:eastAsia="ru-RU"/>
              </w:rPr>
              <w:t>Top</w:t>
            </w:r>
            <w:proofErr w:type="spellEnd"/>
            <w:r w:rsidRPr="003A67AC">
              <w:rPr>
                <w:rFonts w:ascii="Times New Roman" w:hAnsi="Times New Roman"/>
                <w:sz w:val="24"/>
                <w:szCs w:val="24"/>
                <w:lang w:eastAsia="ru-RU"/>
              </w:rPr>
              <w:t xml:space="preserve"> 10, OWASP </w:t>
            </w:r>
            <w:proofErr w:type="spellStart"/>
            <w:r w:rsidRPr="003A67AC">
              <w:rPr>
                <w:rFonts w:ascii="Times New Roman" w:hAnsi="Times New Roman"/>
                <w:sz w:val="24"/>
                <w:szCs w:val="24"/>
                <w:lang w:eastAsia="ru-RU"/>
              </w:rPr>
              <w:t>Mobile</w:t>
            </w:r>
            <w:proofErr w:type="spellEnd"/>
            <w:r w:rsidRPr="003A67AC">
              <w:rPr>
                <w:rFonts w:ascii="Times New Roman" w:hAnsi="Times New Roman"/>
                <w:sz w:val="24"/>
                <w:szCs w:val="24"/>
                <w:lang w:eastAsia="ru-RU"/>
              </w:rPr>
              <w:t xml:space="preserve"> </w:t>
            </w:r>
            <w:proofErr w:type="spellStart"/>
            <w:r w:rsidRPr="003A67AC">
              <w:rPr>
                <w:rFonts w:ascii="Times New Roman" w:hAnsi="Times New Roman"/>
                <w:sz w:val="24"/>
                <w:szCs w:val="24"/>
                <w:lang w:eastAsia="ru-RU"/>
              </w:rPr>
              <w:t>Top</w:t>
            </w:r>
            <w:proofErr w:type="spellEnd"/>
            <w:r w:rsidRPr="003A67AC">
              <w:rPr>
                <w:rFonts w:ascii="Times New Roman" w:hAnsi="Times New Roman"/>
                <w:sz w:val="24"/>
                <w:szCs w:val="24"/>
                <w:lang w:eastAsia="ru-RU"/>
              </w:rPr>
              <w:t xml:space="preserve"> 10, HIPAA, CWE/SANS, OWASP MASVS.</w:t>
            </w:r>
          </w:p>
          <w:p w:rsidR="006A0432" w:rsidRPr="003A67AC" w:rsidRDefault="006A0432" w:rsidP="00BF3C40">
            <w:pPr>
              <w:pStyle w:val="a4"/>
              <w:numPr>
                <w:ilvl w:val="1"/>
                <w:numId w:val="13"/>
              </w:numPr>
              <w:spacing w:after="0" w:line="240" w:lineRule="auto"/>
              <w:outlineLvl w:val="3"/>
              <w:rPr>
                <w:rFonts w:ascii="Times New Roman" w:eastAsia="Times New Roman" w:hAnsi="Times New Roman"/>
                <w:bCs/>
                <w:sz w:val="24"/>
                <w:szCs w:val="24"/>
                <w:lang w:eastAsia="ru-RU"/>
              </w:rPr>
            </w:pPr>
            <w:bookmarkStart w:id="1" w:name="_Toc68708071"/>
            <w:r w:rsidRPr="003A67AC">
              <w:rPr>
                <w:rFonts w:ascii="Times New Roman" w:eastAsia="Times New Roman" w:hAnsi="Times New Roman"/>
                <w:bCs/>
                <w:sz w:val="24"/>
                <w:szCs w:val="24"/>
                <w:lang w:eastAsia="ru-RU"/>
              </w:rPr>
              <w:t xml:space="preserve">Требования к </w:t>
            </w:r>
            <w:bookmarkEnd w:id="1"/>
            <w:r w:rsidRPr="003A67AC">
              <w:rPr>
                <w:rFonts w:ascii="Times New Roman" w:eastAsia="Times New Roman" w:hAnsi="Times New Roman"/>
                <w:bCs/>
                <w:sz w:val="24"/>
                <w:szCs w:val="24"/>
                <w:lang w:eastAsia="ru-RU"/>
              </w:rPr>
              <w:t>порталу взаимодействия по инцидентам</w:t>
            </w:r>
          </w:p>
          <w:p w:rsidR="006A0432" w:rsidRPr="003A67AC" w:rsidRDefault="006A0432" w:rsidP="00BF3C40">
            <w:pPr>
              <w:pStyle w:val="a4"/>
              <w:numPr>
                <w:ilvl w:val="0"/>
                <w:numId w:val="15"/>
              </w:numPr>
              <w:spacing w:after="0"/>
              <w:rPr>
                <w:rFonts w:ascii="Times New Roman" w:hAnsi="Times New Roman"/>
                <w:sz w:val="24"/>
                <w:szCs w:val="24"/>
              </w:rPr>
            </w:pPr>
            <w:r w:rsidRPr="003A67AC">
              <w:rPr>
                <w:rFonts w:ascii="Times New Roman" w:hAnsi="Times New Roman"/>
                <w:sz w:val="24"/>
                <w:szCs w:val="24"/>
              </w:rPr>
              <w:t>Исполнитель обеспечивает доступ к отдельной платформе управления инцидентами информационной безопасности.</w:t>
            </w:r>
          </w:p>
          <w:p w:rsidR="006A0432" w:rsidRPr="003A67AC" w:rsidRDefault="006A0432" w:rsidP="00BF3C40">
            <w:pPr>
              <w:pStyle w:val="a4"/>
              <w:numPr>
                <w:ilvl w:val="0"/>
                <w:numId w:val="15"/>
              </w:numPr>
              <w:spacing w:after="0"/>
              <w:rPr>
                <w:rFonts w:ascii="Times New Roman" w:hAnsi="Times New Roman"/>
                <w:sz w:val="24"/>
                <w:szCs w:val="24"/>
              </w:rPr>
            </w:pPr>
            <w:r w:rsidRPr="003A67AC">
              <w:rPr>
                <w:rFonts w:ascii="Times New Roman" w:hAnsi="Times New Roman"/>
                <w:sz w:val="24"/>
                <w:szCs w:val="24"/>
              </w:rPr>
              <w:t xml:space="preserve">Платформа должна включать в себя функционал управления инцидентами, а также анализа угроз. </w:t>
            </w:r>
          </w:p>
          <w:p w:rsidR="006A0432" w:rsidRPr="003A67AC" w:rsidRDefault="006A0432" w:rsidP="00BF3C40">
            <w:pPr>
              <w:pStyle w:val="a4"/>
              <w:numPr>
                <w:ilvl w:val="0"/>
                <w:numId w:val="15"/>
              </w:numPr>
              <w:spacing w:after="0"/>
              <w:rPr>
                <w:rFonts w:ascii="Times New Roman" w:hAnsi="Times New Roman"/>
                <w:sz w:val="24"/>
                <w:szCs w:val="24"/>
              </w:rPr>
            </w:pPr>
            <w:r w:rsidRPr="003A67AC">
              <w:rPr>
                <w:rFonts w:ascii="Times New Roman" w:hAnsi="Times New Roman"/>
                <w:sz w:val="24"/>
                <w:szCs w:val="24"/>
              </w:rPr>
              <w:t xml:space="preserve">Платформа должна обладать следующими функциональными характеристиками: </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 xml:space="preserve"> Создание и ведение дел по инцидентам, назначение ответственных, добавление задач и отслеживание их статуса.</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 xml:space="preserve">Управление оповещениями: автоматический импорт оповещений из системы </w:t>
            </w:r>
            <w:r w:rsidRPr="003A67AC">
              <w:rPr>
                <w:rFonts w:ascii="Times New Roman" w:hAnsi="Times New Roman"/>
                <w:sz w:val="24"/>
                <w:szCs w:val="24"/>
                <w:lang w:val="en-US"/>
              </w:rPr>
              <w:t>SIEM</w:t>
            </w:r>
            <w:r w:rsidRPr="003A67AC">
              <w:rPr>
                <w:rFonts w:ascii="Times New Roman" w:hAnsi="Times New Roman"/>
                <w:sz w:val="24"/>
                <w:szCs w:val="24"/>
              </w:rPr>
              <w:t xml:space="preserve"> в единую очередь для предварительной фильтрации. </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 xml:space="preserve">Возможность добавлять IP-адреса, </w:t>
            </w:r>
            <w:proofErr w:type="spellStart"/>
            <w:r w:rsidRPr="003A67AC">
              <w:rPr>
                <w:rFonts w:ascii="Times New Roman" w:hAnsi="Times New Roman"/>
                <w:sz w:val="24"/>
                <w:szCs w:val="24"/>
              </w:rPr>
              <w:t>хэши</w:t>
            </w:r>
            <w:proofErr w:type="spellEnd"/>
            <w:r w:rsidRPr="003A67AC">
              <w:rPr>
                <w:rFonts w:ascii="Times New Roman" w:hAnsi="Times New Roman"/>
                <w:sz w:val="24"/>
                <w:szCs w:val="24"/>
              </w:rPr>
              <w:t xml:space="preserve"> файлов, URL и домены к кейсу для их дальнейшей проверки.</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 xml:space="preserve">Автоматический запуск «анализаторов» (для сбора информации об объекте) для активных действий при реагировании на инциденты. </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Синхронизация данных об угрозах (</w:t>
            </w:r>
            <w:proofErr w:type="spellStart"/>
            <w:r w:rsidRPr="003A67AC">
              <w:rPr>
                <w:rFonts w:ascii="Times New Roman" w:hAnsi="Times New Roman"/>
                <w:sz w:val="24"/>
                <w:szCs w:val="24"/>
              </w:rPr>
              <w:t>IoC</w:t>
            </w:r>
            <w:proofErr w:type="spellEnd"/>
            <w:r w:rsidRPr="003A67AC">
              <w:rPr>
                <w:rFonts w:ascii="Times New Roman" w:hAnsi="Times New Roman"/>
                <w:sz w:val="24"/>
                <w:szCs w:val="24"/>
              </w:rPr>
              <w:t>) с платформой обмена данными MISP.</w:t>
            </w:r>
          </w:p>
          <w:p w:rsidR="006A0432" w:rsidRPr="003A67AC" w:rsidRDefault="006A0432" w:rsidP="00BF3C40">
            <w:pPr>
              <w:pStyle w:val="a4"/>
              <w:numPr>
                <w:ilvl w:val="0"/>
                <w:numId w:val="17"/>
              </w:numPr>
              <w:spacing w:after="0"/>
              <w:rPr>
                <w:rFonts w:ascii="Times New Roman" w:hAnsi="Times New Roman"/>
                <w:sz w:val="24"/>
                <w:szCs w:val="24"/>
              </w:rPr>
            </w:pPr>
            <w:r w:rsidRPr="003A67AC">
              <w:rPr>
                <w:rFonts w:ascii="Times New Roman" w:hAnsi="Times New Roman"/>
                <w:sz w:val="24"/>
                <w:szCs w:val="24"/>
              </w:rPr>
              <w:t>Многопользовательская работа: Одновременная работа нескольких аналитиков над одним кейсом в режиме реального времени.</w:t>
            </w:r>
          </w:p>
          <w:p w:rsidR="006A0432" w:rsidRPr="003A67AC" w:rsidRDefault="006A0432" w:rsidP="00BF3C40">
            <w:pPr>
              <w:outlineLvl w:val="3"/>
              <w:rPr>
                <w:bCs/>
              </w:rPr>
            </w:pPr>
            <w:r w:rsidRPr="003A67AC">
              <w:rPr>
                <w:bCs/>
              </w:rPr>
              <w:t>9. Требования к Исполнителю</w:t>
            </w:r>
          </w:p>
          <w:p w:rsidR="00AC0D83" w:rsidRPr="00AC0D83" w:rsidRDefault="00AC0D83" w:rsidP="00AC0D83">
            <w:pPr>
              <w:pStyle w:val="a4"/>
              <w:numPr>
                <w:ilvl w:val="1"/>
                <w:numId w:val="10"/>
              </w:numPr>
              <w:rPr>
                <w:rFonts w:ascii="Times New Roman" w:eastAsia="Times New Roman" w:hAnsi="Times New Roman"/>
                <w:sz w:val="24"/>
                <w:szCs w:val="24"/>
                <w:highlight w:val="yellow"/>
                <w:lang w:eastAsia="ru-RU"/>
              </w:rPr>
            </w:pPr>
            <w:r w:rsidRPr="00AC0D83">
              <w:rPr>
                <w:rFonts w:ascii="Times New Roman" w:eastAsia="Times New Roman" w:hAnsi="Times New Roman"/>
                <w:sz w:val="24"/>
                <w:szCs w:val="24"/>
                <w:highlight w:val="yellow"/>
                <w:lang w:eastAsia="ru-RU"/>
              </w:rPr>
              <w:t>Исполнитель должен иметь действующий сертификат соответствия стандарту</w:t>
            </w:r>
            <w:r w:rsidRPr="00C65B8A">
              <w:rPr>
                <w:rFonts w:ascii="Times New Roman" w:eastAsia="Times New Roman" w:hAnsi="Times New Roman"/>
                <w:sz w:val="24"/>
                <w:szCs w:val="24"/>
                <w:highlight w:val="yellow"/>
                <w:lang w:eastAsia="ru-RU"/>
              </w:rPr>
              <w:t xml:space="preserve"> </w:t>
            </w:r>
            <w:r w:rsidRPr="00AC0D83">
              <w:rPr>
                <w:rFonts w:ascii="Times New Roman" w:eastAsia="Times New Roman" w:hAnsi="Times New Roman"/>
                <w:sz w:val="24"/>
                <w:szCs w:val="24"/>
                <w:highlight w:val="yellow"/>
                <w:lang w:eastAsia="ru-RU"/>
              </w:rPr>
              <w:t>зарегистрированный в ассоциации органов сертификации IAF, выданный аккредитованными органами, что подтверждает компетентность компании в области управления безопасностью данных.</w:t>
            </w:r>
          </w:p>
          <w:p w:rsidR="006A0432" w:rsidRPr="003A67AC" w:rsidRDefault="006A0432" w:rsidP="00BF3C40">
            <w:pPr>
              <w:pStyle w:val="a4"/>
              <w:numPr>
                <w:ilvl w:val="1"/>
                <w:numId w:val="10"/>
              </w:numPr>
              <w:spacing w:after="0" w:line="240" w:lineRule="auto"/>
              <w:rPr>
                <w:rFonts w:ascii="Times New Roman" w:eastAsia="Times New Roman" w:hAnsi="Times New Roman"/>
                <w:sz w:val="24"/>
                <w:szCs w:val="24"/>
                <w:lang w:eastAsia="ru-RU"/>
              </w:rPr>
            </w:pPr>
            <w:r w:rsidRPr="003A67AC">
              <w:rPr>
                <w:rFonts w:ascii="Times New Roman" w:eastAsia="Times New Roman" w:hAnsi="Times New Roman"/>
                <w:sz w:val="24"/>
                <w:szCs w:val="24"/>
                <w:lang w:eastAsia="ru-RU"/>
              </w:rPr>
              <w:t xml:space="preserve">Исполнитель должен предоставить копию письма от производителей, подтверждающие соответствие продукции, на предлагаемые товары, указанные в технической спецификации потенциального поставщика. </w:t>
            </w:r>
          </w:p>
          <w:p w:rsidR="006A0432" w:rsidRPr="003A67AC" w:rsidRDefault="006A0432" w:rsidP="00BF3C40">
            <w:pPr>
              <w:pStyle w:val="a4"/>
              <w:numPr>
                <w:ilvl w:val="1"/>
                <w:numId w:val="10"/>
              </w:numPr>
              <w:spacing w:after="0" w:line="240" w:lineRule="auto"/>
              <w:rPr>
                <w:rFonts w:ascii="Times New Roman" w:eastAsia="Times New Roman" w:hAnsi="Times New Roman"/>
                <w:sz w:val="24"/>
                <w:szCs w:val="24"/>
                <w:lang w:eastAsia="ru-RU"/>
              </w:rPr>
            </w:pPr>
            <w:r w:rsidRPr="003A67AC">
              <w:rPr>
                <w:rFonts w:ascii="Times New Roman" w:eastAsia="Times New Roman" w:hAnsi="Times New Roman"/>
                <w:sz w:val="24"/>
                <w:szCs w:val="24"/>
                <w:lang w:eastAsia="ru-RU"/>
              </w:rPr>
              <w:lastRenderedPageBreak/>
              <w:t xml:space="preserve">Исполнитель обязан </w:t>
            </w:r>
            <w:proofErr w:type="gramStart"/>
            <w:r w:rsidRPr="003A67AC">
              <w:rPr>
                <w:rFonts w:ascii="Times New Roman" w:eastAsia="Times New Roman" w:hAnsi="Times New Roman"/>
                <w:sz w:val="24"/>
                <w:szCs w:val="24"/>
                <w:lang w:eastAsia="ru-RU"/>
              </w:rPr>
              <w:t>предоставлять ежемесячные отчеты</w:t>
            </w:r>
            <w:proofErr w:type="gramEnd"/>
            <w:r w:rsidRPr="003A67AC">
              <w:rPr>
                <w:rFonts w:ascii="Times New Roman" w:eastAsia="Times New Roman" w:hAnsi="Times New Roman"/>
                <w:sz w:val="24"/>
                <w:szCs w:val="24"/>
                <w:lang w:eastAsia="ru-RU"/>
              </w:rPr>
              <w:t xml:space="preserve"> о проделанной работе, в которых должны быть расписаны выявленные инциденты, статистика обработки событий и рекомендованные меры по повышению уровня безопасности. Также прилагается сменный график сотрудников, который включает в себя ФИО сотрудника, дату и время смены. </w:t>
            </w:r>
          </w:p>
          <w:p w:rsidR="006A0432" w:rsidRPr="003A67AC" w:rsidRDefault="006A0432" w:rsidP="00BF3C40">
            <w:pPr>
              <w:pStyle w:val="a4"/>
              <w:numPr>
                <w:ilvl w:val="1"/>
                <w:numId w:val="10"/>
              </w:numPr>
              <w:spacing w:after="0" w:line="240" w:lineRule="auto"/>
              <w:rPr>
                <w:rFonts w:ascii="Times New Roman" w:eastAsia="Times New Roman" w:hAnsi="Times New Roman"/>
                <w:sz w:val="24"/>
                <w:szCs w:val="24"/>
                <w:lang w:eastAsia="ru-RU"/>
              </w:rPr>
            </w:pPr>
            <w:r w:rsidRPr="003A67AC">
              <w:rPr>
                <w:rFonts w:ascii="Times New Roman" w:eastAsia="Times New Roman" w:hAnsi="Times New Roman"/>
                <w:sz w:val="24"/>
                <w:szCs w:val="24"/>
                <w:lang w:eastAsia="ru-RU"/>
              </w:rPr>
              <w:t>Исполнитель осуществляет мониторинг событий и анализ инцидентов информационной безопасности, используя средства защиты информации, предоставленные Заказчиком.</w:t>
            </w:r>
          </w:p>
          <w:p w:rsidR="006A0432" w:rsidRPr="003A67AC" w:rsidRDefault="006A0432" w:rsidP="00BF3C40">
            <w:pPr>
              <w:pStyle w:val="a4"/>
              <w:numPr>
                <w:ilvl w:val="1"/>
                <w:numId w:val="10"/>
              </w:numPr>
              <w:spacing w:after="0" w:line="240" w:lineRule="auto"/>
              <w:rPr>
                <w:rFonts w:ascii="Times New Roman" w:eastAsia="Times New Roman" w:hAnsi="Times New Roman"/>
                <w:sz w:val="24"/>
                <w:szCs w:val="24"/>
                <w:lang w:eastAsia="ru-RU"/>
              </w:rPr>
            </w:pPr>
            <w:r w:rsidRPr="003A67AC">
              <w:rPr>
                <w:rFonts w:ascii="Times New Roman" w:eastAsia="Times New Roman" w:hAnsi="Times New Roman"/>
                <w:sz w:val="24"/>
                <w:szCs w:val="24"/>
                <w:lang w:eastAsia="ru-RU"/>
              </w:rPr>
              <w:t xml:space="preserve">Исполнитель совместно с Заказчиком обеспечивает организацию </w:t>
            </w:r>
            <w:proofErr w:type="gramStart"/>
            <w:r w:rsidRPr="003A67AC">
              <w:rPr>
                <w:rFonts w:ascii="Times New Roman" w:eastAsia="Times New Roman" w:hAnsi="Times New Roman"/>
                <w:sz w:val="24"/>
                <w:szCs w:val="24"/>
                <w:lang w:eastAsia="ru-RU"/>
              </w:rPr>
              <w:t>защищенного</w:t>
            </w:r>
            <w:proofErr w:type="gramEnd"/>
            <w:r w:rsidRPr="003A67AC">
              <w:rPr>
                <w:rFonts w:ascii="Times New Roman" w:eastAsia="Times New Roman" w:hAnsi="Times New Roman"/>
                <w:sz w:val="24"/>
                <w:szCs w:val="24"/>
                <w:lang w:eastAsia="ru-RU"/>
              </w:rPr>
              <w:t xml:space="preserve"> VPN-туннеля к средствам защиты информации, предоставленные Заказчиком.</w:t>
            </w:r>
          </w:p>
          <w:p w:rsidR="006A0432" w:rsidRPr="003A67AC" w:rsidRDefault="006A0432" w:rsidP="00BF3C40">
            <w:pPr>
              <w:outlineLvl w:val="2"/>
              <w:rPr>
                <w:bCs/>
              </w:rPr>
            </w:pPr>
            <w:r w:rsidRPr="003A67AC">
              <w:rPr>
                <w:bCs/>
              </w:rPr>
              <w:t>10. Предоставление данных для расследований инцидентов ИБ</w:t>
            </w:r>
          </w:p>
          <w:p w:rsidR="006A0432" w:rsidRPr="003A67AC" w:rsidRDefault="006A0432" w:rsidP="00BF3C40">
            <w:proofErr w:type="gramStart"/>
            <w:r w:rsidRPr="003A67AC">
              <w:t>При обработке инцидента ИБ ответственный за расследование инцидента ИБ сотрудник Исполнителя проводит сбор информации по инциденту у Заказчика, который предоставляет следующие данные:</w:t>
            </w:r>
            <w:r w:rsidRPr="003A67AC">
              <w:br/>
              <w:t>10.1 Филиал, регион, в котором зафиксирован инцидент.</w:t>
            </w:r>
            <w:r w:rsidRPr="003A67AC">
              <w:br/>
              <w:t>10.2 Время возникновения инцидента.</w:t>
            </w:r>
            <w:r w:rsidRPr="003A67AC">
              <w:br/>
              <w:t>10.3 ИС, IP-адреса, MAC-адреса, FQDN-имена хостов, относящихся к инциденту.</w:t>
            </w:r>
            <w:r w:rsidRPr="003A67AC">
              <w:br/>
              <w:t>10.4 Контактные данные сотрудника (ФИО, телефон, адрес электронной почты), ответственного за эксплуатацию систем, которые относятся к инциденту.</w:t>
            </w:r>
            <w:r w:rsidRPr="003A67AC">
              <w:br/>
              <w:t>10.5</w:t>
            </w:r>
            <w:proofErr w:type="gramEnd"/>
            <w:r w:rsidRPr="003A67AC">
              <w:t xml:space="preserve"> Критичность инцидента.</w:t>
            </w:r>
          </w:p>
          <w:p w:rsidR="006A0432" w:rsidRPr="003A67AC" w:rsidRDefault="006A0432" w:rsidP="00BF3C40">
            <w:pPr>
              <w:outlineLvl w:val="2"/>
              <w:rPr>
                <w:bCs/>
              </w:rPr>
            </w:pPr>
            <w:r w:rsidRPr="003A67AC">
              <w:rPr>
                <w:bCs/>
              </w:rPr>
              <w:t>11. Проведение расследований инцидентов ИБ</w:t>
            </w:r>
          </w:p>
          <w:p w:rsidR="006A0432" w:rsidRPr="003A67AC" w:rsidRDefault="006A0432" w:rsidP="00BF3C40">
            <w:r w:rsidRPr="003A67AC">
              <w:t>После сбора первичной информации по инциденту ответственный за расследование инцидента ИБ приступает к сбору расширенной информации по инциденту, которая включает в себя:</w:t>
            </w:r>
            <w:r w:rsidRPr="003A67AC">
              <w:br/>
              <w:t>11.1 Сбор дополнительных данных о фигурантах инцидента (события с фигурантами в других информационных, инфраструктурных системах, системах защиты информации за предшествующий период от 1 месяца; имеющиеся доступы/роли/привилегии; наличие ранее зафиксированных инцидентов ИБ).</w:t>
            </w:r>
            <w:r w:rsidRPr="003A67AC">
              <w:br/>
              <w:t>11.2 Сбор дополнительных данных о системах - участниках инцидента (зафиксированные события и инциденты ИБ, результаты автоматизированных сканирований, проверок и аудитов).</w:t>
            </w:r>
            <w:r w:rsidRPr="003A67AC">
              <w:br/>
              <w:t>11.3</w:t>
            </w:r>
            <w:proofErr w:type="gramStart"/>
            <w:r w:rsidRPr="003A67AC">
              <w:t xml:space="preserve"> Д</w:t>
            </w:r>
            <w:proofErr w:type="gramEnd"/>
            <w:r w:rsidRPr="003A67AC">
              <w:t>ругая дополнительная информация, связанная с инцидентом ИБ.</w:t>
            </w:r>
          </w:p>
          <w:p w:rsidR="006A0432" w:rsidRPr="003A67AC" w:rsidRDefault="006A0432" w:rsidP="00BF3C40">
            <w:r w:rsidRPr="003A67AC">
              <w:t>Данная работа ведётся совместно с Заказчиком. Качество расследования зависит от данных, предоставляемых Заказчиком.</w:t>
            </w:r>
          </w:p>
          <w:p w:rsidR="006A0432" w:rsidRPr="003A67AC" w:rsidRDefault="006A0432" w:rsidP="00BF3C40">
            <w:r w:rsidRPr="003A67AC">
              <w:t>11.4</w:t>
            </w:r>
            <w:proofErr w:type="gramStart"/>
            <w:r w:rsidRPr="003A67AC">
              <w:t xml:space="preserve"> П</w:t>
            </w:r>
            <w:proofErr w:type="gramEnd"/>
            <w:r w:rsidRPr="003A67AC">
              <w:t>о результатам собранной информации проводится расследование инцидента ИБ. В процессе расследования инцидента сотрудник Исполнителя устанавливает:</w:t>
            </w:r>
          </w:p>
          <w:p w:rsidR="006A0432" w:rsidRPr="003A67AC" w:rsidRDefault="006A0432" w:rsidP="00BF3C40">
            <w:pPr>
              <w:numPr>
                <w:ilvl w:val="0"/>
                <w:numId w:val="3"/>
              </w:numPr>
            </w:pPr>
            <w:r w:rsidRPr="003A67AC">
              <w:t>Хронологию событий, повлекших за собой возникновение инцидента ИБ.</w:t>
            </w:r>
          </w:p>
          <w:p w:rsidR="006A0432" w:rsidRPr="003A67AC" w:rsidRDefault="006A0432" w:rsidP="00BF3C40">
            <w:pPr>
              <w:numPr>
                <w:ilvl w:val="0"/>
                <w:numId w:val="3"/>
              </w:numPr>
            </w:pPr>
            <w:r w:rsidRPr="003A67AC">
              <w:t>Причины, из-за которых возник инцидент ИБ.</w:t>
            </w:r>
          </w:p>
          <w:p w:rsidR="006A0432" w:rsidRPr="003A67AC" w:rsidRDefault="006A0432" w:rsidP="00BF3C40">
            <w:pPr>
              <w:numPr>
                <w:ilvl w:val="0"/>
                <w:numId w:val="3"/>
              </w:numPr>
            </w:pPr>
            <w:r w:rsidRPr="003A67AC">
              <w:t>Ложность или истинность инцидента ИБ.</w:t>
            </w:r>
          </w:p>
          <w:p w:rsidR="006A0432" w:rsidRPr="003A67AC" w:rsidRDefault="006A0432" w:rsidP="00BF3C40">
            <w:pPr>
              <w:numPr>
                <w:ilvl w:val="0"/>
                <w:numId w:val="3"/>
              </w:numPr>
            </w:pPr>
            <w:r w:rsidRPr="003A67AC">
              <w:t>Последствия инцидента ИБ.</w:t>
            </w:r>
          </w:p>
          <w:p w:rsidR="006A0432" w:rsidRPr="003A67AC" w:rsidRDefault="006A0432" w:rsidP="00BF3C40">
            <w:r w:rsidRPr="003A67AC">
              <w:lastRenderedPageBreak/>
              <w:t>11.5</w:t>
            </w:r>
            <w:proofErr w:type="gramStart"/>
            <w:r w:rsidRPr="003A67AC">
              <w:t xml:space="preserve"> П</w:t>
            </w:r>
            <w:proofErr w:type="gramEnd"/>
            <w:r w:rsidRPr="003A67AC">
              <w:t xml:space="preserve">о итогам расследования инцидента ИБ формируется отчёт о проделанной работе. </w:t>
            </w:r>
            <w:proofErr w:type="gramStart"/>
            <w:r w:rsidRPr="003A67AC">
              <w:t>Исполнитель, помимо анализа инцидента и установления источника и причин, формирует набор технических рекомендаций, позволяющих предотвратить или снизить вероятность возникновения аналогичных инцидентов в дальнейшем.</w:t>
            </w:r>
            <w:r w:rsidRPr="003A67AC">
              <w:br/>
              <w:t>11.6 Заказчик анализирует предоставленную ему информацию, принимает решение о применимости выданных рекомендаций в своей инфраструктуре и проводит предложенные технические мероприятия.</w:t>
            </w:r>
            <w:r w:rsidRPr="003A67AC">
              <w:br/>
              <w:t>11.7 Предложенный механизм предотвращения анализируется Исполнителем и Заказчиком на возможность повторного применения при возникновении инцидента и фиксируется</w:t>
            </w:r>
            <w:proofErr w:type="gramEnd"/>
            <w:r w:rsidRPr="003A67AC">
              <w:t xml:space="preserve"> в документации, описывающей профиль системы.</w:t>
            </w:r>
          </w:p>
          <w:p w:rsidR="006A0432" w:rsidRPr="003A67AC" w:rsidRDefault="006A0432" w:rsidP="00BF3C40">
            <w:pPr>
              <w:outlineLvl w:val="2"/>
              <w:rPr>
                <w:bCs/>
              </w:rPr>
            </w:pPr>
            <w:r w:rsidRPr="003A67AC">
              <w:rPr>
                <w:bCs/>
              </w:rPr>
              <w:t>12. Подключение новых источников к системе ОЦИБ</w:t>
            </w:r>
          </w:p>
          <w:p w:rsidR="006A0432" w:rsidRPr="003A67AC" w:rsidRDefault="006A0432" w:rsidP="00BF3C40">
            <w:r w:rsidRPr="003A67AC">
              <w:t>Заказчик инициирует запрос на подключение дополнительного источника событий ИБ, предоставляя следующую информацию:</w:t>
            </w:r>
            <w:r w:rsidRPr="003A67AC">
              <w:br/>
              <w:t>12.1 Тип источника.</w:t>
            </w:r>
            <w:r w:rsidRPr="003A67AC">
              <w:br/>
              <w:t>12.2 Информация по получению данных с источника (IP-адрес, данные доступа).</w:t>
            </w:r>
            <w:r w:rsidRPr="003A67AC">
              <w:br/>
              <w:t>12.3 Список сценариев обнаружения инцидентов, которые необходимо контролировать в рамках данного источника.</w:t>
            </w:r>
            <w:r w:rsidRPr="003A67AC">
              <w:br/>
              <w:t>12.4 Дополнительная информация, необходимая для определения системы в сценариях обнаружения инцидентов.</w:t>
            </w:r>
          </w:p>
          <w:p w:rsidR="006A0432" w:rsidRPr="003A67AC" w:rsidRDefault="006A0432" w:rsidP="00BF3C40">
            <w:proofErr w:type="gramStart"/>
            <w:r w:rsidRPr="003A67AC">
              <w:t>12.5 Исполнитель, совместно со специалистами Заказчика, оценивает техническую возможность сбора требуемых событий с целевого источника и согласовывает механизм и способ подключения.</w:t>
            </w:r>
            <w:r w:rsidRPr="003A67AC">
              <w:br/>
              <w:t>12.6 Исполнитель оценивает достаточность предоставленной информации для выполнения работ и вносит изменения в сценарии обнаружения инцидентов с учетом подключения нового источника.</w:t>
            </w:r>
            <w:r w:rsidRPr="003A67AC">
              <w:br/>
              <w:t>12.7 Исполнитель и сотрудники Заказчика выполняют требуемые настройки на системе сбора событий ИБ и источнике для его подключения</w:t>
            </w:r>
            <w:proofErr w:type="gramEnd"/>
            <w:r w:rsidRPr="003A67AC">
              <w:t>.</w:t>
            </w:r>
            <w:r w:rsidRPr="003A67AC">
              <w:br/>
              <w:t>12.8</w:t>
            </w:r>
            <w:proofErr w:type="gramStart"/>
            <w:r w:rsidRPr="003A67AC">
              <w:t xml:space="preserve"> П</w:t>
            </w:r>
            <w:proofErr w:type="gramEnd"/>
            <w:r w:rsidRPr="003A67AC">
              <w:t>о завершению подключения и проверки работоспособности Исполнителем совместно с Заказчиком оформляется акт проделанных работ с подписью двух сторон</w:t>
            </w:r>
          </w:p>
          <w:p w:rsidR="006A0432" w:rsidRPr="003A67AC" w:rsidRDefault="006A0432" w:rsidP="00BF3C40">
            <w:pPr>
              <w:outlineLvl w:val="2"/>
              <w:rPr>
                <w:bCs/>
              </w:rPr>
            </w:pPr>
            <w:r w:rsidRPr="003A67AC">
              <w:rPr>
                <w:bCs/>
              </w:rPr>
              <w:t>13. Реализация новых правил обнаружения инцидентов</w:t>
            </w:r>
          </w:p>
          <w:p w:rsidR="006A0432" w:rsidRPr="003A67AC" w:rsidRDefault="006A0432" w:rsidP="00BF3C40">
            <w:r w:rsidRPr="003A67AC">
              <w:t>14.1 Заказчик при необходимости инициирует запрос на реализацию нового правила (не более 60) обнаружения инцидентов ИБ, предоставляя следующую информацию:</w:t>
            </w:r>
          </w:p>
          <w:p w:rsidR="006A0432" w:rsidRPr="003A67AC" w:rsidRDefault="006A0432" w:rsidP="00BF3C40">
            <w:pPr>
              <w:numPr>
                <w:ilvl w:val="0"/>
                <w:numId w:val="4"/>
              </w:numPr>
            </w:pPr>
            <w:r w:rsidRPr="003A67AC">
              <w:t>Общее описание и критерии возникновения инцидента.</w:t>
            </w:r>
          </w:p>
          <w:p w:rsidR="006A0432" w:rsidRPr="003A67AC" w:rsidRDefault="006A0432" w:rsidP="00BF3C40">
            <w:pPr>
              <w:numPr>
                <w:ilvl w:val="0"/>
                <w:numId w:val="4"/>
              </w:numPr>
            </w:pPr>
            <w:r w:rsidRPr="003A67AC">
              <w:t>Тип источников данных для выявления инцидента.</w:t>
            </w:r>
          </w:p>
          <w:p w:rsidR="006A0432" w:rsidRPr="003A67AC" w:rsidRDefault="006A0432" w:rsidP="00BF3C40">
            <w:pPr>
              <w:numPr>
                <w:ilvl w:val="0"/>
                <w:numId w:val="4"/>
              </w:numPr>
            </w:pPr>
            <w:r w:rsidRPr="003A67AC">
              <w:t>Плановая критичность инцидента.</w:t>
            </w:r>
          </w:p>
          <w:p w:rsidR="006A0432" w:rsidRPr="003A67AC" w:rsidRDefault="006A0432" w:rsidP="003A67AC">
            <w:proofErr w:type="gramStart"/>
            <w:r w:rsidRPr="003A67AC">
              <w:t>14.2 Исполнитель анализирует техническую возможность реализации правила в рамках инфраструктуры Заказчика в системе ОЦИБ, привлекая специалистов Заказчика для более детальной проработки сценария угроз возникновения инцидентов ИБ.</w:t>
            </w:r>
            <w:r w:rsidRPr="003A67AC">
              <w:br/>
              <w:t>14.3 Исполнитель и сотрудники Заказчика согласовывают итоговый сценарий обнаружения инцидента по новому правилу, определяют его критичность и процесс взаимодействия по инциденту.</w:t>
            </w:r>
            <w:r w:rsidRPr="003A67AC">
              <w:br/>
              <w:t>14.4 Исполнитель выполняет работы по реализации нового правила, производя настройки системы ОЦИБ.</w:t>
            </w:r>
            <w:r w:rsidRPr="003A67AC">
              <w:br/>
            </w:r>
            <w:r w:rsidRPr="003A67AC">
              <w:lastRenderedPageBreak/>
              <w:t>14.5</w:t>
            </w:r>
            <w:proofErr w:type="gramEnd"/>
            <w:r w:rsidRPr="003A67AC">
              <w:t xml:space="preserve"> По завершению настройки и проверки работоспособности Исполнителем совместно с Заказчиком закрепляется акт проделанных работ с подписями обеих сторон.</w:t>
            </w:r>
          </w:p>
        </w:tc>
      </w:tr>
      <w:tr w:rsidR="006A0432" w:rsidRPr="003A67AC" w:rsidTr="00EF23C1">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432" w:rsidRPr="003A67AC" w:rsidRDefault="006A0432" w:rsidP="003D26E1">
            <w:r w:rsidRPr="003A67AC">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165" w:type="pct"/>
            <w:tcBorders>
              <w:top w:val="nil"/>
              <w:left w:val="nil"/>
              <w:bottom w:val="single" w:sz="8" w:space="0" w:color="auto"/>
              <w:right w:val="single" w:sz="8" w:space="0" w:color="auto"/>
            </w:tcBorders>
            <w:tcMar>
              <w:top w:w="0" w:type="dxa"/>
              <w:left w:w="108" w:type="dxa"/>
              <w:bottom w:w="0" w:type="dxa"/>
              <w:right w:w="108" w:type="dxa"/>
            </w:tcMar>
          </w:tcPr>
          <w:p w:rsidR="006A0432" w:rsidRPr="003A67AC" w:rsidRDefault="006A0432" w:rsidP="003D26E1">
            <w:pPr>
              <w:jc w:val="both"/>
              <w:rPr>
                <w:color w:val="auto"/>
              </w:rPr>
            </w:pPr>
          </w:p>
        </w:tc>
      </w:tr>
    </w:tbl>
    <w:p w:rsidR="006A0432" w:rsidRPr="003A67AC" w:rsidRDefault="006A0432" w:rsidP="006A0432">
      <w:pPr>
        <w:ind w:firstLine="397"/>
        <w:textAlignment w:val="baseline"/>
      </w:pPr>
      <w:r w:rsidRPr="003A67AC">
        <w:t> </w:t>
      </w:r>
    </w:p>
    <w:p w:rsidR="006A0432" w:rsidRPr="003A67AC" w:rsidRDefault="006A0432" w:rsidP="006A0432">
      <w:pPr>
        <w:pStyle w:val="pj"/>
        <w:rPr>
          <w:lang w:val="kk-KZ"/>
        </w:rPr>
      </w:pPr>
      <w:r w:rsidRPr="003A67AC">
        <w:t>* сведения подтягиваются из плана государственных закупок (отображаются автоматически).</w:t>
      </w:r>
    </w:p>
    <w:p w:rsidR="006A0432" w:rsidRPr="003A67AC" w:rsidRDefault="006A0432" w:rsidP="006A0432">
      <w:pPr>
        <w:pStyle w:val="pj"/>
      </w:pPr>
      <w:r w:rsidRPr="003A67AC">
        <w:t>Примечание.</w:t>
      </w:r>
    </w:p>
    <w:p w:rsidR="006A0432" w:rsidRPr="003A67AC" w:rsidRDefault="006A0432" w:rsidP="006A0432">
      <w:pPr>
        <w:pStyle w:val="pj"/>
      </w:pPr>
      <w:r w:rsidRPr="003A67AC">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6A0432" w:rsidRPr="003A67AC" w:rsidRDefault="006A0432" w:rsidP="006A0432">
      <w:pPr>
        <w:pStyle w:val="pj"/>
      </w:pPr>
      <w:r w:rsidRPr="003A67AC">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6A0432" w:rsidRPr="003A67AC" w:rsidRDefault="006A0432" w:rsidP="006A0432">
      <w:pPr>
        <w:pStyle w:val="pj"/>
      </w:pPr>
      <w:r w:rsidRPr="003A67AC">
        <w:t>3. Установление требований технической спецификации в иных документах не допускается.</w:t>
      </w:r>
    </w:p>
    <w:p w:rsidR="006A0432" w:rsidRPr="003A67AC" w:rsidRDefault="006A0432" w:rsidP="006A0432"/>
    <w:p w:rsidR="00EC3DE9" w:rsidRPr="003A67AC" w:rsidRDefault="00991C8C"/>
    <w:sectPr w:rsidR="00EC3DE9" w:rsidRPr="003A67AC" w:rsidSect="00962F7D">
      <w:pgSz w:w="16838" w:h="11906" w:orient="landscape"/>
      <w:pgMar w:top="1560"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61C"/>
    <w:multiLevelType w:val="multilevel"/>
    <w:tmpl w:val="A784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E26986"/>
    <w:multiLevelType w:val="multilevel"/>
    <w:tmpl w:val="FDE4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73836"/>
    <w:multiLevelType w:val="multilevel"/>
    <w:tmpl w:val="53EE4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AF128E"/>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0A4A7E"/>
    <w:multiLevelType w:val="hybridMultilevel"/>
    <w:tmpl w:val="44328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F0067F"/>
    <w:multiLevelType w:val="multilevel"/>
    <w:tmpl w:val="C81EB8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C1E77"/>
    <w:multiLevelType w:val="hybridMultilevel"/>
    <w:tmpl w:val="E50ED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52BD2"/>
    <w:multiLevelType w:val="hybridMultilevel"/>
    <w:tmpl w:val="8248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984092"/>
    <w:multiLevelType w:val="multilevel"/>
    <w:tmpl w:val="EAFE9034"/>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35151BDA"/>
    <w:multiLevelType w:val="hybridMultilevel"/>
    <w:tmpl w:val="2E1C66F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A574F6"/>
    <w:multiLevelType w:val="multilevel"/>
    <w:tmpl w:val="80D88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E434A67"/>
    <w:multiLevelType w:val="hybridMultilevel"/>
    <w:tmpl w:val="380CA12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402F1CFD"/>
    <w:multiLevelType w:val="hybridMultilevel"/>
    <w:tmpl w:val="8C1C6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D57B6B"/>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A75D79"/>
    <w:multiLevelType w:val="multilevel"/>
    <w:tmpl w:val="4770E18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447F1205"/>
    <w:multiLevelType w:val="multilevel"/>
    <w:tmpl w:val="20CA6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103189"/>
    <w:multiLevelType w:val="hybridMultilevel"/>
    <w:tmpl w:val="1F3CAB9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46D768C6"/>
    <w:multiLevelType w:val="multilevel"/>
    <w:tmpl w:val="763A350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7FA139B"/>
    <w:multiLevelType w:val="hybridMultilevel"/>
    <w:tmpl w:val="B4862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6D4E71"/>
    <w:multiLevelType w:val="multilevel"/>
    <w:tmpl w:val="C81EB8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ECE5399"/>
    <w:multiLevelType w:val="hybridMultilevel"/>
    <w:tmpl w:val="50E4A87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FB1900"/>
    <w:multiLevelType w:val="multilevel"/>
    <w:tmpl w:val="91084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0B71980"/>
    <w:multiLevelType w:val="multilevel"/>
    <w:tmpl w:val="D45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23B02EB"/>
    <w:multiLevelType w:val="multilevel"/>
    <w:tmpl w:val="3544D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4454C29"/>
    <w:multiLevelType w:val="hybridMultilevel"/>
    <w:tmpl w:val="2EDAABDA"/>
    <w:lvl w:ilvl="0" w:tplc="04190001">
      <w:numFmt w:val="bullet"/>
      <w:lvlText w:val=""/>
      <w:lvlJc w:val="left"/>
      <w:pPr>
        <w:ind w:left="720" w:hanging="360"/>
      </w:pPr>
      <w:rPr>
        <w:rFonts w:ascii="Symbol" w:eastAsia="Times New Roman" w:hAnsi="Symbol" w:cs="Times New Roman" w:hint="default"/>
      </w:rPr>
    </w:lvl>
    <w:lvl w:ilvl="1" w:tplc="7E92113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C06620"/>
    <w:multiLevelType w:val="multilevel"/>
    <w:tmpl w:val="5B704276"/>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0"/>
  </w:num>
  <w:num w:numId="3">
    <w:abstractNumId w:val="22"/>
  </w:num>
  <w:num w:numId="4">
    <w:abstractNumId w:val="23"/>
  </w:num>
  <w:num w:numId="5">
    <w:abstractNumId w:val="15"/>
  </w:num>
  <w:num w:numId="6">
    <w:abstractNumId w:val="24"/>
  </w:num>
  <w:num w:numId="7">
    <w:abstractNumId w:val="10"/>
  </w:num>
  <w:num w:numId="8">
    <w:abstractNumId w:val="2"/>
  </w:num>
  <w:num w:numId="9">
    <w:abstractNumId w:val="3"/>
  </w:num>
  <w:num w:numId="10">
    <w:abstractNumId w:val="8"/>
  </w:num>
  <w:num w:numId="11">
    <w:abstractNumId w:val="17"/>
  </w:num>
  <w:num w:numId="12">
    <w:abstractNumId w:val="1"/>
  </w:num>
  <w:num w:numId="13">
    <w:abstractNumId w:val="26"/>
  </w:num>
  <w:num w:numId="14">
    <w:abstractNumId w:val="13"/>
  </w:num>
  <w:num w:numId="15">
    <w:abstractNumId w:val="6"/>
  </w:num>
  <w:num w:numId="16">
    <w:abstractNumId w:val="19"/>
  </w:num>
  <w:num w:numId="17">
    <w:abstractNumId w:val="5"/>
  </w:num>
  <w:num w:numId="18">
    <w:abstractNumId w:val="14"/>
  </w:num>
  <w:num w:numId="19">
    <w:abstractNumId w:val="16"/>
  </w:num>
  <w:num w:numId="20">
    <w:abstractNumId w:val="11"/>
  </w:num>
  <w:num w:numId="21">
    <w:abstractNumId w:val="12"/>
  </w:num>
  <w:num w:numId="22">
    <w:abstractNumId w:val="4"/>
  </w:num>
  <w:num w:numId="23">
    <w:abstractNumId w:val="9"/>
  </w:num>
  <w:num w:numId="24">
    <w:abstractNumId w:val="7"/>
  </w:num>
  <w:num w:numId="25">
    <w:abstractNumId w:val="21"/>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32"/>
    <w:rsid w:val="000F73EB"/>
    <w:rsid w:val="003A67AC"/>
    <w:rsid w:val="0049137C"/>
    <w:rsid w:val="00496331"/>
    <w:rsid w:val="004E633F"/>
    <w:rsid w:val="00502C31"/>
    <w:rsid w:val="006A0432"/>
    <w:rsid w:val="008A266F"/>
    <w:rsid w:val="008D6C8C"/>
    <w:rsid w:val="00962F7D"/>
    <w:rsid w:val="00991C8C"/>
    <w:rsid w:val="00AC0D83"/>
    <w:rsid w:val="00AC6589"/>
    <w:rsid w:val="00AD288D"/>
    <w:rsid w:val="00BF3C40"/>
    <w:rsid w:val="00C25BE2"/>
    <w:rsid w:val="00C65B8A"/>
    <w:rsid w:val="00CE6FFF"/>
    <w:rsid w:val="00D0784B"/>
    <w:rsid w:val="00D16AF0"/>
    <w:rsid w:val="00D42787"/>
    <w:rsid w:val="00EF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32"/>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6A0432"/>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6A0432"/>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CE6FFF"/>
    <w:pPr>
      <w:keepNext/>
      <w:keepLines/>
      <w:spacing w:before="200"/>
      <w:outlineLvl w:val="2"/>
    </w:pPr>
    <w:rPr>
      <w:rFonts w:asciiTheme="majorHAnsi" w:eastAsiaTheme="majorEastAsia" w:hAnsiTheme="majorHAnsi" w:cstheme="majorBidi"/>
      <w:b/>
      <w:bCs/>
      <w:color w:val="4F81BD" w:themeColor="accent1"/>
      <w:lang w:val="ru"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432"/>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6A0432"/>
    <w:rPr>
      <w:rFonts w:ascii="Times New Roman" w:eastAsia="Times New Roman" w:hAnsi="Times New Roman" w:cs="Times New Roman"/>
      <w:b/>
      <w:color w:val="000000"/>
      <w:sz w:val="24"/>
      <w:lang w:eastAsia="ru-RU"/>
    </w:rPr>
  </w:style>
  <w:style w:type="character" w:styleId="a3">
    <w:name w:val="Hyperlink"/>
    <w:uiPriority w:val="99"/>
    <w:semiHidden/>
    <w:unhideWhenUsed/>
    <w:rsid w:val="006A0432"/>
    <w:rPr>
      <w:color w:val="333399"/>
      <w:u w:val="single"/>
    </w:rPr>
  </w:style>
  <w:style w:type="character" w:customStyle="1" w:styleId="s0">
    <w:name w:val="s0"/>
    <w:rsid w:val="006A0432"/>
    <w:rPr>
      <w:rFonts w:ascii="Times New Roman" w:hAnsi="Times New Roman" w:cs="Times New Roman" w:hint="default"/>
      <w:b w:val="0"/>
      <w:bCs w:val="0"/>
      <w:i w:val="0"/>
      <w:iCs w:val="0"/>
      <w:color w:val="000000"/>
    </w:rPr>
  </w:style>
  <w:style w:type="character" w:customStyle="1" w:styleId="s1">
    <w:name w:val="s1"/>
    <w:rsid w:val="006A0432"/>
    <w:rPr>
      <w:rFonts w:ascii="Times New Roman" w:hAnsi="Times New Roman" w:cs="Times New Roman" w:hint="default"/>
      <w:b/>
      <w:bCs/>
      <w:color w:val="000000"/>
    </w:rPr>
  </w:style>
  <w:style w:type="paragraph" w:styleId="a4">
    <w:name w:val="List Paragraph"/>
    <w:basedOn w:val="a"/>
    <w:uiPriority w:val="34"/>
    <w:qFormat/>
    <w:rsid w:val="006A0432"/>
    <w:pPr>
      <w:spacing w:after="160" w:line="259" w:lineRule="auto"/>
      <w:ind w:left="720"/>
      <w:contextualSpacing/>
    </w:pPr>
    <w:rPr>
      <w:rFonts w:ascii="Calibri" w:eastAsia="Calibri" w:hAnsi="Calibri"/>
      <w:color w:val="auto"/>
      <w:sz w:val="22"/>
      <w:szCs w:val="22"/>
      <w:lang w:eastAsia="en-US"/>
    </w:rPr>
  </w:style>
  <w:style w:type="paragraph" w:customStyle="1" w:styleId="pj">
    <w:name w:val="pj"/>
    <w:basedOn w:val="a"/>
    <w:rsid w:val="006A0432"/>
    <w:pPr>
      <w:ind w:firstLine="400"/>
      <w:jc w:val="both"/>
    </w:pPr>
    <w:rPr>
      <w:rFonts w:eastAsiaTheme="minorEastAsia"/>
    </w:rPr>
  </w:style>
  <w:style w:type="character" w:customStyle="1" w:styleId="30">
    <w:name w:val="Заголовок 3 Знак"/>
    <w:basedOn w:val="a0"/>
    <w:link w:val="3"/>
    <w:uiPriority w:val="9"/>
    <w:semiHidden/>
    <w:rsid w:val="00CE6FFF"/>
    <w:rPr>
      <w:rFonts w:asciiTheme="majorHAnsi" w:eastAsiaTheme="majorEastAsia" w:hAnsiTheme="majorHAnsi" w:cstheme="majorBidi"/>
      <w:b/>
      <w:bCs/>
      <w:color w:val="4F81BD" w:themeColor="accent1"/>
      <w:sz w:val="24"/>
      <w:szCs w:val="24"/>
      <w:lang w:val="ru" w:eastAsia="en-GB"/>
    </w:rPr>
  </w:style>
  <w:style w:type="paragraph" w:styleId="a5">
    <w:name w:val="Normal (Web)"/>
    <w:basedOn w:val="a"/>
    <w:uiPriority w:val="99"/>
    <w:semiHidden/>
    <w:unhideWhenUsed/>
    <w:rsid w:val="00CE6FFF"/>
    <w:pPr>
      <w:spacing w:before="100" w:beforeAutospacing="1" w:after="100" w:afterAutospacing="1"/>
    </w:pPr>
    <w:rPr>
      <w:color w:val="auto"/>
      <w:lang w:val="ru"/>
    </w:rPr>
  </w:style>
  <w:style w:type="character" w:styleId="a6">
    <w:name w:val="Strong"/>
    <w:basedOn w:val="a0"/>
    <w:uiPriority w:val="22"/>
    <w:qFormat/>
    <w:rsid w:val="00CE6FFF"/>
    <w:rPr>
      <w:b/>
      <w:bCs/>
    </w:rPr>
  </w:style>
  <w:style w:type="character" w:styleId="HTML">
    <w:name w:val="HTML Code"/>
    <w:basedOn w:val="a0"/>
    <w:uiPriority w:val="99"/>
    <w:semiHidden/>
    <w:unhideWhenUsed/>
    <w:rsid w:val="00CE6FFF"/>
    <w:rPr>
      <w:rFonts w:ascii="Courier New" w:eastAsia="Times New Roman" w:hAnsi="Courier New" w:cs="Courier New"/>
      <w:sz w:val="20"/>
      <w:szCs w:val="20"/>
    </w:rPr>
  </w:style>
  <w:style w:type="character" w:customStyle="1" w:styleId="ypks7kbdpwfgdykd3qb9">
    <w:name w:val="ypks7kbdpwfgdykd3qb9"/>
    <w:basedOn w:val="a0"/>
    <w:rsid w:val="00CE6FFF"/>
  </w:style>
  <w:style w:type="paragraph" w:styleId="a7">
    <w:name w:val="Balloon Text"/>
    <w:basedOn w:val="a"/>
    <w:link w:val="a8"/>
    <w:uiPriority w:val="99"/>
    <w:semiHidden/>
    <w:unhideWhenUsed/>
    <w:rsid w:val="000F73EB"/>
    <w:rPr>
      <w:rFonts w:ascii="Tahoma" w:hAnsi="Tahoma" w:cs="Tahoma"/>
      <w:sz w:val="16"/>
      <w:szCs w:val="16"/>
    </w:rPr>
  </w:style>
  <w:style w:type="character" w:customStyle="1" w:styleId="a8">
    <w:name w:val="Текст выноски Знак"/>
    <w:basedOn w:val="a0"/>
    <w:link w:val="a7"/>
    <w:uiPriority w:val="99"/>
    <w:semiHidden/>
    <w:rsid w:val="000F73E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32"/>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6A0432"/>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6A0432"/>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CE6FFF"/>
    <w:pPr>
      <w:keepNext/>
      <w:keepLines/>
      <w:spacing w:before="200"/>
      <w:outlineLvl w:val="2"/>
    </w:pPr>
    <w:rPr>
      <w:rFonts w:asciiTheme="majorHAnsi" w:eastAsiaTheme="majorEastAsia" w:hAnsiTheme="majorHAnsi" w:cstheme="majorBidi"/>
      <w:b/>
      <w:bCs/>
      <w:color w:val="4F81BD" w:themeColor="accent1"/>
      <w:lang w:val="ru"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432"/>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6A0432"/>
    <w:rPr>
      <w:rFonts w:ascii="Times New Roman" w:eastAsia="Times New Roman" w:hAnsi="Times New Roman" w:cs="Times New Roman"/>
      <w:b/>
      <w:color w:val="000000"/>
      <w:sz w:val="24"/>
      <w:lang w:eastAsia="ru-RU"/>
    </w:rPr>
  </w:style>
  <w:style w:type="character" w:styleId="a3">
    <w:name w:val="Hyperlink"/>
    <w:uiPriority w:val="99"/>
    <w:semiHidden/>
    <w:unhideWhenUsed/>
    <w:rsid w:val="006A0432"/>
    <w:rPr>
      <w:color w:val="333399"/>
      <w:u w:val="single"/>
    </w:rPr>
  </w:style>
  <w:style w:type="character" w:customStyle="1" w:styleId="s0">
    <w:name w:val="s0"/>
    <w:rsid w:val="006A0432"/>
    <w:rPr>
      <w:rFonts w:ascii="Times New Roman" w:hAnsi="Times New Roman" w:cs="Times New Roman" w:hint="default"/>
      <w:b w:val="0"/>
      <w:bCs w:val="0"/>
      <w:i w:val="0"/>
      <w:iCs w:val="0"/>
      <w:color w:val="000000"/>
    </w:rPr>
  </w:style>
  <w:style w:type="character" w:customStyle="1" w:styleId="s1">
    <w:name w:val="s1"/>
    <w:rsid w:val="006A0432"/>
    <w:rPr>
      <w:rFonts w:ascii="Times New Roman" w:hAnsi="Times New Roman" w:cs="Times New Roman" w:hint="default"/>
      <w:b/>
      <w:bCs/>
      <w:color w:val="000000"/>
    </w:rPr>
  </w:style>
  <w:style w:type="paragraph" w:styleId="a4">
    <w:name w:val="List Paragraph"/>
    <w:basedOn w:val="a"/>
    <w:uiPriority w:val="34"/>
    <w:qFormat/>
    <w:rsid w:val="006A0432"/>
    <w:pPr>
      <w:spacing w:after="160" w:line="259" w:lineRule="auto"/>
      <w:ind w:left="720"/>
      <w:contextualSpacing/>
    </w:pPr>
    <w:rPr>
      <w:rFonts w:ascii="Calibri" w:eastAsia="Calibri" w:hAnsi="Calibri"/>
      <w:color w:val="auto"/>
      <w:sz w:val="22"/>
      <w:szCs w:val="22"/>
      <w:lang w:eastAsia="en-US"/>
    </w:rPr>
  </w:style>
  <w:style w:type="paragraph" w:customStyle="1" w:styleId="pj">
    <w:name w:val="pj"/>
    <w:basedOn w:val="a"/>
    <w:rsid w:val="006A0432"/>
    <w:pPr>
      <w:ind w:firstLine="400"/>
      <w:jc w:val="both"/>
    </w:pPr>
    <w:rPr>
      <w:rFonts w:eastAsiaTheme="minorEastAsia"/>
    </w:rPr>
  </w:style>
  <w:style w:type="character" w:customStyle="1" w:styleId="30">
    <w:name w:val="Заголовок 3 Знак"/>
    <w:basedOn w:val="a0"/>
    <w:link w:val="3"/>
    <w:uiPriority w:val="9"/>
    <w:semiHidden/>
    <w:rsid w:val="00CE6FFF"/>
    <w:rPr>
      <w:rFonts w:asciiTheme="majorHAnsi" w:eastAsiaTheme="majorEastAsia" w:hAnsiTheme="majorHAnsi" w:cstheme="majorBidi"/>
      <w:b/>
      <w:bCs/>
      <w:color w:val="4F81BD" w:themeColor="accent1"/>
      <w:sz w:val="24"/>
      <w:szCs w:val="24"/>
      <w:lang w:val="ru" w:eastAsia="en-GB"/>
    </w:rPr>
  </w:style>
  <w:style w:type="paragraph" w:styleId="a5">
    <w:name w:val="Normal (Web)"/>
    <w:basedOn w:val="a"/>
    <w:uiPriority w:val="99"/>
    <w:semiHidden/>
    <w:unhideWhenUsed/>
    <w:rsid w:val="00CE6FFF"/>
    <w:pPr>
      <w:spacing w:before="100" w:beforeAutospacing="1" w:after="100" w:afterAutospacing="1"/>
    </w:pPr>
    <w:rPr>
      <w:color w:val="auto"/>
      <w:lang w:val="ru"/>
    </w:rPr>
  </w:style>
  <w:style w:type="character" w:styleId="a6">
    <w:name w:val="Strong"/>
    <w:basedOn w:val="a0"/>
    <w:uiPriority w:val="22"/>
    <w:qFormat/>
    <w:rsid w:val="00CE6FFF"/>
    <w:rPr>
      <w:b/>
      <w:bCs/>
    </w:rPr>
  </w:style>
  <w:style w:type="character" w:styleId="HTML">
    <w:name w:val="HTML Code"/>
    <w:basedOn w:val="a0"/>
    <w:uiPriority w:val="99"/>
    <w:semiHidden/>
    <w:unhideWhenUsed/>
    <w:rsid w:val="00CE6FFF"/>
    <w:rPr>
      <w:rFonts w:ascii="Courier New" w:eastAsia="Times New Roman" w:hAnsi="Courier New" w:cs="Courier New"/>
      <w:sz w:val="20"/>
      <w:szCs w:val="20"/>
    </w:rPr>
  </w:style>
  <w:style w:type="character" w:customStyle="1" w:styleId="ypks7kbdpwfgdykd3qb9">
    <w:name w:val="ypks7kbdpwfgdykd3qb9"/>
    <w:basedOn w:val="a0"/>
    <w:rsid w:val="00CE6FFF"/>
  </w:style>
  <w:style w:type="paragraph" w:styleId="a7">
    <w:name w:val="Balloon Text"/>
    <w:basedOn w:val="a"/>
    <w:link w:val="a8"/>
    <w:uiPriority w:val="99"/>
    <w:semiHidden/>
    <w:unhideWhenUsed/>
    <w:rsid w:val="000F73EB"/>
    <w:rPr>
      <w:rFonts w:ascii="Tahoma" w:hAnsi="Tahoma" w:cs="Tahoma"/>
      <w:sz w:val="16"/>
      <w:szCs w:val="16"/>
    </w:rPr>
  </w:style>
  <w:style w:type="character" w:customStyle="1" w:styleId="a8">
    <w:name w:val="Текст выноски Знак"/>
    <w:basedOn w:val="a0"/>
    <w:link w:val="a7"/>
    <w:uiPriority w:val="99"/>
    <w:semiHidden/>
    <w:rsid w:val="000F73EB"/>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9700</Words>
  <Characters>55296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Ualiden Kopanov</dc:creator>
  <cp:lastModifiedBy>Ualiden Kopanov</cp:lastModifiedBy>
  <cp:revision>20</cp:revision>
  <dcterms:created xsi:type="dcterms:W3CDTF">2026-02-26T09:35:00Z</dcterms:created>
  <dcterms:modified xsi:type="dcterms:W3CDTF">2026-03-16T09:32:00Z</dcterms:modified>
</cp:coreProperties>
</file>